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DF16" w14:textId="58A956D7" w:rsidR="009C7F63" w:rsidRPr="004A105B" w:rsidRDefault="00D633A3">
      <w:pPr>
        <w:rPr>
          <w:rFonts w:ascii="Calibri" w:eastAsia="Calibri" w:hAnsi="Calibri" w:cs="Calibri"/>
          <w:b/>
        </w:rPr>
      </w:pPr>
      <w:r w:rsidRPr="004A105B">
        <w:rPr>
          <w:rFonts w:ascii="Calibri" w:eastAsia="Calibri" w:hAnsi="Calibri" w:cs="Calibri"/>
          <w:b/>
        </w:rPr>
        <w:t>INSTRUCTIONS:</w:t>
      </w:r>
    </w:p>
    <w:p w14:paraId="2F4734D2" w14:textId="6429AC87" w:rsidR="009C7F63" w:rsidRPr="004A105B" w:rsidRDefault="00D633A3">
      <w:pPr>
        <w:rPr>
          <w:rFonts w:ascii="Calibri" w:eastAsia="Calibri" w:hAnsi="Calibri" w:cs="Calibri"/>
          <w:color w:val="FF0000"/>
        </w:rPr>
      </w:pPr>
      <w:r w:rsidRPr="004A105B">
        <w:rPr>
          <w:rFonts w:ascii="Calibri" w:eastAsia="Calibri" w:hAnsi="Calibri" w:cs="Calibri"/>
          <w:color w:val="FF0000"/>
        </w:rPr>
        <w:t>The Local Protocol Addendum template is to be utilized in any of the following circumstances:</w:t>
      </w:r>
    </w:p>
    <w:p w14:paraId="59C2306F" w14:textId="77777777" w:rsidR="009C7F63" w:rsidRPr="004A105B" w:rsidRDefault="00D633A3">
      <w:pPr>
        <w:numPr>
          <w:ilvl w:val="0"/>
          <w:numId w:val="5"/>
        </w:numPr>
        <w:pBdr>
          <w:top w:val="nil"/>
          <w:left w:val="nil"/>
          <w:bottom w:val="nil"/>
          <w:right w:val="nil"/>
          <w:between w:val="nil"/>
        </w:pBdr>
        <w:spacing w:line="259" w:lineRule="auto"/>
        <w:rPr>
          <w:rFonts w:ascii="Calibri" w:hAnsi="Calibri"/>
          <w:color w:val="FF0000"/>
        </w:rPr>
      </w:pPr>
      <w:r w:rsidRPr="004A105B">
        <w:rPr>
          <w:rFonts w:ascii="Calibri" w:eastAsia="Calibri" w:hAnsi="Calibri" w:cs="Calibri"/>
          <w:color w:val="FF0000"/>
        </w:rPr>
        <w:t>The researcher plans to use a protocol template that does not include all of the elements of the IRB template protocol</w:t>
      </w:r>
    </w:p>
    <w:p w14:paraId="09C8EB7E" w14:textId="77777777" w:rsidR="009C7F63" w:rsidRPr="004A105B" w:rsidRDefault="00D633A3">
      <w:pPr>
        <w:numPr>
          <w:ilvl w:val="0"/>
          <w:numId w:val="5"/>
        </w:numPr>
        <w:pBdr>
          <w:top w:val="nil"/>
          <w:left w:val="nil"/>
          <w:bottom w:val="nil"/>
          <w:right w:val="nil"/>
          <w:between w:val="nil"/>
        </w:pBdr>
        <w:spacing w:line="259" w:lineRule="auto"/>
        <w:rPr>
          <w:rFonts w:ascii="Calibri" w:hAnsi="Calibri"/>
          <w:color w:val="FF0000"/>
        </w:rPr>
      </w:pPr>
      <w:r w:rsidRPr="004A105B">
        <w:rPr>
          <w:rFonts w:ascii="Calibri" w:eastAsia="Calibri" w:hAnsi="Calibri" w:cs="Calibri"/>
          <w:color w:val="FF0000"/>
        </w:rPr>
        <w:t xml:space="preserve">For studies where the main protocol is received from a study sponsor (e.g., for an industry-sponsored drug study) </w:t>
      </w:r>
    </w:p>
    <w:p w14:paraId="7BFEFA17" w14:textId="77777777" w:rsidR="009C7F63" w:rsidRPr="004A105B" w:rsidRDefault="00D633A3">
      <w:pPr>
        <w:numPr>
          <w:ilvl w:val="0"/>
          <w:numId w:val="5"/>
        </w:numPr>
        <w:pBdr>
          <w:top w:val="nil"/>
          <w:left w:val="nil"/>
          <w:bottom w:val="nil"/>
          <w:right w:val="nil"/>
          <w:between w:val="nil"/>
        </w:pBdr>
        <w:spacing w:after="160" w:line="259" w:lineRule="auto"/>
        <w:rPr>
          <w:rFonts w:ascii="Calibri" w:hAnsi="Calibri"/>
          <w:color w:val="FF0000"/>
        </w:rPr>
      </w:pPr>
      <w:r w:rsidRPr="004A105B">
        <w:rPr>
          <w:rFonts w:ascii="Calibri" w:eastAsia="Calibri" w:hAnsi="Calibri" w:cs="Calibri"/>
          <w:color w:val="FF0000"/>
        </w:rPr>
        <w:t>Non-University of Minnesota researcher collaborator has written the protocol (e.g., for a multi-site NIH funded protocol)</w:t>
      </w:r>
    </w:p>
    <w:p w14:paraId="7FCD42D5" w14:textId="77777777" w:rsidR="009C7F63" w:rsidRPr="004A105B" w:rsidRDefault="00D633A3">
      <w:pPr>
        <w:spacing w:line="259" w:lineRule="auto"/>
        <w:rPr>
          <w:rFonts w:ascii="Calibri" w:eastAsia="Calibri" w:hAnsi="Calibri" w:cs="Calibri"/>
          <w:color w:val="FF0000"/>
        </w:rPr>
      </w:pPr>
      <w:r w:rsidRPr="004A105B">
        <w:rPr>
          <w:rFonts w:ascii="Calibri" w:eastAsia="Calibri" w:hAnsi="Calibri" w:cs="Calibri"/>
          <w:color w:val="FF0000"/>
        </w:rPr>
        <w:t>General Instructions:</w:t>
      </w:r>
    </w:p>
    <w:p w14:paraId="0089D69A" w14:textId="77777777" w:rsidR="009C7F63" w:rsidRPr="004A105B" w:rsidRDefault="00D633A3">
      <w:pPr>
        <w:numPr>
          <w:ilvl w:val="0"/>
          <w:numId w:val="6"/>
        </w:numPr>
        <w:pBdr>
          <w:top w:val="nil"/>
          <w:left w:val="nil"/>
          <w:bottom w:val="nil"/>
          <w:right w:val="nil"/>
          <w:between w:val="nil"/>
        </w:pBdr>
        <w:spacing w:line="259" w:lineRule="auto"/>
        <w:rPr>
          <w:rFonts w:ascii="Calibri" w:hAnsi="Calibri"/>
          <w:color w:val="FF0000"/>
        </w:rPr>
      </w:pPr>
      <w:r w:rsidRPr="004A105B">
        <w:rPr>
          <w:rFonts w:ascii="Calibri" w:eastAsia="Calibri" w:hAnsi="Calibri" w:cs="Calibri"/>
          <w:color w:val="FF0000"/>
        </w:rPr>
        <w:t>Instructional text should be removed from the template.</w:t>
      </w:r>
    </w:p>
    <w:p w14:paraId="42FA70BE" w14:textId="77777777" w:rsidR="009C7F63" w:rsidRPr="004A105B" w:rsidRDefault="00D633A3">
      <w:pPr>
        <w:numPr>
          <w:ilvl w:val="0"/>
          <w:numId w:val="6"/>
        </w:numPr>
        <w:pBdr>
          <w:top w:val="nil"/>
          <w:left w:val="nil"/>
          <w:bottom w:val="nil"/>
          <w:right w:val="nil"/>
          <w:between w:val="nil"/>
        </w:pBdr>
        <w:spacing w:line="259" w:lineRule="auto"/>
        <w:rPr>
          <w:rFonts w:ascii="Calibri" w:hAnsi="Calibri"/>
          <w:color w:val="FF0000"/>
        </w:rPr>
      </w:pPr>
      <w:r w:rsidRPr="004A105B">
        <w:rPr>
          <w:rFonts w:ascii="Calibri" w:eastAsia="Calibri" w:hAnsi="Calibri" w:cs="Calibri"/>
          <w:color w:val="FF0000"/>
        </w:rPr>
        <w:t xml:space="preserve">Protocol title, Principal Investigator/Faculty Advisor, Student Investigator (if applicable), version number/date should all be completed. </w:t>
      </w:r>
    </w:p>
    <w:p w14:paraId="1CC3F59B" w14:textId="77777777" w:rsidR="009C7F63" w:rsidRPr="004A105B" w:rsidRDefault="00D633A3">
      <w:pPr>
        <w:numPr>
          <w:ilvl w:val="0"/>
          <w:numId w:val="6"/>
        </w:numPr>
        <w:pBdr>
          <w:top w:val="nil"/>
          <w:left w:val="nil"/>
          <w:bottom w:val="nil"/>
          <w:right w:val="nil"/>
          <w:between w:val="nil"/>
        </w:pBdr>
        <w:spacing w:line="259" w:lineRule="auto"/>
        <w:rPr>
          <w:rFonts w:ascii="Calibri" w:hAnsi="Calibri"/>
          <w:color w:val="FF0000"/>
        </w:rPr>
      </w:pPr>
      <w:r w:rsidRPr="004A105B">
        <w:rPr>
          <w:rFonts w:ascii="Calibri" w:eastAsia="Calibri" w:hAnsi="Calibri" w:cs="Calibri"/>
          <w:color w:val="FF0000"/>
        </w:rPr>
        <w:t>Abbreviations/Definitions should be completed as applicable.</w:t>
      </w:r>
    </w:p>
    <w:p w14:paraId="24B1EC50" w14:textId="77777777" w:rsidR="009C7F63" w:rsidRPr="004A105B" w:rsidRDefault="00D633A3">
      <w:pPr>
        <w:numPr>
          <w:ilvl w:val="0"/>
          <w:numId w:val="6"/>
        </w:numPr>
        <w:pBdr>
          <w:top w:val="nil"/>
          <w:left w:val="nil"/>
          <w:bottom w:val="nil"/>
          <w:right w:val="nil"/>
          <w:between w:val="nil"/>
        </w:pBdr>
        <w:spacing w:line="259" w:lineRule="auto"/>
        <w:rPr>
          <w:rFonts w:ascii="Calibri" w:hAnsi="Calibri"/>
          <w:color w:val="FF0000"/>
        </w:rPr>
      </w:pPr>
      <w:r w:rsidRPr="004A105B">
        <w:rPr>
          <w:rFonts w:ascii="Calibri" w:eastAsia="Calibri" w:hAnsi="Calibri" w:cs="Calibri"/>
          <w:color w:val="FF0000"/>
        </w:rPr>
        <w:t xml:space="preserve">Based on the type of study, some sections of the site supplement do not apply. These should be marked with N/A. Do not delete section headings. Section headings should be present and either completed or marked N/A. </w:t>
      </w:r>
    </w:p>
    <w:p w14:paraId="60B6C74C" w14:textId="77777777" w:rsidR="009C7F63" w:rsidRPr="004A105B" w:rsidRDefault="00D633A3">
      <w:pPr>
        <w:numPr>
          <w:ilvl w:val="0"/>
          <w:numId w:val="6"/>
        </w:numPr>
        <w:pBdr>
          <w:top w:val="nil"/>
          <w:left w:val="nil"/>
          <w:bottom w:val="nil"/>
          <w:right w:val="nil"/>
          <w:between w:val="nil"/>
        </w:pBdr>
        <w:spacing w:line="259" w:lineRule="auto"/>
        <w:rPr>
          <w:rFonts w:ascii="Calibri" w:hAnsi="Calibri"/>
          <w:color w:val="FF0000"/>
        </w:rPr>
      </w:pPr>
      <w:r w:rsidRPr="004A105B">
        <w:rPr>
          <w:rFonts w:ascii="Calibri" w:eastAsia="Calibri" w:hAnsi="Calibri" w:cs="Calibri"/>
          <w:color w:val="FF0000"/>
        </w:rPr>
        <w:t xml:space="preserve">For duplicate information, already in the main protocol, it is sufficient for the section number/page number of the main protocol to be documented in the Site Supplement Section. However, it is important to evaluate whether the main protocol section includes sufficient content for the Site Supplement section. </w:t>
      </w:r>
    </w:p>
    <w:p w14:paraId="5F0896D5" w14:textId="77777777" w:rsidR="009C7F63" w:rsidRPr="004A105B" w:rsidRDefault="00D633A3">
      <w:pPr>
        <w:numPr>
          <w:ilvl w:val="0"/>
          <w:numId w:val="6"/>
        </w:numPr>
        <w:pBdr>
          <w:top w:val="nil"/>
          <w:left w:val="nil"/>
          <w:bottom w:val="nil"/>
          <w:right w:val="nil"/>
          <w:between w:val="nil"/>
        </w:pBdr>
        <w:spacing w:line="259" w:lineRule="auto"/>
        <w:rPr>
          <w:rFonts w:ascii="Calibri" w:hAnsi="Calibri"/>
          <w:color w:val="FF0000"/>
        </w:rPr>
      </w:pPr>
      <w:r w:rsidRPr="004A105B">
        <w:rPr>
          <w:rFonts w:ascii="Calibri" w:eastAsia="Calibri" w:hAnsi="Calibri" w:cs="Calibri"/>
          <w:color w:val="FF0000"/>
        </w:rPr>
        <w:t xml:space="preserve">It is not sufficient to simply say “see protocol” in the Site Supplement as it does not help facilitate the review of the study. </w:t>
      </w:r>
    </w:p>
    <w:p w14:paraId="678F5C9E" w14:textId="77777777" w:rsidR="009C7F63" w:rsidRPr="004A105B" w:rsidRDefault="00D633A3">
      <w:pPr>
        <w:numPr>
          <w:ilvl w:val="0"/>
          <w:numId w:val="6"/>
        </w:numPr>
        <w:pBdr>
          <w:top w:val="nil"/>
          <w:left w:val="nil"/>
          <w:bottom w:val="nil"/>
          <w:right w:val="nil"/>
          <w:between w:val="nil"/>
        </w:pBdr>
        <w:spacing w:line="259" w:lineRule="auto"/>
        <w:rPr>
          <w:rFonts w:ascii="Calibri" w:hAnsi="Calibri"/>
          <w:color w:val="FF0000"/>
        </w:rPr>
      </w:pPr>
      <w:r w:rsidRPr="004A105B">
        <w:rPr>
          <w:rFonts w:ascii="Calibri" w:eastAsia="Calibri" w:hAnsi="Calibri" w:cs="Calibri"/>
          <w:color w:val="FF0000"/>
        </w:rPr>
        <w:t>It is never sufficient to say “see consent form” or copy and paste information from the consent document into the Site Supplement.</w:t>
      </w:r>
    </w:p>
    <w:p w14:paraId="01E1012E" w14:textId="24FA184C" w:rsidR="009C7F63" w:rsidRPr="004A105B" w:rsidRDefault="00D633A3">
      <w:pPr>
        <w:numPr>
          <w:ilvl w:val="0"/>
          <w:numId w:val="6"/>
        </w:numPr>
        <w:pBdr>
          <w:top w:val="nil"/>
          <w:left w:val="nil"/>
          <w:bottom w:val="nil"/>
          <w:right w:val="nil"/>
          <w:between w:val="nil"/>
        </w:pBdr>
        <w:rPr>
          <w:rFonts w:ascii="Calibri" w:hAnsi="Calibri"/>
          <w:color w:val="FF0000"/>
        </w:rPr>
      </w:pPr>
      <w:r w:rsidRPr="004A105B">
        <w:rPr>
          <w:rFonts w:ascii="Calibri" w:eastAsia="Calibri" w:hAnsi="Calibri" w:cs="Calibri"/>
          <w:color w:val="FF0000"/>
        </w:rPr>
        <w:t>To update page numbers in the Table of Contents, right click on the table and select “Update Field” and “page numbers only.”</w:t>
      </w:r>
    </w:p>
    <w:p w14:paraId="2982CF3D" w14:textId="793DF04B" w:rsidR="00E84538" w:rsidRPr="004A105B" w:rsidRDefault="00E84538" w:rsidP="00E84538">
      <w:pPr>
        <w:pBdr>
          <w:top w:val="nil"/>
          <w:left w:val="nil"/>
          <w:bottom w:val="nil"/>
          <w:right w:val="nil"/>
          <w:between w:val="nil"/>
        </w:pBdr>
        <w:rPr>
          <w:rFonts w:ascii="Calibri" w:eastAsia="Calibri" w:hAnsi="Calibri" w:cs="Calibri"/>
          <w:color w:val="FF0000"/>
        </w:rPr>
      </w:pPr>
    </w:p>
    <w:p w14:paraId="583854F2" w14:textId="414E809F" w:rsidR="00E84538" w:rsidRPr="004A105B" w:rsidRDefault="00E84538" w:rsidP="00E84538">
      <w:pPr>
        <w:pBdr>
          <w:top w:val="nil"/>
          <w:left w:val="nil"/>
          <w:bottom w:val="nil"/>
          <w:right w:val="nil"/>
          <w:between w:val="nil"/>
        </w:pBdr>
        <w:rPr>
          <w:rFonts w:ascii="Calibri" w:eastAsia="Calibri" w:hAnsi="Calibri" w:cs="Calibri"/>
          <w:color w:val="FF0000"/>
        </w:rPr>
      </w:pPr>
    </w:p>
    <w:p w14:paraId="7BA91A44" w14:textId="63A0A26F" w:rsidR="00E84538" w:rsidRPr="004A105B" w:rsidRDefault="00E84538" w:rsidP="00E84538">
      <w:pPr>
        <w:pBdr>
          <w:top w:val="nil"/>
          <w:left w:val="nil"/>
          <w:bottom w:val="nil"/>
          <w:right w:val="nil"/>
          <w:between w:val="nil"/>
        </w:pBdr>
        <w:rPr>
          <w:rFonts w:ascii="Calibri" w:eastAsia="Calibri" w:hAnsi="Calibri" w:cs="Calibri"/>
          <w:color w:val="FF0000"/>
        </w:rPr>
      </w:pPr>
    </w:p>
    <w:p w14:paraId="24845EDB" w14:textId="7F4016DC" w:rsidR="00E84538" w:rsidRPr="004A105B" w:rsidRDefault="00E84538" w:rsidP="00E84538">
      <w:pPr>
        <w:pBdr>
          <w:top w:val="nil"/>
          <w:left w:val="nil"/>
          <w:bottom w:val="nil"/>
          <w:right w:val="nil"/>
          <w:between w:val="nil"/>
        </w:pBdr>
        <w:rPr>
          <w:rFonts w:ascii="Calibri" w:eastAsia="Calibri" w:hAnsi="Calibri" w:cs="Calibri"/>
          <w:color w:val="FF0000"/>
        </w:rPr>
      </w:pPr>
    </w:p>
    <w:p w14:paraId="58B9E171" w14:textId="201513EC" w:rsidR="00E84538" w:rsidRPr="004A105B" w:rsidRDefault="00E84538" w:rsidP="00E84538">
      <w:pPr>
        <w:pBdr>
          <w:top w:val="nil"/>
          <w:left w:val="nil"/>
          <w:bottom w:val="nil"/>
          <w:right w:val="nil"/>
          <w:between w:val="nil"/>
        </w:pBdr>
        <w:rPr>
          <w:rFonts w:ascii="Calibri" w:eastAsia="Calibri" w:hAnsi="Calibri" w:cs="Calibri"/>
          <w:color w:val="FF0000"/>
        </w:rPr>
      </w:pPr>
    </w:p>
    <w:p w14:paraId="63AA0F5C" w14:textId="30142F6E" w:rsidR="00E84538" w:rsidRPr="004A105B" w:rsidRDefault="00E84538" w:rsidP="00E84538">
      <w:pPr>
        <w:pBdr>
          <w:top w:val="nil"/>
          <w:left w:val="nil"/>
          <w:bottom w:val="nil"/>
          <w:right w:val="nil"/>
          <w:between w:val="nil"/>
        </w:pBdr>
        <w:rPr>
          <w:rFonts w:ascii="Calibri" w:eastAsia="Calibri" w:hAnsi="Calibri" w:cs="Calibri"/>
          <w:color w:val="FF0000"/>
        </w:rPr>
      </w:pPr>
    </w:p>
    <w:p w14:paraId="116C576B" w14:textId="4758E47F" w:rsidR="00E84538" w:rsidRPr="004A105B" w:rsidRDefault="00E84538" w:rsidP="00E84538">
      <w:pPr>
        <w:pBdr>
          <w:top w:val="nil"/>
          <w:left w:val="nil"/>
          <w:bottom w:val="nil"/>
          <w:right w:val="nil"/>
          <w:between w:val="nil"/>
        </w:pBdr>
        <w:rPr>
          <w:rFonts w:ascii="Calibri" w:eastAsia="Calibri" w:hAnsi="Calibri" w:cs="Calibri"/>
          <w:color w:val="FF0000"/>
        </w:rPr>
      </w:pPr>
    </w:p>
    <w:p w14:paraId="3842B06F" w14:textId="456EBABD" w:rsidR="00E84538" w:rsidRPr="004A105B" w:rsidRDefault="00E84538" w:rsidP="00E84538">
      <w:pPr>
        <w:pBdr>
          <w:top w:val="nil"/>
          <w:left w:val="nil"/>
          <w:bottom w:val="nil"/>
          <w:right w:val="nil"/>
          <w:between w:val="nil"/>
        </w:pBdr>
        <w:rPr>
          <w:rFonts w:ascii="Calibri" w:eastAsia="Calibri" w:hAnsi="Calibri" w:cs="Calibri"/>
          <w:color w:val="FF0000"/>
        </w:rPr>
      </w:pPr>
    </w:p>
    <w:p w14:paraId="43FEC23F" w14:textId="77777777" w:rsidR="001B6974" w:rsidRPr="004A105B" w:rsidRDefault="001B6974" w:rsidP="00E84538">
      <w:pPr>
        <w:pBdr>
          <w:top w:val="nil"/>
          <w:left w:val="nil"/>
          <w:bottom w:val="nil"/>
          <w:right w:val="nil"/>
          <w:between w:val="nil"/>
        </w:pBdr>
        <w:rPr>
          <w:rFonts w:ascii="Calibri" w:eastAsia="Calibri" w:hAnsi="Calibri" w:cs="Calibri"/>
          <w:color w:val="FF0000"/>
        </w:rPr>
      </w:pPr>
    </w:p>
    <w:p w14:paraId="1073F2D5" w14:textId="37866227" w:rsidR="00E84538" w:rsidRPr="004A105B" w:rsidRDefault="00E84538" w:rsidP="00E84538">
      <w:pPr>
        <w:pBdr>
          <w:top w:val="nil"/>
          <w:left w:val="nil"/>
          <w:bottom w:val="nil"/>
          <w:right w:val="nil"/>
          <w:between w:val="nil"/>
        </w:pBdr>
        <w:rPr>
          <w:rFonts w:ascii="Calibri" w:eastAsia="Calibri" w:hAnsi="Calibri" w:cs="Calibri"/>
          <w:color w:val="FF0000"/>
        </w:rPr>
      </w:pPr>
    </w:p>
    <w:p w14:paraId="397047A9" w14:textId="20C182AC" w:rsidR="00E84538" w:rsidRPr="004A105B" w:rsidRDefault="00E84538" w:rsidP="00E84538">
      <w:pPr>
        <w:pBdr>
          <w:top w:val="nil"/>
          <w:left w:val="nil"/>
          <w:bottom w:val="nil"/>
          <w:right w:val="nil"/>
          <w:between w:val="nil"/>
        </w:pBdr>
        <w:rPr>
          <w:rFonts w:ascii="Calibri" w:eastAsia="Calibri" w:hAnsi="Calibri" w:cs="Calibri"/>
          <w:color w:val="FF0000"/>
        </w:rPr>
      </w:pPr>
    </w:p>
    <w:p w14:paraId="3ABEC32C" w14:textId="387E7433" w:rsidR="00E84538" w:rsidRPr="004A105B" w:rsidRDefault="00E84538" w:rsidP="00E84538">
      <w:pPr>
        <w:pBdr>
          <w:top w:val="nil"/>
          <w:left w:val="nil"/>
          <w:bottom w:val="nil"/>
          <w:right w:val="nil"/>
          <w:between w:val="nil"/>
        </w:pBdr>
        <w:rPr>
          <w:rFonts w:ascii="Calibri" w:eastAsia="Calibri" w:hAnsi="Calibri" w:cs="Calibri"/>
          <w:color w:val="FF0000"/>
        </w:rPr>
      </w:pPr>
    </w:p>
    <w:p w14:paraId="663C8D29" w14:textId="286DE5E9" w:rsidR="00E84538" w:rsidRPr="004A105B" w:rsidRDefault="00E84538" w:rsidP="00E84538">
      <w:pPr>
        <w:pBdr>
          <w:top w:val="nil"/>
          <w:left w:val="nil"/>
          <w:bottom w:val="nil"/>
          <w:right w:val="nil"/>
          <w:between w:val="nil"/>
        </w:pBdr>
        <w:rPr>
          <w:rFonts w:ascii="Calibri" w:eastAsia="Calibri" w:hAnsi="Calibri" w:cs="Calibri"/>
          <w:color w:val="FF0000"/>
        </w:rPr>
      </w:pPr>
    </w:p>
    <w:p w14:paraId="1B19F363" w14:textId="77777777" w:rsidR="00E84538" w:rsidRPr="004A105B" w:rsidRDefault="00E84538" w:rsidP="00E84538">
      <w:pPr>
        <w:pBdr>
          <w:top w:val="nil"/>
          <w:left w:val="nil"/>
          <w:bottom w:val="nil"/>
          <w:right w:val="nil"/>
          <w:between w:val="nil"/>
        </w:pBdr>
        <w:rPr>
          <w:rFonts w:ascii="Calibri" w:hAnsi="Calibri"/>
          <w:color w:val="FF0000"/>
        </w:rPr>
      </w:pPr>
    </w:p>
    <w:p w14:paraId="2FF6E4C7" w14:textId="5930C17B" w:rsidR="009C7F63" w:rsidRPr="004A105B" w:rsidRDefault="009C7F63" w:rsidP="00E84538">
      <w:pPr>
        <w:pBdr>
          <w:top w:val="nil"/>
          <w:left w:val="nil"/>
          <w:bottom w:val="nil"/>
          <w:right w:val="nil"/>
          <w:between w:val="nil"/>
        </w:pBdr>
        <w:tabs>
          <w:tab w:val="left" w:pos="90"/>
        </w:tabs>
        <w:spacing w:after="160" w:line="259" w:lineRule="auto"/>
        <w:ind w:left="720" w:hanging="720"/>
        <w:rPr>
          <w:rFonts w:ascii="Calibri" w:eastAsia="Calibri" w:hAnsi="Calibri" w:cs="Calibri"/>
          <w:color w:val="FF0000"/>
        </w:rPr>
      </w:pPr>
    </w:p>
    <w:p w14:paraId="6168FDF4" w14:textId="77777777" w:rsidR="00E84538" w:rsidRPr="004A105B" w:rsidRDefault="00E84538" w:rsidP="001B6974">
      <w:pPr>
        <w:pStyle w:val="NoSpacing"/>
        <w:tabs>
          <w:tab w:val="left" w:pos="90"/>
        </w:tabs>
        <w:jc w:val="center"/>
        <w:rPr>
          <w:rFonts w:ascii="Calibri" w:hAnsi="Calibri"/>
          <w:b/>
          <w:sz w:val="24"/>
          <w:szCs w:val="24"/>
        </w:rPr>
      </w:pPr>
      <w:r w:rsidRPr="004A105B">
        <w:rPr>
          <w:rFonts w:ascii="Calibri" w:hAnsi="Calibri"/>
          <w:b/>
          <w:sz w:val="24"/>
          <w:szCs w:val="24"/>
        </w:rPr>
        <w:t>ANCILLARY REVIEWS</w:t>
      </w:r>
    </w:p>
    <w:tbl>
      <w:tblPr>
        <w:tblStyle w:val="TableGrid"/>
        <w:tblW w:w="10255" w:type="dxa"/>
        <w:tblLook w:val="04A0" w:firstRow="1" w:lastRow="0" w:firstColumn="1" w:lastColumn="0" w:noHBand="0" w:noVBand="1"/>
      </w:tblPr>
      <w:tblGrid>
        <w:gridCol w:w="1344"/>
        <w:gridCol w:w="3046"/>
        <w:gridCol w:w="4066"/>
        <w:gridCol w:w="1799"/>
      </w:tblGrid>
      <w:tr w:rsidR="00E84538" w:rsidRPr="004A105B" w14:paraId="4414B1DD" w14:textId="77777777" w:rsidTr="00B76D02">
        <w:tc>
          <w:tcPr>
            <w:tcW w:w="10255" w:type="dxa"/>
            <w:gridSpan w:val="4"/>
            <w:shd w:val="clear" w:color="auto" w:fill="EEECE1" w:themeFill="background2"/>
          </w:tcPr>
          <w:p w14:paraId="13E36504" w14:textId="77777777" w:rsidR="00E84538" w:rsidRPr="004A105B" w:rsidRDefault="00E84538" w:rsidP="00E84538">
            <w:pPr>
              <w:pStyle w:val="NoSpacing"/>
              <w:tabs>
                <w:tab w:val="left" w:pos="90"/>
              </w:tabs>
              <w:jc w:val="center"/>
              <w:rPr>
                <w:rFonts w:ascii="Calibri" w:hAnsi="Calibri"/>
                <w:b/>
                <w:sz w:val="24"/>
                <w:szCs w:val="24"/>
              </w:rPr>
            </w:pPr>
            <w:r w:rsidRPr="004A105B">
              <w:rPr>
                <w:rFonts w:ascii="Calibri" w:hAnsi="Calibri"/>
                <w:b/>
                <w:sz w:val="24"/>
                <w:szCs w:val="24"/>
              </w:rPr>
              <w:t>Which ancillary reviews do I need and when do I need them?</w:t>
            </w:r>
          </w:p>
          <w:p w14:paraId="15A70919" w14:textId="77777777" w:rsidR="00E84538" w:rsidRPr="004A105B" w:rsidRDefault="00E84538" w:rsidP="00E84538">
            <w:pPr>
              <w:pStyle w:val="NoSpacing"/>
              <w:tabs>
                <w:tab w:val="left" w:pos="90"/>
              </w:tabs>
              <w:jc w:val="center"/>
              <w:rPr>
                <w:rFonts w:ascii="Calibri" w:hAnsi="Calibri"/>
                <w:b/>
                <w:sz w:val="24"/>
                <w:szCs w:val="24"/>
              </w:rPr>
            </w:pPr>
            <w:r w:rsidRPr="004A105B">
              <w:rPr>
                <w:rFonts w:ascii="Calibri" w:hAnsi="Calibri"/>
                <w:color w:val="FF0000"/>
                <w:sz w:val="24"/>
                <w:szCs w:val="24"/>
              </w:rPr>
              <w:t xml:space="preserve">Refer to </w:t>
            </w:r>
            <w:hyperlink r:id="rId8" w:history="1">
              <w:r w:rsidRPr="004A105B">
                <w:rPr>
                  <w:rStyle w:val="Hyperlink"/>
                  <w:rFonts w:ascii="Calibri" w:hAnsi="Calibri"/>
                  <w:sz w:val="24"/>
                  <w:szCs w:val="24"/>
                </w:rPr>
                <w:t xml:space="preserve">HRP-309 </w:t>
              </w:r>
            </w:hyperlink>
            <w:r w:rsidRPr="004A105B">
              <w:rPr>
                <w:rFonts w:ascii="Calibri" w:hAnsi="Calibri"/>
                <w:color w:val="FF0000"/>
                <w:sz w:val="24"/>
                <w:szCs w:val="24"/>
              </w:rPr>
              <w:t>for more information about these ancillary reviews.</w:t>
            </w:r>
          </w:p>
        </w:tc>
      </w:tr>
      <w:tr w:rsidR="00E84538" w:rsidRPr="004A105B" w14:paraId="2F2D0B81" w14:textId="77777777" w:rsidTr="003F1643">
        <w:tc>
          <w:tcPr>
            <w:tcW w:w="1344" w:type="dxa"/>
            <w:shd w:val="clear" w:color="auto" w:fill="EEECE1" w:themeFill="background2"/>
          </w:tcPr>
          <w:p w14:paraId="68F84473" w14:textId="77777777" w:rsidR="00E84538" w:rsidRPr="004A105B" w:rsidRDefault="00E84538" w:rsidP="00E84538">
            <w:pPr>
              <w:pStyle w:val="NoSpacing"/>
              <w:tabs>
                <w:tab w:val="left" w:pos="90"/>
              </w:tabs>
              <w:rPr>
                <w:rFonts w:ascii="Calibri" w:hAnsi="Calibri"/>
                <w:b/>
                <w:sz w:val="24"/>
                <w:szCs w:val="24"/>
              </w:rPr>
            </w:pPr>
            <w:r w:rsidRPr="004A105B">
              <w:rPr>
                <w:rFonts w:ascii="Calibri" w:hAnsi="Calibri"/>
                <w:b/>
                <w:sz w:val="24"/>
                <w:szCs w:val="24"/>
              </w:rPr>
              <w:t>Select yes or no</w:t>
            </w:r>
          </w:p>
        </w:tc>
        <w:tc>
          <w:tcPr>
            <w:tcW w:w="3046" w:type="dxa"/>
            <w:shd w:val="clear" w:color="auto" w:fill="EEECE1" w:themeFill="background2"/>
          </w:tcPr>
          <w:p w14:paraId="1766CF77" w14:textId="77777777" w:rsidR="00E84538" w:rsidRPr="004A105B" w:rsidRDefault="00E84538" w:rsidP="00E84538">
            <w:pPr>
              <w:pStyle w:val="NoSpacing"/>
              <w:tabs>
                <w:tab w:val="left" w:pos="90"/>
              </w:tabs>
              <w:rPr>
                <w:rFonts w:ascii="Calibri" w:hAnsi="Calibri"/>
                <w:b/>
                <w:sz w:val="24"/>
                <w:szCs w:val="24"/>
              </w:rPr>
            </w:pPr>
            <w:r w:rsidRPr="004A105B">
              <w:rPr>
                <w:rFonts w:ascii="Calibri" w:hAnsi="Calibri"/>
                <w:b/>
                <w:sz w:val="24"/>
                <w:szCs w:val="24"/>
              </w:rPr>
              <w:t>Does your study…</w:t>
            </w:r>
          </w:p>
        </w:tc>
        <w:tc>
          <w:tcPr>
            <w:tcW w:w="4066" w:type="dxa"/>
            <w:shd w:val="clear" w:color="auto" w:fill="EEECE1" w:themeFill="background2"/>
          </w:tcPr>
          <w:p w14:paraId="5E31B9FB" w14:textId="77777777" w:rsidR="00E84538" w:rsidRPr="004A105B" w:rsidRDefault="00E84538" w:rsidP="00E84538">
            <w:pPr>
              <w:pStyle w:val="NoSpacing"/>
              <w:tabs>
                <w:tab w:val="left" w:pos="90"/>
              </w:tabs>
              <w:rPr>
                <w:rFonts w:ascii="Calibri" w:hAnsi="Calibri"/>
                <w:i/>
                <w:sz w:val="24"/>
                <w:szCs w:val="24"/>
              </w:rPr>
            </w:pPr>
            <w:r w:rsidRPr="004A105B">
              <w:rPr>
                <w:rFonts w:ascii="Calibri" w:hAnsi="Calibri"/>
                <w:i/>
                <w:sz w:val="24"/>
                <w:szCs w:val="24"/>
              </w:rPr>
              <w:t>If yes…</w:t>
            </w:r>
          </w:p>
        </w:tc>
        <w:tc>
          <w:tcPr>
            <w:tcW w:w="1799" w:type="dxa"/>
          </w:tcPr>
          <w:p w14:paraId="34B8C367" w14:textId="6AE6A1CF" w:rsidR="00E84538" w:rsidRPr="006B58BB" w:rsidRDefault="00B76D02" w:rsidP="00E84538">
            <w:pPr>
              <w:pStyle w:val="NoSpacing"/>
              <w:tabs>
                <w:tab w:val="left" w:pos="90"/>
              </w:tabs>
              <w:rPr>
                <w:rFonts w:ascii="Calibri" w:hAnsi="Calibri"/>
                <w:b/>
                <w:i/>
                <w:iCs/>
                <w:sz w:val="24"/>
                <w:szCs w:val="24"/>
              </w:rPr>
            </w:pPr>
            <w:r w:rsidRPr="006B58BB">
              <w:rPr>
                <w:rFonts w:ascii="Calibri" w:hAnsi="Calibri"/>
                <w:b/>
                <w:i/>
                <w:iCs/>
                <w:sz w:val="24"/>
                <w:szCs w:val="24"/>
              </w:rPr>
              <w:t>Impact on IRB Review</w:t>
            </w:r>
          </w:p>
        </w:tc>
      </w:tr>
      <w:tr w:rsidR="00E84538" w:rsidRPr="004A105B" w14:paraId="735781D2" w14:textId="77777777" w:rsidTr="003F1643">
        <w:tc>
          <w:tcPr>
            <w:tcW w:w="1344" w:type="dxa"/>
          </w:tcPr>
          <w:p w14:paraId="6E1F1978" w14:textId="76337130"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433249173"/>
                <w14:checkbox>
                  <w14:checked w14:val="0"/>
                  <w14:checkedState w14:val="2612" w14:font="MS Gothic"/>
                  <w14:uncheckedState w14:val="2610" w14:font="MS Gothic"/>
                </w14:checkbox>
              </w:sdtPr>
              <w:sdtContent>
                <w:r w:rsidR="002F47AE">
                  <w:rPr>
                    <w:rFonts w:ascii="MS Gothic" w:eastAsia="MS Gothic" w:hAnsi="MS Gothic" w:hint="eastAsia"/>
                    <w:b/>
                    <w:sz w:val="24"/>
                    <w:szCs w:val="24"/>
                  </w:rPr>
                  <w:t>☐</w:t>
                </w:r>
              </w:sdtContent>
            </w:sdt>
            <w:r w:rsidR="00E84538" w:rsidRPr="004A105B">
              <w:rPr>
                <w:rFonts w:ascii="Calibri" w:hAnsi="Calibri"/>
                <w:b/>
                <w:sz w:val="24"/>
                <w:szCs w:val="24"/>
              </w:rPr>
              <w:t xml:space="preserve"> Yes</w:t>
            </w:r>
          </w:p>
          <w:p w14:paraId="3A2106FB" w14:textId="275FE5DD"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027521903"/>
                <w14:checkbox>
                  <w14:checked w14:val="0"/>
                  <w14:checkedState w14:val="2612" w14:font="MS Gothic"/>
                  <w14:uncheckedState w14:val="2610" w14:font="MS Gothic"/>
                </w14:checkbox>
              </w:sdtPr>
              <w:sdtContent>
                <w:r w:rsidR="002F47AE">
                  <w:rPr>
                    <w:rFonts w:ascii="MS Gothic" w:eastAsia="MS Gothic" w:hAnsi="MS Gothic" w:hint="eastAsia"/>
                    <w:b/>
                    <w:sz w:val="24"/>
                    <w:szCs w:val="24"/>
                  </w:rPr>
                  <w:t>☐</w:t>
                </w:r>
              </w:sdtContent>
            </w:sdt>
            <w:r w:rsidR="00E84538" w:rsidRPr="004A105B">
              <w:rPr>
                <w:rFonts w:ascii="Calibri" w:hAnsi="Calibri"/>
                <w:b/>
                <w:sz w:val="24"/>
                <w:szCs w:val="24"/>
              </w:rPr>
              <w:t xml:space="preserve"> No</w:t>
            </w:r>
          </w:p>
          <w:p w14:paraId="2015A4BA" w14:textId="77777777" w:rsidR="00E84538" w:rsidRPr="004A105B" w:rsidRDefault="00E84538" w:rsidP="00E84538">
            <w:pPr>
              <w:pStyle w:val="NoSpacing"/>
              <w:tabs>
                <w:tab w:val="left" w:pos="90"/>
              </w:tabs>
              <w:rPr>
                <w:rFonts w:ascii="Calibri" w:hAnsi="Calibri"/>
                <w:b/>
                <w:sz w:val="24"/>
                <w:szCs w:val="24"/>
              </w:rPr>
            </w:pPr>
          </w:p>
        </w:tc>
        <w:tc>
          <w:tcPr>
            <w:tcW w:w="3046" w:type="dxa"/>
          </w:tcPr>
          <w:p w14:paraId="795D295E"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Include Gillette resources, staff or locations</w:t>
            </w:r>
          </w:p>
        </w:tc>
        <w:tc>
          <w:tcPr>
            <w:tcW w:w="4066" w:type="dxa"/>
          </w:tcPr>
          <w:p w14:paraId="0608E507"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Gillette Scientific review and Gillette Research Administration approval is required.  Contact:</w:t>
            </w:r>
          </w:p>
          <w:p w14:paraId="1E46E3FC" w14:textId="77777777" w:rsidR="00E84538" w:rsidRPr="003F1643" w:rsidRDefault="00000000" w:rsidP="00E84538">
            <w:pPr>
              <w:pStyle w:val="NoSpacing"/>
              <w:tabs>
                <w:tab w:val="left" w:pos="90"/>
              </w:tabs>
              <w:rPr>
                <w:rFonts w:ascii="Calibri" w:hAnsi="Calibri" w:cs="Calibri"/>
                <w:i/>
                <w:iCs/>
                <w:sz w:val="24"/>
                <w:szCs w:val="24"/>
              </w:rPr>
            </w:pPr>
            <w:hyperlink r:id="rId9" w:history="1">
              <w:r w:rsidR="00E84538" w:rsidRPr="003F1643">
                <w:rPr>
                  <w:rStyle w:val="Hyperlink"/>
                  <w:rFonts w:ascii="Calibri" w:hAnsi="Calibri" w:cs="Calibri"/>
                  <w:i/>
                  <w:iCs/>
                  <w:sz w:val="24"/>
                  <w:szCs w:val="24"/>
                </w:rPr>
                <w:t>research@gillettechildrens.com</w:t>
              </w:r>
            </w:hyperlink>
            <w:r w:rsidR="00E84538" w:rsidRPr="003F1643">
              <w:rPr>
                <w:rFonts w:ascii="Calibri" w:hAnsi="Calibri" w:cs="Calibri"/>
                <w:i/>
                <w:iCs/>
                <w:sz w:val="24"/>
                <w:szCs w:val="24"/>
              </w:rPr>
              <w:t xml:space="preserve">  </w:t>
            </w:r>
          </w:p>
        </w:tc>
        <w:tc>
          <w:tcPr>
            <w:tcW w:w="1799" w:type="dxa"/>
            <w:shd w:val="clear" w:color="auto" w:fill="FF0000"/>
          </w:tcPr>
          <w:p w14:paraId="20A4F4FE" w14:textId="77777777" w:rsidR="00E84538" w:rsidRPr="004A105B" w:rsidRDefault="00E84538" w:rsidP="00E84538">
            <w:pPr>
              <w:pStyle w:val="NoSpacing"/>
              <w:tabs>
                <w:tab w:val="left" w:pos="90"/>
              </w:tabs>
              <w:rPr>
                <w:rFonts w:ascii="Calibri" w:hAnsi="Calibri"/>
                <w:b/>
                <w:sz w:val="24"/>
                <w:szCs w:val="24"/>
              </w:rPr>
            </w:pPr>
            <w:r w:rsidRPr="004A105B">
              <w:rPr>
                <w:rFonts w:ascii="Calibri" w:hAnsi="Calibri"/>
                <w:b/>
                <w:sz w:val="24"/>
                <w:szCs w:val="24"/>
              </w:rPr>
              <w:t>Required prior to IRB submission</w:t>
            </w:r>
          </w:p>
        </w:tc>
      </w:tr>
      <w:tr w:rsidR="00E84538" w:rsidRPr="004A105B" w14:paraId="7150B9AA" w14:textId="77777777" w:rsidTr="003F1643">
        <w:tc>
          <w:tcPr>
            <w:tcW w:w="1344" w:type="dxa"/>
          </w:tcPr>
          <w:p w14:paraId="7F1C556A" w14:textId="44E925F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5048648"/>
                <w14:checkbox>
                  <w14:checked w14:val="0"/>
                  <w14:checkedState w14:val="2612" w14:font="MS Gothic"/>
                  <w14:uncheckedState w14:val="2610" w14:font="MS Gothic"/>
                </w14:checkbox>
              </w:sdtPr>
              <w:sdtContent>
                <w:r w:rsidR="0045635A">
                  <w:rPr>
                    <w:rFonts w:ascii="MS Gothic" w:eastAsia="MS Gothic" w:hAnsi="MS Gothic" w:hint="eastAsia"/>
                    <w:b/>
                    <w:sz w:val="24"/>
                    <w:szCs w:val="24"/>
                  </w:rPr>
                  <w:t>☐</w:t>
                </w:r>
              </w:sdtContent>
            </w:sdt>
            <w:r w:rsidR="00E84538" w:rsidRPr="004A105B">
              <w:rPr>
                <w:rFonts w:ascii="Calibri" w:hAnsi="Calibri"/>
                <w:b/>
                <w:sz w:val="24"/>
                <w:szCs w:val="24"/>
              </w:rPr>
              <w:t xml:space="preserve"> Yes</w:t>
            </w:r>
          </w:p>
          <w:p w14:paraId="7D05B4B9"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650138003"/>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No</w:t>
            </w:r>
          </w:p>
        </w:tc>
        <w:tc>
          <w:tcPr>
            <w:tcW w:w="3046" w:type="dxa"/>
          </w:tcPr>
          <w:p w14:paraId="5EF308BA"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Involve Epic, or Fairview patients, staff, locations, or resources?</w:t>
            </w:r>
          </w:p>
        </w:tc>
        <w:tc>
          <w:tcPr>
            <w:tcW w:w="4066" w:type="dxa"/>
          </w:tcPr>
          <w:p w14:paraId="2CA2BA96"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The Fairview ancillary review will be assigned to your study by IRB staff</w:t>
            </w:r>
          </w:p>
          <w:p w14:paraId="79DCDF5C"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 xml:space="preserve">Contact: </w:t>
            </w:r>
            <w:hyperlink r:id="rId10">
              <w:r w:rsidRPr="006B58BB">
                <w:rPr>
                  <w:rFonts w:ascii="Calibri" w:hAnsi="Calibri" w:cs="Calibri"/>
                  <w:i/>
                  <w:iCs/>
                  <w:color w:val="0563C1"/>
                  <w:sz w:val="24"/>
                  <w:szCs w:val="24"/>
                  <w:u w:val="single"/>
                </w:rPr>
                <w:t>ancillaryreview@Fairview.org</w:t>
              </w:r>
            </w:hyperlink>
          </w:p>
        </w:tc>
        <w:tc>
          <w:tcPr>
            <w:tcW w:w="1799" w:type="dxa"/>
            <w:vMerge w:val="restart"/>
            <w:shd w:val="clear" w:color="auto" w:fill="FF0000"/>
          </w:tcPr>
          <w:p w14:paraId="2971C894" w14:textId="77777777" w:rsidR="00E84538" w:rsidRPr="004A105B" w:rsidRDefault="00E84538" w:rsidP="00E84538">
            <w:pPr>
              <w:pStyle w:val="NoSpacing"/>
              <w:tabs>
                <w:tab w:val="left" w:pos="90"/>
              </w:tabs>
              <w:rPr>
                <w:rFonts w:ascii="Calibri" w:hAnsi="Calibri"/>
                <w:b/>
                <w:sz w:val="24"/>
                <w:szCs w:val="24"/>
              </w:rPr>
            </w:pPr>
            <w:r w:rsidRPr="004A105B">
              <w:rPr>
                <w:rFonts w:ascii="Calibri" w:hAnsi="Calibri"/>
                <w:b/>
                <w:sz w:val="24"/>
                <w:szCs w:val="24"/>
              </w:rPr>
              <w:t xml:space="preserve">Approval must be received prior to IRB committee/ designated review.  </w:t>
            </w:r>
          </w:p>
          <w:p w14:paraId="0D28AEDC" w14:textId="77777777" w:rsidR="00E84538" w:rsidRPr="004A105B" w:rsidRDefault="00E84538" w:rsidP="00E84538">
            <w:pPr>
              <w:pStyle w:val="NoSpacing"/>
              <w:tabs>
                <w:tab w:val="left" w:pos="90"/>
              </w:tabs>
              <w:rPr>
                <w:rFonts w:ascii="Calibri" w:hAnsi="Calibri"/>
                <w:b/>
                <w:sz w:val="24"/>
                <w:szCs w:val="24"/>
              </w:rPr>
            </w:pPr>
          </w:p>
          <w:p w14:paraId="6CC8E045" w14:textId="77777777" w:rsidR="00E84538" w:rsidRPr="004A105B" w:rsidRDefault="00E84538" w:rsidP="00E84538">
            <w:pPr>
              <w:pStyle w:val="NoSpacing"/>
              <w:tabs>
                <w:tab w:val="left" w:pos="90"/>
              </w:tabs>
              <w:rPr>
                <w:rFonts w:ascii="Calibri" w:hAnsi="Calibri"/>
                <w:b/>
                <w:sz w:val="24"/>
                <w:szCs w:val="24"/>
              </w:rPr>
            </w:pPr>
            <w:r w:rsidRPr="004A105B">
              <w:rPr>
                <w:rFonts w:ascii="Calibri" w:hAnsi="Calibri"/>
                <w:b/>
                <w:sz w:val="24"/>
                <w:szCs w:val="24"/>
              </w:rPr>
              <w:t>Consider seeking approval prior to IRB submission.</w:t>
            </w:r>
          </w:p>
        </w:tc>
      </w:tr>
      <w:tr w:rsidR="00E84538" w:rsidRPr="004A105B" w14:paraId="7EF5EB4C" w14:textId="77777777" w:rsidTr="003F1643">
        <w:tc>
          <w:tcPr>
            <w:tcW w:w="1344" w:type="dxa"/>
            <w:shd w:val="clear" w:color="auto" w:fill="EEECE1" w:themeFill="background2"/>
          </w:tcPr>
          <w:p w14:paraId="40EF9FAD"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387689763"/>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Yes</w:t>
            </w:r>
          </w:p>
          <w:p w14:paraId="43CD7F7F"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421645489"/>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No</w:t>
            </w:r>
          </w:p>
        </w:tc>
        <w:tc>
          <w:tcPr>
            <w:tcW w:w="3046" w:type="dxa"/>
            <w:shd w:val="clear" w:color="auto" w:fill="EEECE1" w:themeFill="background2"/>
          </w:tcPr>
          <w:p w14:paraId="3DA10833"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Include evaluation of drugs, devices, biologics, tobacco, or dietary supplements or data subject to FDA inspection?</w:t>
            </w:r>
          </w:p>
        </w:tc>
        <w:tc>
          <w:tcPr>
            <w:tcW w:w="4066" w:type="dxa"/>
            <w:shd w:val="clear" w:color="auto" w:fill="EEECE1" w:themeFill="background2"/>
          </w:tcPr>
          <w:p w14:paraId="65C456EE"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The regulatory ancillary review will be assigned to your study by IRB staff</w:t>
            </w:r>
          </w:p>
          <w:p w14:paraId="3847D076"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 xml:space="preserve">Contact: </w:t>
            </w:r>
            <w:hyperlink r:id="rId11" w:history="1">
              <w:r w:rsidRPr="003F1643">
                <w:rPr>
                  <w:rStyle w:val="Hyperlink"/>
                  <w:rFonts w:ascii="Calibri" w:hAnsi="Calibri" w:cs="Calibri"/>
                  <w:i/>
                  <w:iCs/>
                  <w:sz w:val="24"/>
                  <w:szCs w:val="24"/>
                </w:rPr>
                <w:t>medreg@umn.edu</w:t>
              </w:r>
            </w:hyperlink>
            <w:r w:rsidRPr="003F1643">
              <w:rPr>
                <w:rFonts w:ascii="Calibri" w:hAnsi="Calibri" w:cs="Calibri"/>
                <w:i/>
                <w:iCs/>
                <w:sz w:val="24"/>
                <w:szCs w:val="24"/>
              </w:rPr>
              <w:t xml:space="preserve"> </w:t>
            </w:r>
          </w:p>
          <w:p w14:paraId="36151D34" w14:textId="77777777" w:rsidR="00E84538" w:rsidRPr="003F1643" w:rsidRDefault="00E84538" w:rsidP="00E84538">
            <w:pPr>
              <w:pStyle w:val="NoSpacing"/>
              <w:tabs>
                <w:tab w:val="left" w:pos="90"/>
              </w:tabs>
              <w:rPr>
                <w:rFonts w:ascii="Calibri" w:hAnsi="Calibri" w:cs="Calibri"/>
                <w:i/>
                <w:iCs/>
                <w:sz w:val="24"/>
                <w:szCs w:val="24"/>
              </w:rPr>
            </w:pPr>
          </w:p>
          <w:p w14:paraId="630E21AA"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See:</w:t>
            </w:r>
            <w:r w:rsidRPr="006B58BB">
              <w:rPr>
                <w:rFonts w:ascii="Calibri" w:hAnsi="Calibri" w:cs="Calibri"/>
                <w:i/>
                <w:iCs/>
                <w:sz w:val="24"/>
                <w:szCs w:val="24"/>
              </w:rPr>
              <w:t xml:space="preserve"> </w:t>
            </w:r>
            <w:hyperlink r:id="rId12" w:history="1">
              <w:r w:rsidRPr="003F1643">
                <w:rPr>
                  <w:rStyle w:val="Hyperlink"/>
                  <w:rFonts w:ascii="Calibri" w:hAnsi="Calibri" w:cs="Calibri"/>
                  <w:i/>
                  <w:iCs/>
                  <w:sz w:val="24"/>
                  <w:szCs w:val="24"/>
                </w:rPr>
                <w:t>https://policy.umn.edu/research/indide</w:t>
              </w:r>
            </w:hyperlink>
            <w:r w:rsidRPr="003F1643">
              <w:rPr>
                <w:rFonts w:ascii="Calibri" w:hAnsi="Calibri" w:cs="Calibri"/>
                <w:i/>
                <w:iCs/>
                <w:sz w:val="24"/>
                <w:szCs w:val="24"/>
              </w:rPr>
              <w:t xml:space="preserve"> </w:t>
            </w:r>
          </w:p>
        </w:tc>
        <w:tc>
          <w:tcPr>
            <w:tcW w:w="1799" w:type="dxa"/>
            <w:vMerge/>
            <w:shd w:val="clear" w:color="auto" w:fill="FF0000"/>
          </w:tcPr>
          <w:p w14:paraId="302E656E" w14:textId="77777777" w:rsidR="00E84538" w:rsidRPr="004A105B" w:rsidRDefault="00E84538" w:rsidP="00E84538">
            <w:pPr>
              <w:pStyle w:val="NoSpacing"/>
              <w:tabs>
                <w:tab w:val="left" w:pos="90"/>
              </w:tabs>
              <w:rPr>
                <w:rFonts w:ascii="Calibri" w:hAnsi="Calibri"/>
                <w:b/>
                <w:sz w:val="24"/>
                <w:szCs w:val="24"/>
              </w:rPr>
            </w:pPr>
          </w:p>
        </w:tc>
      </w:tr>
      <w:tr w:rsidR="00E84538" w:rsidRPr="004A105B" w14:paraId="59250FF3" w14:textId="77777777" w:rsidTr="003F1643">
        <w:tc>
          <w:tcPr>
            <w:tcW w:w="1344" w:type="dxa"/>
          </w:tcPr>
          <w:p w14:paraId="3B50C79C" w14:textId="02A9E83C"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101641397"/>
                <w14:checkbox>
                  <w14:checked w14:val="0"/>
                  <w14:checkedState w14:val="2612" w14:font="MS Gothic"/>
                  <w14:uncheckedState w14:val="2610" w14:font="MS Gothic"/>
                </w14:checkbox>
              </w:sdtPr>
              <w:sdtContent>
                <w:r w:rsidR="00EB6350">
                  <w:rPr>
                    <w:rFonts w:ascii="MS Gothic" w:eastAsia="MS Gothic" w:hAnsi="MS Gothic" w:hint="eastAsia"/>
                    <w:b/>
                    <w:sz w:val="24"/>
                    <w:szCs w:val="24"/>
                  </w:rPr>
                  <w:t>☐</w:t>
                </w:r>
              </w:sdtContent>
            </w:sdt>
            <w:r w:rsidR="00E84538" w:rsidRPr="004A105B">
              <w:rPr>
                <w:rFonts w:ascii="Calibri" w:hAnsi="Calibri"/>
                <w:b/>
                <w:sz w:val="24"/>
                <w:szCs w:val="24"/>
              </w:rPr>
              <w:t xml:space="preserve"> Yes</w:t>
            </w:r>
          </w:p>
          <w:p w14:paraId="25066F09"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77555138"/>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No</w:t>
            </w:r>
          </w:p>
        </w:tc>
        <w:tc>
          <w:tcPr>
            <w:tcW w:w="3046" w:type="dxa"/>
          </w:tcPr>
          <w:p w14:paraId="02DE6B10"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Require Scientific Review? Not sure? See guidance on next page.</w:t>
            </w:r>
          </w:p>
          <w:p w14:paraId="29BE0088" w14:textId="77777777" w:rsidR="00E84538" w:rsidRPr="003F1643" w:rsidRDefault="00E84538" w:rsidP="00E84538">
            <w:pPr>
              <w:pStyle w:val="NoSpacing"/>
              <w:tabs>
                <w:tab w:val="left" w:pos="90"/>
              </w:tabs>
              <w:rPr>
                <w:rFonts w:ascii="Calibri" w:hAnsi="Calibri" w:cs="Calibri"/>
                <w:sz w:val="24"/>
                <w:szCs w:val="24"/>
              </w:rPr>
            </w:pPr>
          </w:p>
        </w:tc>
        <w:tc>
          <w:tcPr>
            <w:tcW w:w="4066" w:type="dxa"/>
          </w:tcPr>
          <w:p w14:paraId="79273254"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 xml:space="preserve">Documentation of scientific merit must be provided.  </w:t>
            </w:r>
          </w:p>
          <w:p w14:paraId="6FC2B7F3"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 xml:space="preserve">Contact: </w:t>
            </w:r>
            <w:hyperlink r:id="rId13" w:history="1">
              <w:r w:rsidRPr="003F1643">
                <w:rPr>
                  <w:rStyle w:val="Hyperlink"/>
                  <w:rFonts w:ascii="Calibri" w:hAnsi="Calibri" w:cs="Calibri"/>
                  <w:i/>
                  <w:iCs/>
                  <w:sz w:val="24"/>
                  <w:szCs w:val="24"/>
                </w:rPr>
                <w:t>hrpp@umn.edu</w:t>
              </w:r>
            </w:hyperlink>
            <w:r w:rsidRPr="003F1643">
              <w:rPr>
                <w:rFonts w:ascii="Calibri" w:hAnsi="Calibri" w:cs="Calibri"/>
                <w:i/>
                <w:iCs/>
                <w:sz w:val="24"/>
                <w:szCs w:val="24"/>
              </w:rPr>
              <w:t xml:space="preserve"> </w:t>
            </w:r>
          </w:p>
        </w:tc>
        <w:tc>
          <w:tcPr>
            <w:tcW w:w="1799" w:type="dxa"/>
            <w:vMerge/>
            <w:shd w:val="clear" w:color="auto" w:fill="FF0000"/>
          </w:tcPr>
          <w:p w14:paraId="1C17D3CD" w14:textId="77777777" w:rsidR="00E84538" w:rsidRPr="004A105B" w:rsidRDefault="00E84538" w:rsidP="00E84538">
            <w:pPr>
              <w:pStyle w:val="NoSpacing"/>
              <w:tabs>
                <w:tab w:val="left" w:pos="90"/>
              </w:tabs>
              <w:rPr>
                <w:rFonts w:ascii="Calibri" w:hAnsi="Calibri"/>
                <w:b/>
                <w:sz w:val="24"/>
                <w:szCs w:val="24"/>
              </w:rPr>
            </w:pPr>
          </w:p>
        </w:tc>
      </w:tr>
      <w:tr w:rsidR="00E84538" w:rsidRPr="004A105B" w14:paraId="4B818AC9" w14:textId="77777777" w:rsidTr="003F1643">
        <w:tc>
          <w:tcPr>
            <w:tcW w:w="1344" w:type="dxa"/>
            <w:shd w:val="clear" w:color="auto" w:fill="EEECE1" w:themeFill="background2"/>
          </w:tcPr>
          <w:p w14:paraId="7DE1CB1E"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532887464"/>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Yes</w:t>
            </w:r>
          </w:p>
          <w:p w14:paraId="5A3A490A"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106228323"/>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No</w:t>
            </w:r>
          </w:p>
        </w:tc>
        <w:tc>
          <w:tcPr>
            <w:tcW w:w="3046" w:type="dxa"/>
            <w:shd w:val="clear" w:color="auto" w:fill="EEECE1" w:themeFill="background2"/>
          </w:tcPr>
          <w:p w14:paraId="0910EA50"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Relate to cancer patients, cancer treatments, cancer screening/prevention, or tobacco?</w:t>
            </w:r>
          </w:p>
        </w:tc>
        <w:tc>
          <w:tcPr>
            <w:tcW w:w="4066" w:type="dxa"/>
            <w:shd w:val="clear" w:color="auto" w:fill="EEECE1" w:themeFill="background2"/>
          </w:tcPr>
          <w:p w14:paraId="68F9C531"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 xml:space="preserve">Complete the </w:t>
            </w:r>
            <w:hyperlink r:id="rId14" w:history="1">
              <w:r w:rsidRPr="003F1643">
                <w:rPr>
                  <w:rStyle w:val="Hyperlink"/>
                  <w:rFonts w:ascii="Calibri" w:hAnsi="Calibri" w:cs="Calibri"/>
                  <w:i/>
                  <w:iCs/>
                  <w:sz w:val="24"/>
                  <w:szCs w:val="24"/>
                </w:rPr>
                <w:t>CPRC application process</w:t>
              </w:r>
            </w:hyperlink>
            <w:r w:rsidRPr="003F1643">
              <w:rPr>
                <w:rFonts w:ascii="Calibri" w:hAnsi="Calibri" w:cs="Calibri"/>
                <w:i/>
                <w:iCs/>
                <w:sz w:val="24"/>
                <w:szCs w:val="24"/>
              </w:rPr>
              <w:t xml:space="preserve">. </w:t>
            </w:r>
          </w:p>
          <w:p w14:paraId="510EE99A" w14:textId="77777777" w:rsidR="00E84538" w:rsidRPr="003F1643" w:rsidRDefault="00E84538" w:rsidP="00E84538">
            <w:pPr>
              <w:pStyle w:val="NoSpacing"/>
              <w:tabs>
                <w:tab w:val="left" w:pos="90"/>
              </w:tabs>
              <w:rPr>
                <w:rFonts w:ascii="Calibri" w:hAnsi="Calibri" w:cs="Calibri"/>
                <w:i/>
                <w:iCs/>
                <w:sz w:val="24"/>
                <w:szCs w:val="24"/>
              </w:rPr>
            </w:pPr>
            <w:r w:rsidRPr="003F1643">
              <w:rPr>
                <w:rFonts w:ascii="Calibri" w:hAnsi="Calibri" w:cs="Calibri"/>
                <w:i/>
                <w:iCs/>
                <w:sz w:val="24"/>
                <w:szCs w:val="24"/>
              </w:rPr>
              <w:t xml:space="preserve">Contact: </w:t>
            </w:r>
            <w:hyperlink r:id="rId15" w:history="1">
              <w:r w:rsidRPr="003F1643">
                <w:rPr>
                  <w:rStyle w:val="Hyperlink"/>
                  <w:rFonts w:ascii="Calibri" w:hAnsi="Calibri" w:cs="Calibri"/>
                  <w:i/>
                  <w:iCs/>
                  <w:sz w:val="24"/>
                  <w:szCs w:val="24"/>
                </w:rPr>
                <w:t>ccprc@umn.edu</w:t>
              </w:r>
            </w:hyperlink>
            <w:r w:rsidRPr="003F1643">
              <w:rPr>
                <w:rFonts w:ascii="Calibri" w:hAnsi="Calibri" w:cs="Calibri"/>
                <w:i/>
                <w:iCs/>
                <w:sz w:val="24"/>
                <w:szCs w:val="24"/>
              </w:rPr>
              <w:t xml:space="preserve"> </w:t>
            </w:r>
          </w:p>
        </w:tc>
        <w:tc>
          <w:tcPr>
            <w:tcW w:w="1799" w:type="dxa"/>
            <w:vMerge/>
            <w:shd w:val="clear" w:color="auto" w:fill="FF0000"/>
          </w:tcPr>
          <w:p w14:paraId="44249C00" w14:textId="77777777" w:rsidR="00E84538" w:rsidRPr="004A105B" w:rsidRDefault="00E84538" w:rsidP="00E84538">
            <w:pPr>
              <w:pStyle w:val="NoSpacing"/>
              <w:tabs>
                <w:tab w:val="left" w:pos="90"/>
              </w:tabs>
              <w:rPr>
                <w:rFonts w:ascii="Calibri" w:hAnsi="Calibri"/>
                <w:b/>
                <w:sz w:val="24"/>
                <w:szCs w:val="24"/>
              </w:rPr>
            </w:pPr>
          </w:p>
        </w:tc>
      </w:tr>
      <w:tr w:rsidR="00E84538" w:rsidRPr="004A105B" w14:paraId="0AB3376E" w14:textId="77777777" w:rsidTr="003F1643">
        <w:tc>
          <w:tcPr>
            <w:tcW w:w="1344" w:type="dxa"/>
          </w:tcPr>
          <w:p w14:paraId="43B6123E"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2003152773"/>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Yes</w:t>
            </w:r>
          </w:p>
          <w:p w14:paraId="3AE6AA78"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603650329"/>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No</w:t>
            </w:r>
          </w:p>
        </w:tc>
        <w:tc>
          <w:tcPr>
            <w:tcW w:w="3046" w:type="dxa"/>
          </w:tcPr>
          <w:p w14:paraId="3E267E2F"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Include the use of radiation?</w:t>
            </w:r>
          </w:p>
          <w:p w14:paraId="65C39A94"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(x-ray imaging, radiopharmaceuticals, external beam or brachytherapy)</w:t>
            </w:r>
          </w:p>
        </w:tc>
        <w:tc>
          <w:tcPr>
            <w:tcW w:w="4066" w:type="dxa"/>
          </w:tcPr>
          <w:p w14:paraId="1C0E00E0" w14:textId="77777777" w:rsidR="00E84538" w:rsidRPr="003F1643" w:rsidRDefault="00E84538" w:rsidP="00E84538">
            <w:pPr>
              <w:pStyle w:val="NoSpacing"/>
              <w:tabs>
                <w:tab w:val="left" w:pos="90"/>
              </w:tabs>
              <w:rPr>
                <w:rFonts w:ascii="Calibri" w:hAnsi="Calibri" w:cs="Calibri"/>
                <w:i/>
                <w:iCs/>
                <w:color w:val="000000"/>
                <w:sz w:val="24"/>
                <w:szCs w:val="24"/>
              </w:rPr>
            </w:pPr>
            <w:r w:rsidRPr="003F1643">
              <w:rPr>
                <w:rFonts w:ascii="Calibri" w:hAnsi="Calibri" w:cs="Calibri"/>
                <w:i/>
                <w:iCs/>
                <w:color w:val="000000"/>
                <w:sz w:val="24"/>
                <w:szCs w:val="24"/>
              </w:rPr>
              <w:t xml:space="preserve">Complete the </w:t>
            </w:r>
            <w:hyperlink r:id="rId16" w:history="1">
              <w:r w:rsidRPr="003F1643">
                <w:rPr>
                  <w:rStyle w:val="Hyperlink"/>
                  <w:rFonts w:ascii="Calibri" w:hAnsi="Calibri" w:cs="Calibri"/>
                  <w:i/>
                  <w:iCs/>
                  <w:color w:val="1155CC"/>
                  <w:sz w:val="24"/>
                  <w:szCs w:val="24"/>
                </w:rPr>
                <w:t>AURPC Human Use Application</w:t>
              </w:r>
            </w:hyperlink>
            <w:r w:rsidRPr="003F1643">
              <w:rPr>
                <w:rFonts w:ascii="Calibri" w:hAnsi="Calibri" w:cs="Calibri"/>
                <w:i/>
                <w:iCs/>
                <w:color w:val="000000"/>
                <w:sz w:val="24"/>
                <w:szCs w:val="24"/>
              </w:rPr>
              <w:t xml:space="preserve"> and follow instructions on the form for submission to the AURPC committee.</w:t>
            </w:r>
          </w:p>
          <w:p w14:paraId="6044546F" w14:textId="77777777" w:rsidR="00E84538" w:rsidRPr="006B58BB" w:rsidRDefault="00E84538" w:rsidP="00E84538">
            <w:pPr>
              <w:pStyle w:val="NoSpacing"/>
              <w:tabs>
                <w:tab w:val="left" w:pos="90"/>
              </w:tabs>
              <w:rPr>
                <w:rFonts w:ascii="Calibri" w:hAnsi="Calibri" w:cs="Calibri"/>
                <w:i/>
                <w:iCs/>
                <w:sz w:val="24"/>
                <w:szCs w:val="24"/>
              </w:rPr>
            </w:pPr>
            <w:r w:rsidRPr="003F1643">
              <w:rPr>
                <w:rFonts w:ascii="Calibri" w:hAnsi="Calibri" w:cs="Calibri"/>
                <w:i/>
                <w:iCs/>
                <w:color w:val="000000"/>
                <w:sz w:val="24"/>
                <w:szCs w:val="24"/>
              </w:rPr>
              <w:t xml:space="preserve">Contact: </w:t>
            </w:r>
            <w:hyperlink r:id="rId17" w:history="1">
              <w:r w:rsidRPr="003F1643">
                <w:rPr>
                  <w:rStyle w:val="Hyperlink"/>
                  <w:rFonts w:ascii="Calibri" w:hAnsi="Calibri" w:cs="Calibri"/>
                  <w:i/>
                  <w:iCs/>
                  <w:sz w:val="24"/>
                  <w:szCs w:val="24"/>
                </w:rPr>
                <w:t>barmstro@umn.edu</w:t>
              </w:r>
            </w:hyperlink>
            <w:r w:rsidRPr="003F1643">
              <w:rPr>
                <w:rFonts w:ascii="Calibri" w:hAnsi="Calibri" w:cs="Calibri"/>
                <w:i/>
                <w:iCs/>
                <w:color w:val="000000"/>
                <w:sz w:val="24"/>
                <w:szCs w:val="24"/>
              </w:rPr>
              <w:t xml:space="preserve"> </w:t>
            </w:r>
          </w:p>
        </w:tc>
        <w:tc>
          <w:tcPr>
            <w:tcW w:w="1799" w:type="dxa"/>
            <w:vMerge w:val="restart"/>
            <w:shd w:val="clear" w:color="auto" w:fill="FFFF00"/>
          </w:tcPr>
          <w:p w14:paraId="386815F8" w14:textId="77777777" w:rsidR="00E84538" w:rsidRPr="004A105B" w:rsidRDefault="00E84538" w:rsidP="00E84538">
            <w:pPr>
              <w:pStyle w:val="NoSpacing"/>
              <w:tabs>
                <w:tab w:val="left" w:pos="90"/>
              </w:tabs>
              <w:rPr>
                <w:rFonts w:ascii="Calibri" w:hAnsi="Calibri"/>
                <w:b/>
                <w:sz w:val="24"/>
                <w:szCs w:val="24"/>
              </w:rPr>
            </w:pPr>
            <w:r w:rsidRPr="004A105B">
              <w:rPr>
                <w:rFonts w:ascii="Calibri" w:hAnsi="Calibri"/>
                <w:b/>
                <w:sz w:val="24"/>
                <w:szCs w:val="24"/>
              </w:rPr>
              <w:t xml:space="preserve">Approval from these committees must be received prior to IRB approval; </w:t>
            </w:r>
          </w:p>
          <w:p w14:paraId="0C1F974D" w14:textId="77777777" w:rsidR="00E84538" w:rsidRPr="004A105B" w:rsidRDefault="00E84538" w:rsidP="00E84538">
            <w:pPr>
              <w:pStyle w:val="NoSpacing"/>
              <w:tabs>
                <w:tab w:val="left" w:pos="90"/>
              </w:tabs>
              <w:rPr>
                <w:rFonts w:ascii="Calibri" w:hAnsi="Calibri"/>
                <w:b/>
                <w:sz w:val="24"/>
                <w:szCs w:val="24"/>
              </w:rPr>
            </w:pPr>
          </w:p>
          <w:p w14:paraId="32FC0E09" w14:textId="77777777" w:rsidR="00E84538" w:rsidRPr="004A105B" w:rsidRDefault="00E84538" w:rsidP="00E84538">
            <w:pPr>
              <w:pStyle w:val="NoSpacing"/>
              <w:tabs>
                <w:tab w:val="left" w:pos="90"/>
              </w:tabs>
              <w:rPr>
                <w:rFonts w:ascii="Calibri" w:hAnsi="Calibri"/>
                <w:b/>
                <w:sz w:val="24"/>
                <w:szCs w:val="24"/>
              </w:rPr>
            </w:pPr>
            <w:r w:rsidRPr="004A105B">
              <w:rPr>
                <w:rFonts w:ascii="Calibri" w:hAnsi="Calibri"/>
                <w:b/>
                <w:sz w:val="24"/>
                <w:szCs w:val="24"/>
              </w:rPr>
              <w:t xml:space="preserve">These groups each have their own application process. </w:t>
            </w:r>
          </w:p>
        </w:tc>
      </w:tr>
      <w:tr w:rsidR="00E84538" w:rsidRPr="004A105B" w14:paraId="65C166EC" w14:textId="77777777" w:rsidTr="003F1643">
        <w:tc>
          <w:tcPr>
            <w:tcW w:w="1344" w:type="dxa"/>
            <w:shd w:val="clear" w:color="auto" w:fill="EEECE1" w:themeFill="background2"/>
          </w:tcPr>
          <w:p w14:paraId="1862275E"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829952834"/>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Yes</w:t>
            </w:r>
          </w:p>
          <w:p w14:paraId="088D01AA"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389775143"/>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No</w:t>
            </w:r>
          </w:p>
        </w:tc>
        <w:tc>
          <w:tcPr>
            <w:tcW w:w="3046" w:type="dxa"/>
            <w:shd w:val="clear" w:color="auto" w:fill="EEECE1" w:themeFill="background2"/>
          </w:tcPr>
          <w:p w14:paraId="2485994C" w14:textId="0F27BE29"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 xml:space="preserve">Use the Center for Magnetic Resonance Research (CMRR) </w:t>
            </w:r>
            <w:r w:rsidR="00A548B5" w:rsidRPr="003F1643">
              <w:rPr>
                <w:rFonts w:ascii="Calibri" w:hAnsi="Calibri" w:cs="Calibri"/>
                <w:sz w:val="24"/>
                <w:szCs w:val="24"/>
              </w:rPr>
              <w:t xml:space="preserve">or MR at Masonic Institute for the Developing Brain (MIDB) </w:t>
            </w:r>
            <w:r w:rsidRPr="003F1643">
              <w:rPr>
                <w:rFonts w:ascii="Calibri" w:hAnsi="Calibri" w:cs="Calibri"/>
                <w:sz w:val="24"/>
                <w:szCs w:val="24"/>
              </w:rPr>
              <w:t>as a study location?</w:t>
            </w:r>
          </w:p>
        </w:tc>
        <w:tc>
          <w:tcPr>
            <w:tcW w:w="4066" w:type="dxa"/>
            <w:shd w:val="clear" w:color="auto" w:fill="EEECE1" w:themeFill="background2"/>
          </w:tcPr>
          <w:p w14:paraId="3456B77A" w14:textId="77777777" w:rsidR="00E84538" w:rsidRPr="003F1643" w:rsidRDefault="00E84538" w:rsidP="00E84538">
            <w:pPr>
              <w:pStyle w:val="NoSpacing"/>
              <w:tabs>
                <w:tab w:val="left" w:pos="90"/>
              </w:tabs>
              <w:rPr>
                <w:rStyle w:val="Hyperlink"/>
                <w:rFonts w:ascii="Calibri" w:hAnsi="Calibri" w:cs="Calibri"/>
                <w:i/>
                <w:iCs/>
                <w:color w:val="1155CC"/>
                <w:sz w:val="24"/>
                <w:szCs w:val="24"/>
              </w:rPr>
            </w:pPr>
            <w:r w:rsidRPr="003F1643">
              <w:rPr>
                <w:rFonts w:ascii="Calibri" w:hAnsi="Calibri" w:cs="Calibri"/>
                <w:i/>
                <w:iCs/>
                <w:color w:val="000000"/>
                <w:sz w:val="24"/>
                <w:szCs w:val="24"/>
              </w:rPr>
              <w:t xml:space="preserve">Complete the </w:t>
            </w:r>
            <w:hyperlink r:id="rId18" w:history="1">
              <w:r w:rsidRPr="003F1643">
                <w:rPr>
                  <w:rStyle w:val="Hyperlink"/>
                  <w:rFonts w:ascii="Calibri" w:hAnsi="Calibri" w:cs="Calibri"/>
                  <w:i/>
                  <w:iCs/>
                  <w:color w:val="1155CC"/>
                  <w:sz w:val="24"/>
                  <w:szCs w:val="24"/>
                </w:rPr>
                <w:t>CMRR pre-IRB ancillary review</w:t>
              </w:r>
            </w:hyperlink>
            <w:r w:rsidRPr="003F1643">
              <w:rPr>
                <w:rStyle w:val="Hyperlink"/>
                <w:rFonts w:ascii="Calibri" w:hAnsi="Calibri" w:cs="Calibri"/>
                <w:i/>
                <w:iCs/>
                <w:color w:val="1155CC"/>
                <w:sz w:val="24"/>
                <w:szCs w:val="24"/>
              </w:rPr>
              <w:t xml:space="preserve"> </w:t>
            </w:r>
          </w:p>
          <w:p w14:paraId="7DC98601" w14:textId="77777777" w:rsidR="00E84538" w:rsidRPr="003F1643" w:rsidRDefault="00E84538" w:rsidP="00E84538">
            <w:pPr>
              <w:pStyle w:val="NoSpacing"/>
              <w:tabs>
                <w:tab w:val="left" w:pos="90"/>
              </w:tabs>
              <w:rPr>
                <w:rFonts w:ascii="Calibri" w:hAnsi="Calibri" w:cs="Calibri"/>
                <w:i/>
                <w:iCs/>
                <w:color w:val="1155CC"/>
                <w:sz w:val="24"/>
                <w:szCs w:val="24"/>
              </w:rPr>
            </w:pPr>
            <w:r w:rsidRPr="003F1643">
              <w:rPr>
                <w:rFonts w:ascii="Calibri" w:hAnsi="Calibri" w:cs="Calibri"/>
                <w:i/>
                <w:iCs/>
                <w:color w:val="000000"/>
                <w:sz w:val="24"/>
                <w:szCs w:val="24"/>
              </w:rPr>
              <w:t xml:space="preserve">Contact: </w:t>
            </w:r>
            <w:hyperlink r:id="rId19" w:history="1">
              <w:r w:rsidRPr="003F1643">
                <w:rPr>
                  <w:rStyle w:val="Hyperlink"/>
                  <w:rFonts w:ascii="Calibri" w:hAnsi="Calibri" w:cs="Calibri"/>
                  <w:i/>
                  <w:iCs/>
                  <w:sz w:val="24"/>
                  <w:szCs w:val="24"/>
                </w:rPr>
                <w:t>ande2445@umn.edu</w:t>
              </w:r>
            </w:hyperlink>
            <w:r w:rsidRPr="003F1643">
              <w:rPr>
                <w:rFonts w:ascii="Calibri" w:hAnsi="Calibri" w:cs="Calibri"/>
                <w:i/>
                <w:iCs/>
                <w:color w:val="000000"/>
                <w:sz w:val="24"/>
                <w:szCs w:val="24"/>
              </w:rPr>
              <w:t xml:space="preserve"> </w:t>
            </w:r>
          </w:p>
        </w:tc>
        <w:tc>
          <w:tcPr>
            <w:tcW w:w="1799" w:type="dxa"/>
            <w:vMerge/>
            <w:shd w:val="clear" w:color="auto" w:fill="FFFF00"/>
          </w:tcPr>
          <w:p w14:paraId="3726C787" w14:textId="77777777" w:rsidR="00E84538" w:rsidRPr="004A105B" w:rsidRDefault="00E84538" w:rsidP="00E84538">
            <w:pPr>
              <w:pStyle w:val="NoSpacing"/>
              <w:tabs>
                <w:tab w:val="left" w:pos="90"/>
              </w:tabs>
              <w:rPr>
                <w:rFonts w:ascii="Calibri" w:hAnsi="Calibri"/>
                <w:b/>
                <w:sz w:val="24"/>
                <w:szCs w:val="24"/>
              </w:rPr>
            </w:pPr>
          </w:p>
        </w:tc>
      </w:tr>
      <w:tr w:rsidR="00E84538" w:rsidRPr="004A105B" w14:paraId="18BDE820" w14:textId="77777777" w:rsidTr="003F1643">
        <w:tc>
          <w:tcPr>
            <w:tcW w:w="1344" w:type="dxa"/>
          </w:tcPr>
          <w:p w14:paraId="4796669E"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089614372"/>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Yes</w:t>
            </w:r>
          </w:p>
          <w:p w14:paraId="6FEB910A"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508672753"/>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No</w:t>
            </w:r>
          </w:p>
        </w:tc>
        <w:tc>
          <w:tcPr>
            <w:tcW w:w="3046" w:type="dxa"/>
          </w:tcPr>
          <w:p w14:paraId="3B281E13"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Include the use of recombinant or synthetic nucleic acids, toxins, or infectious agents?</w:t>
            </w:r>
          </w:p>
        </w:tc>
        <w:tc>
          <w:tcPr>
            <w:tcW w:w="4066" w:type="dxa"/>
          </w:tcPr>
          <w:p w14:paraId="0D16990B" w14:textId="77777777" w:rsidR="00E84538" w:rsidRPr="003F1643" w:rsidRDefault="00E84538" w:rsidP="00E84538">
            <w:pPr>
              <w:pStyle w:val="NoSpacing"/>
              <w:tabs>
                <w:tab w:val="left" w:pos="90"/>
              </w:tabs>
              <w:rPr>
                <w:rStyle w:val="Hyperlink"/>
                <w:rFonts w:ascii="Calibri" w:hAnsi="Calibri" w:cs="Calibri"/>
                <w:i/>
                <w:iCs/>
                <w:color w:val="1155CC"/>
                <w:sz w:val="24"/>
                <w:szCs w:val="24"/>
              </w:rPr>
            </w:pPr>
            <w:r w:rsidRPr="003F1643">
              <w:rPr>
                <w:rFonts w:ascii="Calibri" w:hAnsi="Calibri" w:cs="Calibri"/>
                <w:i/>
                <w:iCs/>
                <w:color w:val="000000"/>
                <w:sz w:val="24"/>
                <w:szCs w:val="24"/>
              </w:rPr>
              <w:t xml:space="preserve">Complete the IBC application via </w:t>
            </w:r>
            <w:hyperlink r:id="rId20" w:history="1">
              <w:r w:rsidRPr="003F1643">
                <w:rPr>
                  <w:rStyle w:val="Hyperlink"/>
                  <w:rFonts w:ascii="Calibri" w:hAnsi="Calibri" w:cs="Calibri"/>
                  <w:i/>
                  <w:iCs/>
                  <w:color w:val="1155CC"/>
                  <w:sz w:val="24"/>
                  <w:szCs w:val="24"/>
                </w:rPr>
                <w:t>eprotocol.umn.edu</w:t>
              </w:r>
            </w:hyperlink>
          </w:p>
          <w:p w14:paraId="36FA022E" w14:textId="7EA8795A" w:rsidR="00E84538" w:rsidRPr="006B58BB" w:rsidRDefault="00E84538" w:rsidP="00E84538">
            <w:pPr>
              <w:pStyle w:val="NoSpacing"/>
              <w:tabs>
                <w:tab w:val="left" w:pos="90"/>
              </w:tabs>
              <w:rPr>
                <w:rFonts w:ascii="Calibri" w:hAnsi="Calibri" w:cs="Calibri"/>
                <w:i/>
                <w:iCs/>
                <w:sz w:val="24"/>
                <w:szCs w:val="24"/>
              </w:rPr>
            </w:pPr>
          </w:p>
        </w:tc>
        <w:tc>
          <w:tcPr>
            <w:tcW w:w="1799" w:type="dxa"/>
            <w:vMerge/>
            <w:shd w:val="clear" w:color="auto" w:fill="FFFF00"/>
          </w:tcPr>
          <w:p w14:paraId="3032679E" w14:textId="77777777" w:rsidR="00E84538" w:rsidRPr="004A105B" w:rsidRDefault="00E84538" w:rsidP="00E84538">
            <w:pPr>
              <w:pStyle w:val="NoSpacing"/>
              <w:tabs>
                <w:tab w:val="left" w:pos="90"/>
              </w:tabs>
              <w:rPr>
                <w:rFonts w:ascii="Calibri" w:hAnsi="Calibri"/>
                <w:b/>
                <w:sz w:val="24"/>
                <w:szCs w:val="24"/>
              </w:rPr>
            </w:pPr>
          </w:p>
        </w:tc>
      </w:tr>
      <w:tr w:rsidR="00E84538" w:rsidRPr="004A105B" w14:paraId="78F0EB59" w14:textId="77777777" w:rsidTr="003F1643">
        <w:tc>
          <w:tcPr>
            <w:tcW w:w="1344" w:type="dxa"/>
            <w:shd w:val="clear" w:color="auto" w:fill="EEECE1" w:themeFill="background2"/>
          </w:tcPr>
          <w:p w14:paraId="487ED14A"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325194643"/>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Yes</w:t>
            </w:r>
          </w:p>
          <w:p w14:paraId="442FF087"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334147087"/>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No</w:t>
            </w:r>
          </w:p>
        </w:tc>
        <w:tc>
          <w:tcPr>
            <w:tcW w:w="3046" w:type="dxa"/>
            <w:shd w:val="clear" w:color="auto" w:fill="EEECE1" w:themeFill="background2"/>
          </w:tcPr>
          <w:p w14:paraId="7E2B536A"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Include the use of human fetal tissue, human embryos, or embryonic stem cells?</w:t>
            </w:r>
          </w:p>
        </w:tc>
        <w:tc>
          <w:tcPr>
            <w:tcW w:w="4066" w:type="dxa"/>
            <w:shd w:val="clear" w:color="auto" w:fill="EEECE1" w:themeFill="background2"/>
          </w:tcPr>
          <w:p w14:paraId="5F2C0AAF" w14:textId="77777777" w:rsidR="00E84538" w:rsidRPr="006B58BB" w:rsidRDefault="00E84538" w:rsidP="00E84538">
            <w:pPr>
              <w:pStyle w:val="NoSpacing"/>
              <w:tabs>
                <w:tab w:val="left" w:pos="90"/>
              </w:tabs>
              <w:rPr>
                <w:rFonts w:ascii="Calibri" w:hAnsi="Calibri" w:cs="Calibri"/>
                <w:i/>
                <w:iCs/>
                <w:sz w:val="24"/>
                <w:szCs w:val="24"/>
              </w:rPr>
            </w:pPr>
            <w:r w:rsidRPr="003F1643">
              <w:rPr>
                <w:rFonts w:ascii="Calibri" w:hAnsi="Calibri" w:cs="Calibri"/>
                <w:i/>
                <w:iCs/>
                <w:color w:val="000000"/>
                <w:sz w:val="24"/>
                <w:szCs w:val="24"/>
              </w:rPr>
              <w:t xml:space="preserve">Contact </w:t>
            </w:r>
            <w:hyperlink r:id="rId21" w:history="1">
              <w:r w:rsidRPr="003F1643">
                <w:rPr>
                  <w:rStyle w:val="Hyperlink"/>
                  <w:rFonts w:ascii="Calibri" w:hAnsi="Calibri" w:cs="Calibri"/>
                  <w:i/>
                  <w:iCs/>
                  <w:color w:val="1155CC"/>
                  <w:sz w:val="24"/>
                  <w:szCs w:val="24"/>
                </w:rPr>
                <w:t xml:space="preserve">OBAO </w:t>
              </w:r>
            </w:hyperlink>
            <w:r w:rsidRPr="003F1643">
              <w:rPr>
                <w:rFonts w:ascii="Calibri" w:hAnsi="Calibri" w:cs="Calibri"/>
                <w:i/>
                <w:iCs/>
                <w:color w:val="000000"/>
                <w:sz w:val="24"/>
                <w:szCs w:val="24"/>
              </w:rPr>
              <w:t>for submission instructions and guidance</w:t>
            </w:r>
          </w:p>
        </w:tc>
        <w:tc>
          <w:tcPr>
            <w:tcW w:w="1799" w:type="dxa"/>
            <w:vMerge/>
            <w:shd w:val="clear" w:color="auto" w:fill="FFFF00"/>
          </w:tcPr>
          <w:p w14:paraId="37A2BB1C" w14:textId="77777777" w:rsidR="00E84538" w:rsidRPr="004A105B" w:rsidRDefault="00E84538" w:rsidP="00E84538">
            <w:pPr>
              <w:pStyle w:val="NoSpacing"/>
              <w:tabs>
                <w:tab w:val="left" w:pos="90"/>
              </w:tabs>
              <w:rPr>
                <w:rFonts w:ascii="Calibri" w:hAnsi="Calibri"/>
                <w:b/>
                <w:sz w:val="24"/>
                <w:szCs w:val="24"/>
              </w:rPr>
            </w:pPr>
          </w:p>
        </w:tc>
      </w:tr>
      <w:tr w:rsidR="003F1643" w:rsidRPr="004A105B" w14:paraId="7FE8B81D" w14:textId="77777777" w:rsidTr="003F1643">
        <w:tc>
          <w:tcPr>
            <w:tcW w:w="1344" w:type="dxa"/>
          </w:tcPr>
          <w:p w14:paraId="4D81AECA" w14:textId="77777777" w:rsidR="003F1643" w:rsidRPr="004A105B" w:rsidRDefault="00000000" w:rsidP="003F1643">
            <w:pPr>
              <w:pStyle w:val="NoSpacing"/>
              <w:tabs>
                <w:tab w:val="left" w:pos="90"/>
              </w:tabs>
              <w:rPr>
                <w:rFonts w:ascii="Calibri" w:hAnsi="Calibri"/>
                <w:b/>
                <w:sz w:val="24"/>
                <w:szCs w:val="24"/>
              </w:rPr>
            </w:pPr>
            <w:sdt>
              <w:sdtPr>
                <w:rPr>
                  <w:rFonts w:ascii="Calibri" w:hAnsi="Calibri"/>
                  <w:b/>
                  <w:sz w:val="24"/>
                  <w:szCs w:val="24"/>
                </w:rPr>
                <w:id w:val="-850179485"/>
                <w14:checkbox>
                  <w14:checked w14:val="0"/>
                  <w14:checkedState w14:val="2612" w14:font="MS Gothic"/>
                  <w14:uncheckedState w14:val="2610" w14:font="MS Gothic"/>
                </w14:checkbox>
              </w:sdtPr>
              <w:sdtContent>
                <w:r w:rsidR="003F1643" w:rsidRPr="004A105B">
                  <w:rPr>
                    <w:rFonts w:ascii="Segoe UI Symbol" w:eastAsia="MS Gothic" w:hAnsi="Segoe UI Symbol" w:cs="Segoe UI Symbol"/>
                    <w:b/>
                    <w:sz w:val="24"/>
                    <w:szCs w:val="24"/>
                  </w:rPr>
                  <w:t>☐</w:t>
                </w:r>
              </w:sdtContent>
            </w:sdt>
            <w:r w:rsidR="003F1643" w:rsidRPr="004A105B">
              <w:rPr>
                <w:rFonts w:ascii="Calibri" w:hAnsi="Calibri"/>
                <w:b/>
                <w:sz w:val="24"/>
                <w:szCs w:val="24"/>
              </w:rPr>
              <w:t xml:space="preserve"> Yes</w:t>
            </w:r>
          </w:p>
          <w:p w14:paraId="031B6629" w14:textId="77777777" w:rsidR="003F1643" w:rsidRPr="004A105B" w:rsidRDefault="00000000" w:rsidP="003F1643">
            <w:pPr>
              <w:pStyle w:val="NoSpacing"/>
              <w:tabs>
                <w:tab w:val="left" w:pos="90"/>
              </w:tabs>
              <w:rPr>
                <w:rFonts w:ascii="Calibri" w:hAnsi="Calibri"/>
                <w:b/>
                <w:sz w:val="24"/>
                <w:szCs w:val="24"/>
              </w:rPr>
            </w:pPr>
            <w:sdt>
              <w:sdtPr>
                <w:rPr>
                  <w:rFonts w:ascii="Calibri" w:hAnsi="Calibri"/>
                  <w:b/>
                  <w:sz w:val="24"/>
                  <w:szCs w:val="24"/>
                </w:rPr>
                <w:id w:val="443275485"/>
                <w14:checkbox>
                  <w14:checked w14:val="0"/>
                  <w14:checkedState w14:val="2612" w14:font="MS Gothic"/>
                  <w14:uncheckedState w14:val="2610" w14:font="MS Gothic"/>
                </w14:checkbox>
              </w:sdtPr>
              <w:sdtContent>
                <w:r w:rsidR="003F1643" w:rsidRPr="004A105B">
                  <w:rPr>
                    <w:rFonts w:ascii="Segoe UI Symbol" w:eastAsia="MS Gothic" w:hAnsi="Segoe UI Symbol" w:cs="Segoe UI Symbol"/>
                    <w:b/>
                    <w:sz w:val="24"/>
                    <w:szCs w:val="24"/>
                  </w:rPr>
                  <w:t>☐</w:t>
                </w:r>
              </w:sdtContent>
            </w:sdt>
            <w:r w:rsidR="003F1643" w:rsidRPr="004A105B">
              <w:rPr>
                <w:rFonts w:ascii="Calibri" w:hAnsi="Calibri"/>
                <w:b/>
                <w:sz w:val="24"/>
                <w:szCs w:val="24"/>
              </w:rPr>
              <w:t xml:space="preserve"> No</w:t>
            </w:r>
          </w:p>
        </w:tc>
        <w:tc>
          <w:tcPr>
            <w:tcW w:w="3046" w:type="dxa"/>
          </w:tcPr>
          <w:p w14:paraId="7D9C4929" w14:textId="77777777" w:rsidR="003F1643" w:rsidRPr="006B58BB" w:rsidRDefault="003F1643" w:rsidP="003F1643">
            <w:pPr>
              <w:pBdr>
                <w:top w:val="nil"/>
                <w:left w:val="nil"/>
                <w:bottom w:val="nil"/>
                <w:right w:val="nil"/>
                <w:between w:val="nil"/>
              </w:pBdr>
              <w:rPr>
                <w:rFonts w:ascii="Calibri" w:eastAsia="Calibri" w:hAnsi="Calibri" w:cs="Calibri"/>
                <w:color w:val="000000"/>
                <w:sz w:val="24"/>
                <w:szCs w:val="24"/>
              </w:rPr>
            </w:pPr>
            <w:r w:rsidRPr="003F1643">
              <w:rPr>
                <w:rFonts w:ascii="Calibri" w:eastAsia="Calibri" w:hAnsi="Calibri" w:cs="Calibri"/>
                <w:color w:val="000000"/>
              </w:rPr>
              <w:t>Include use of PHI (protected health information)?</w:t>
            </w:r>
          </w:p>
          <w:p w14:paraId="6FAF932B" w14:textId="77777777" w:rsidR="003F1643" w:rsidRPr="006B58BB" w:rsidRDefault="003F1643" w:rsidP="003F1643">
            <w:pPr>
              <w:pBdr>
                <w:top w:val="nil"/>
                <w:left w:val="nil"/>
                <w:bottom w:val="nil"/>
                <w:right w:val="nil"/>
                <w:between w:val="nil"/>
              </w:pBdr>
              <w:rPr>
                <w:rFonts w:ascii="Calibri" w:eastAsia="Calibri" w:hAnsi="Calibri" w:cs="Calibri"/>
                <w:color w:val="000000"/>
                <w:sz w:val="24"/>
                <w:szCs w:val="24"/>
              </w:rPr>
            </w:pPr>
          </w:p>
          <w:p w14:paraId="3DADBA67" w14:textId="77777777" w:rsidR="003F1643" w:rsidRPr="006B58BB" w:rsidRDefault="003F1643" w:rsidP="003F1643">
            <w:pPr>
              <w:pBdr>
                <w:top w:val="nil"/>
                <w:left w:val="nil"/>
                <w:bottom w:val="nil"/>
                <w:right w:val="nil"/>
                <w:between w:val="nil"/>
              </w:pBdr>
              <w:rPr>
                <w:rFonts w:ascii="Calibri" w:eastAsia="Calibri" w:hAnsi="Calibri" w:cs="Calibri"/>
                <w:color w:val="000000"/>
                <w:sz w:val="24"/>
                <w:szCs w:val="24"/>
              </w:rPr>
            </w:pPr>
            <w:r w:rsidRPr="003F1643">
              <w:rPr>
                <w:rFonts w:ascii="Calibri" w:eastAsia="Calibri" w:hAnsi="Calibri" w:cs="Calibri"/>
                <w:color w:val="000000"/>
              </w:rPr>
              <w:t>OR</w:t>
            </w:r>
          </w:p>
          <w:p w14:paraId="4CD4DCE8" w14:textId="77777777" w:rsidR="003F1643" w:rsidRPr="006B58BB" w:rsidRDefault="003F1643" w:rsidP="003F1643">
            <w:pPr>
              <w:pBdr>
                <w:top w:val="nil"/>
                <w:left w:val="nil"/>
                <w:bottom w:val="nil"/>
                <w:right w:val="nil"/>
                <w:between w:val="nil"/>
              </w:pBdr>
              <w:rPr>
                <w:rFonts w:ascii="Calibri" w:eastAsia="Calibri" w:hAnsi="Calibri" w:cs="Calibri"/>
                <w:color w:val="000000"/>
                <w:sz w:val="24"/>
                <w:szCs w:val="24"/>
              </w:rPr>
            </w:pPr>
          </w:p>
          <w:p w14:paraId="00E606ED" w14:textId="35142336" w:rsidR="003F1643" w:rsidRPr="003F1643" w:rsidRDefault="003F1643" w:rsidP="003F1643">
            <w:pPr>
              <w:pStyle w:val="NoSpacing"/>
              <w:tabs>
                <w:tab w:val="left" w:pos="90"/>
              </w:tabs>
              <w:rPr>
                <w:rFonts w:ascii="Calibri" w:hAnsi="Calibri" w:cs="Calibri"/>
                <w:sz w:val="24"/>
                <w:szCs w:val="24"/>
              </w:rPr>
            </w:pPr>
            <w:r w:rsidRPr="006B58BB">
              <w:rPr>
                <w:rFonts w:ascii="Calibri" w:eastAsia="Calibri" w:hAnsi="Calibri" w:cs="Calibri"/>
                <w:color w:val="000000"/>
                <w:sz w:val="24"/>
                <w:szCs w:val="24"/>
              </w:rPr>
              <w:t>Include international collaborators that involves the collection, transmission, and storage of health data?</w:t>
            </w:r>
          </w:p>
        </w:tc>
        <w:tc>
          <w:tcPr>
            <w:tcW w:w="4066" w:type="dxa"/>
          </w:tcPr>
          <w:p w14:paraId="7D91DC0B" w14:textId="77777777" w:rsidR="003F1643" w:rsidRPr="003F1643" w:rsidRDefault="003F1643" w:rsidP="003F1643">
            <w:pPr>
              <w:pStyle w:val="NoSpacing"/>
              <w:rPr>
                <w:rFonts w:ascii="Calibri" w:hAnsi="Calibri" w:cs="Calibri"/>
                <w:i/>
                <w:iCs/>
                <w:color w:val="000000"/>
                <w:sz w:val="24"/>
                <w:szCs w:val="24"/>
              </w:rPr>
            </w:pPr>
            <w:r w:rsidRPr="003F1643">
              <w:rPr>
                <w:rFonts w:ascii="Calibri" w:hAnsi="Calibri" w:cs="Calibri"/>
                <w:i/>
                <w:iCs/>
                <w:color w:val="000000"/>
                <w:sz w:val="24"/>
                <w:szCs w:val="24"/>
              </w:rPr>
              <w:t>If yes, HIPCO will conduct a review of this protocol.</w:t>
            </w:r>
          </w:p>
          <w:p w14:paraId="21FF6AED" w14:textId="5FB38E73" w:rsidR="003F1643" w:rsidRPr="006B58BB" w:rsidRDefault="003F1643" w:rsidP="003F1643">
            <w:pPr>
              <w:pStyle w:val="NoSpacing"/>
              <w:tabs>
                <w:tab w:val="left" w:pos="90"/>
              </w:tabs>
              <w:rPr>
                <w:rFonts w:ascii="Calibri" w:hAnsi="Calibri" w:cs="Calibri"/>
                <w:i/>
                <w:iCs/>
                <w:sz w:val="24"/>
                <w:szCs w:val="24"/>
              </w:rPr>
            </w:pPr>
            <w:r w:rsidRPr="003F1643">
              <w:rPr>
                <w:rFonts w:ascii="Calibri" w:hAnsi="Calibri" w:cs="Calibri"/>
                <w:i/>
                <w:iCs/>
                <w:color w:val="000000"/>
                <w:sz w:val="24"/>
                <w:szCs w:val="24"/>
              </w:rPr>
              <w:t xml:space="preserve">Contact: </w:t>
            </w:r>
            <w:hyperlink r:id="rId22" w:history="1">
              <w:r w:rsidRPr="003F1643">
                <w:rPr>
                  <w:rStyle w:val="Hyperlink"/>
                  <w:rFonts w:ascii="Calibri" w:hAnsi="Calibri" w:cs="Calibri"/>
                  <w:i/>
                  <w:iCs/>
                  <w:sz w:val="24"/>
                  <w:szCs w:val="24"/>
                </w:rPr>
                <w:t>privacy@umn.edu</w:t>
              </w:r>
            </w:hyperlink>
            <w:r w:rsidRPr="003F1643">
              <w:rPr>
                <w:rFonts w:ascii="Calibri" w:hAnsi="Calibri" w:cs="Calibri"/>
                <w:i/>
                <w:iCs/>
                <w:color w:val="000000"/>
                <w:sz w:val="24"/>
                <w:szCs w:val="24"/>
              </w:rPr>
              <w:t xml:space="preserve"> </w:t>
            </w:r>
          </w:p>
        </w:tc>
        <w:tc>
          <w:tcPr>
            <w:tcW w:w="1799" w:type="dxa"/>
            <w:vMerge/>
            <w:shd w:val="clear" w:color="auto" w:fill="FFFF00"/>
          </w:tcPr>
          <w:p w14:paraId="5EB5CF90" w14:textId="77777777" w:rsidR="003F1643" w:rsidRPr="004A105B" w:rsidRDefault="003F1643" w:rsidP="003F1643">
            <w:pPr>
              <w:pStyle w:val="NoSpacing"/>
              <w:tabs>
                <w:tab w:val="left" w:pos="90"/>
              </w:tabs>
              <w:rPr>
                <w:rFonts w:ascii="Calibri" w:hAnsi="Calibri"/>
                <w:b/>
                <w:sz w:val="24"/>
                <w:szCs w:val="24"/>
              </w:rPr>
            </w:pPr>
          </w:p>
        </w:tc>
      </w:tr>
      <w:tr w:rsidR="000750F1" w:rsidRPr="003E32B6" w14:paraId="67FA9DBF" w14:textId="77777777" w:rsidTr="003F1643">
        <w:tc>
          <w:tcPr>
            <w:tcW w:w="1344" w:type="dxa"/>
          </w:tcPr>
          <w:p w14:paraId="51B29195" w14:textId="77777777" w:rsidR="000750F1" w:rsidRDefault="00000000" w:rsidP="000750F1">
            <w:pPr>
              <w:pBdr>
                <w:top w:val="nil"/>
                <w:left w:val="nil"/>
                <w:bottom w:val="nil"/>
                <w:right w:val="nil"/>
                <w:between w:val="nil"/>
              </w:pBdr>
              <w:tabs>
                <w:tab w:val="left" w:pos="90"/>
              </w:tabs>
              <w:spacing w:line="360" w:lineRule="auto"/>
              <w:rPr>
                <w:rFonts w:ascii="Calibri" w:eastAsia="Calibri" w:hAnsi="Calibri" w:cs="Calibri"/>
                <w:b/>
                <w:color w:val="000000"/>
              </w:rPr>
            </w:pPr>
            <w:sdt>
              <w:sdtPr>
                <w:rPr>
                  <w:rFonts w:ascii="MS Gothic" w:eastAsia="MS Gothic" w:hAnsi="MS Gothic" w:cs="MS Gothic"/>
                  <w:b/>
                  <w:color w:val="000000"/>
                </w:rPr>
                <w:id w:val="-737928986"/>
                <w14:checkbox>
                  <w14:checked w14:val="0"/>
                  <w14:checkedState w14:val="2612" w14:font="MS Gothic"/>
                  <w14:uncheckedState w14:val="2610" w14:font="MS Gothic"/>
                </w14:checkbox>
              </w:sdtPr>
              <w:sdtContent>
                <w:r w:rsidR="000750F1">
                  <w:rPr>
                    <w:rFonts w:ascii="MS Gothic" w:eastAsia="MS Gothic" w:hAnsi="MS Gothic" w:cs="MS Gothic" w:hint="eastAsia"/>
                    <w:b/>
                    <w:color w:val="000000"/>
                  </w:rPr>
                  <w:t>☐</w:t>
                </w:r>
              </w:sdtContent>
            </w:sdt>
            <w:r w:rsidR="000750F1">
              <w:rPr>
                <w:rFonts w:ascii="Calibri" w:eastAsia="Calibri" w:hAnsi="Calibri" w:cs="Calibri"/>
                <w:b/>
                <w:color w:val="000000"/>
              </w:rPr>
              <w:t xml:space="preserve"> Yes</w:t>
            </w:r>
          </w:p>
          <w:p w14:paraId="452FBA17" w14:textId="4A87E695" w:rsidR="000750F1" w:rsidRDefault="00000000" w:rsidP="000750F1">
            <w:pPr>
              <w:pStyle w:val="NoSpacing"/>
              <w:tabs>
                <w:tab w:val="left" w:pos="90"/>
              </w:tabs>
              <w:rPr>
                <w:rFonts w:ascii="Calibri" w:hAnsi="Calibri"/>
                <w:b/>
                <w:sz w:val="24"/>
                <w:szCs w:val="24"/>
              </w:rPr>
            </w:pPr>
            <w:sdt>
              <w:sdtPr>
                <w:rPr>
                  <w:rFonts w:ascii="MS Gothic" w:eastAsia="MS Gothic" w:hAnsi="MS Gothic" w:cs="MS Gothic"/>
                  <w:b/>
                  <w:color w:val="000000"/>
                </w:rPr>
                <w:id w:val="-1922567084"/>
                <w14:checkbox>
                  <w14:checked w14:val="0"/>
                  <w14:checkedState w14:val="2612" w14:font="MS Gothic"/>
                  <w14:uncheckedState w14:val="2610" w14:font="MS Gothic"/>
                </w14:checkbox>
              </w:sdtPr>
              <w:sdtContent>
                <w:r w:rsidR="000750F1">
                  <w:rPr>
                    <w:rFonts w:ascii="MS Gothic" w:eastAsia="MS Gothic" w:hAnsi="MS Gothic" w:cs="MS Gothic" w:hint="eastAsia"/>
                    <w:b/>
                    <w:color w:val="000000"/>
                  </w:rPr>
                  <w:t>☐</w:t>
                </w:r>
              </w:sdtContent>
            </w:sdt>
            <w:r w:rsidR="000750F1">
              <w:rPr>
                <w:rFonts w:ascii="Calibri" w:eastAsia="Calibri" w:hAnsi="Calibri" w:cs="Calibri"/>
                <w:b/>
                <w:color w:val="000000"/>
              </w:rPr>
              <w:t xml:space="preserve"> No</w:t>
            </w:r>
          </w:p>
        </w:tc>
        <w:tc>
          <w:tcPr>
            <w:tcW w:w="3046" w:type="dxa"/>
          </w:tcPr>
          <w:p w14:paraId="5302E83C" w14:textId="5AA5B9B8" w:rsidR="000750F1" w:rsidRPr="006B58BB" w:rsidRDefault="000750F1" w:rsidP="000750F1">
            <w:pPr>
              <w:pStyle w:val="NoSpacing"/>
              <w:tabs>
                <w:tab w:val="left" w:pos="90"/>
              </w:tabs>
              <w:rPr>
                <w:rFonts w:ascii="Calibri" w:hAnsi="Calibri" w:cs="Calibri"/>
                <w:sz w:val="24"/>
                <w:szCs w:val="24"/>
              </w:rPr>
            </w:pPr>
            <w:r w:rsidRPr="006B58BB">
              <w:rPr>
                <w:rFonts w:ascii="Calibri" w:eastAsia="Calibri" w:hAnsi="Calibri" w:cs="Calibri"/>
                <w:sz w:val="24"/>
                <w:szCs w:val="24"/>
              </w:rPr>
              <w:t xml:space="preserve">Include the use of a controlled substance? </w:t>
            </w:r>
          </w:p>
        </w:tc>
        <w:tc>
          <w:tcPr>
            <w:tcW w:w="4066" w:type="dxa"/>
          </w:tcPr>
          <w:p w14:paraId="22D2AEA6" w14:textId="77777777" w:rsidR="000750F1" w:rsidRPr="006B58BB" w:rsidRDefault="000750F1" w:rsidP="000750F1">
            <w:pPr>
              <w:pBdr>
                <w:top w:val="nil"/>
                <w:left w:val="nil"/>
                <w:bottom w:val="nil"/>
                <w:right w:val="nil"/>
                <w:between w:val="nil"/>
              </w:pBdr>
              <w:rPr>
                <w:rFonts w:ascii="Calibri" w:eastAsia="Calibri" w:hAnsi="Calibri" w:cs="Calibri"/>
                <w:i/>
                <w:iCs/>
                <w:color w:val="000000"/>
                <w:sz w:val="24"/>
                <w:szCs w:val="24"/>
              </w:rPr>
            </w:pPr>
            <w:r w:rsidRPr="003F1643">
              <w:rPr>
                <w:rFonts w:ascii="Calibri" w:eastAsia="Calibri" w:hAnsi="Calibri" w:cs="Calibri"/>
                <w:i/>
                <w:iCs/>
                <w:color w:val="000000"/>
              </w:rPr>
              <w:t>If yes, University Health and Safety Compliance for controlled substances will review the protocol.</w:t>
            </w:r>
          </w:p>
          <w:p w14:paraId="0782D1E0" w14:textId="77777777" w:rsidR="000750F1" w:rsidRPr="006B58BB" w:rsidRDefault="000750F1" w:rsidP="000750F1">
            <w:pPr>
              <w:pBdr>
                <w:top w:val="nil"/>
                <w:left w:val="nil"/>
                <w:bottom w:val="nil"/>
                <w:right w:val="nil"/>
                <w:between w:val="nil"/>
              </w:pBdr>
              <w:rPr>
                <w:rFonts w:ascii="Calibri" w:eastAsia="Calibri" w:hAnsi="Calibri" w:cs="Calibri"/>
                <w:i/>
                <w:iCs/>
                <w:color w:val="000000"/>
                <w:sz w:val="24"/>
                <w:szCs w:val="24"/>
                <w:u w:val="single"/>
              </w:rPr>
            </w:pPr>
            <w:r w:rsidRPr="003F1643">
              <w:rPr>
                <w:rFonts w:ascii="Calibri" w:eastAsia="Calibri" w:hAnsi="Calibri" w:cs="Calibri"/>
                <w:i/>
                <w:iCs/>
                <w:color w:val="000000"/>
              </w:rPr>
              <w:t xml:space="preserve">Contact: </w:t>
            </w:r>
            <w:hyperlink r:id="rId23" w:history="1">
              <w:r w:rsidRPr="006B58BB">
                <w:rPr>
                  <w:rStyle w:val="Hyperlink"/>
                  <w:rFonts w:ascii="Calibri" w:eastAsia="Calibri" w:hAnsi="Calibri" w:cs="Calibri"/>
                  <w:i/>
                  <w:iCs/>
                </w:rPr>
                <w:t>cshelp@umn.edu</w:t>
              </w:r>
            </w:hyperlink>
          </w:p>
          <w:p w14:paraId="31942482" w14:textId="40BA415C" w:rsidR="000750F1" w:rsidRPr="003F1643" w:rsidRDefault="000750F1" w:rsidP="000750F1">
            <w:pPr>
              <w:pStyle w:val="NoSpacing"/>
              <w:rPr>
                <w:rFonts w:ascii="Calibri" w:hAnsi="Calibri" w:cs="Calibri"/>
                <w:i/>
                <w:iCs/>
                <w:color w:val="000000"/>
                <w:sz w:val="24"/>
                <w:szCs w:val="24"/>
              </w:rPr>
            </w:pPr>
            <w:r w:rsidRPr="006B58BB">
              <w:rPr>
                <w:rFonts w:ascii="Calibri" w:eastAsia="Calibri" w:hAnsi="Calibri" w:cs="Calibri"/>
                <w:i/>
                <w:iCs/>
                <w:color w:val="000000"/>
                <w:sz w:val="24"/>
                <w:szCs w:val="24"/>
              </w:rPr>
              <w:t xml:space="preserve"> </w:t>
            </w:r>
          </w:p>
        </w:tc>
        <w:tc>
          <w:tcPr>
            <w:tcW w:w="1799" w:type="dxa"/>
            <w:vMerge w:val="restart"/>
            <w:shd w:val="clear" w:color="auto" w:fill="00B050"/>
          </w:tcPr>
          <w:p w14:paraId="617E96A5" w14:textId="77777777" w:rsidR="000750F1" w:rsidRPr="004A105B" w:rsidRDefault="000750F1" w:rsidP="000750F1">
            <w:pPr>
              <w:pStyle w:val="NoSpacing"/>
              <w:tabs>
                <w:tab w:val="left" w:pos="90"/>
              </w:tabs>
              <w:rPr>
                <w:rFonts w:ascii="Calibri" w:hAnsi="Calibri"/>
                <w:b/>
                <w:sz w:val="24"/>
                <w:szCs w:val="24"/>
              </w:rPr>
            </w:pPr>
            <w:r w:rsidRPr="004A105B">
              <w:rPr>
                <w:rFonts w:ascii="Calibri" w:hAnsi="Calibri"/>
                <w:b/>
                <w:sz w:val="24"/>
                <w:szCs w:val="24"/>
              </w:rPr>
              <w:t>Approval must be received prior to IRB approval.</w:t>
            </w:r>
          </w:p>
          <w:p w14:paraId="50661C1F" w14:textId="77777777" w:rsidR="000750F1" w:rsidRPr="004A105B" w:rsidRDefault="000750F1" w:rsidP="000750F1">
            <w:pPr>
              <w:pStyle w:val="NoSpacing"/>
              <w:tabs>
                <w:tab w:val="left" w:pos="90"/>
              </w:tabs>
              <w:rPr>
                <w:rFonts w:ascii="Calibri" w:hAnsi="Calibri"/>
                <w:b/>
                <w:sz w:val="24"/>
                <w:szCs w:val="24"/>
              </w:rPr>
            </w:pPr>
          </w:p>
          <w:p w14:paraId="7851A57A" w14:textId="77777777" w:rsidR="000750F1" w:rsidRPr="004A105B" w:rsidRDefault="000750F1" w:rsidP="000750F1">
            <w:pPr>
              <w:pStyle w:val="NoSpacing"/>
              <w:tabs>
                <w:tab w:val="left" w:pos="90"/>
              </w:tabs>
              <w:rPr>
                <w:rFonts w:ascii="Calibri" w:hAnsi="Calibri"/>
                <w:b/>
                <w:sz w:val="24"/>
                <w:szCs w:val="24"/>
              </w:rPr>
            </w:pPr>
            <w:r w:rsidRPr="004A105B">
              <w:rPr>
                <w:rFonts w:ascii="Calibri" w:hAnsi="Calibri"/>
                <w:b/>
                <w:sz w:val="24"/>
                <w:szCs w:val="24"/>
              </w:rPr>
              <w:t>These groups do not have a separate application process but additional information from the study team may be required.</w:t>
            </w:r>
          </w:p>
          <w:p w14:paraId="1B49597C" w14:textId="77777777" w:rsidR="000750F1" w:rsidRPr="004A105B" w:rsidRDefault="000750F1" w:rsidP="000750F1">
            <w:pPr>
              <w:pStyle w:val="NoSpacing"/>
              <w:tabs>
                <w:tab w:val="left" w:pos="90"/>
              </w:tabs>
              <w:rPr>
                <w:rFonts w:ascii="Calibri" w:hAnsi="Calibri"/>
                <w:b/>
                <w:sz w:val="24"/>
                <w:szCs w:val="24"/>
              </w:rPr>
            </w:pPr>
          </w:p>
        </w:tc>
      </w:tr>
      <w:tr w:rsidR="000750F1" w:rsidRPr="003E32B6" w14:paraId="06E31607" w14:textId="77777777" w:rsidTr="003F1643">
        <w:tc>
          <w:tcPr>
            <w:tcW w:w="1344" w:type="dxa"/>
          </w:tcPr>
          <w:p w14:paraId="0C149902" w14:textId="77777777" w:rsidR="000750F1" w:rsidRPr="004A105B" w:rsidRDefault="00000000" w:rsidP="00FA4FBD">
            <w:pPr>
              <w:pStyle w:val="NoSpacing"/>
              <w:tabs>
                <w:tab w:val="left" w:pos="90"/>
              </w:tabs>
              <w:rPr>
                <w:rFonts w:ascii="Calibri" w:hAnsi="Calibri"/>
                <w:b/>
                <w:sz w:val="24"/>
                <w:szCs w:val="24"/>
              </w:rPr>
            </w:pPr>
            <w:sdt>
              <w:sdtPr>
                <w:rPr>
                  <w:rFonts w:ascii="Calibri" w:hAnsi="Calibri"/>
                  <w:b/>
                  <w:sz w:val="24"/>
                  <w:szCs w:val="24"/>
                </w:rPr>
                <w:id w:val="-1010832489"/>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Yes</w:t>
            </w:r>
          </w:p>
          <w:p w14:paraId="6AEE7260" w14:textId="0D3EAA56" w:rsidR="000750F1" w:rsidRDefault="00000000" w:rsidP="00FA4FBD">
            <w:pPr>
              <w:pStyle w:val="NoSpacing"/>
              <w:tabs>
                <w:tab w:val="left" w:pos="90"/>
              </w:tabs>
              <w:rPr>
                <w:rFonts w:ascii="Calibri" w:hAnsi="Calibri"/>
                <w:b/>
                <w:sz w:val="24"/>
                <w:szCs w:val="24"/>
              </w:rPr>
            </w:pPr>
            <w:sdt>
              <w:sdtPr>
                <w:rPr>
                  <w:rFonts w:ascii="Calibri" w:hAnsi="Calibri"/>
                  <w:b/>
                  <w:sz w:val="24"/>
                  <w:szCs w:val="24"/>
                </w:rPr>
                <w:id w:val="1736206035"/>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No</w:t>
            </w:r>
          </w:p>
        </w:tc>
        <w:tc>
          <w:tcPr>
            <w:tcW w:w="3046" w:type="dxa"/>
          </w:tcPr>
          <w:p w14:paraId="58A6C91B" w14:textId="286A31D5" w:rsidR="000750F1" w:rsidRPr="003F1643" w:rsidRDefault="000750F1" w:rsidP="006665A0">
            <w:pPr>
              <w:pStyle w:val="NoSpacing"/>
              <w:tabs>
                <w:tab w:val="left" w:pos="90"/>
              </w:tabs>
              <w:rPr>
                <w:rFonts w:ascii="Calibri" w:hAnsi="Calibri" w:cs="Calibri"/>
                <w:sz w:val="24"/>
                <w:szCs w:val="24"/>
              </w:rPr>
            </w:pPr>
            <w:r w:rsidRPr="006B58BB">
              <w:rPr>
                <w:rFonts w:ascii="Calibri" w:hAnsi="Calibri" w:cs="Calibri"/>
                <w:sz w:val="24"/>
                <w:szCs w:val="24"/>
              </w:rPr>
              <w:t>Plan to use CTSI Monitoring services, and/or have an IND, IDE, or designated NSR-IDE by the UMN IRB?</w:t>
            </w:r>
          </w:p>
        </w:tc>
        <w:tc>
          <w:tcPr>
            <w:tcW w:w="4066" w:type="dxa"/>
          </w:tcPr>
          <w:p w14:paraId="33FA3E82" w14:textId="77777777" w:rsidR="000750F1" w:rsidRPr="003F1643" w:rsidRDefault="000750F1" w:rsidP="00FA4FBD">
            <w:pPr>
              <w:pStyle w:val="NoSpacing"/>
              <w:rPr>
                <w:rFonts w:ascii="Calibri" w:hAnsi="Calibri" w:cs="Calibri"/>
                <w:i/>
                <w:iCs/>
                <w:color w:val="000000"/>
                <w:sz w:val="24"/>
                <w:szCs w:val="24"/>
              </w:rPr>
            </w:pPr>
            <w:r w:rsidRPr="003F1643">
              <w:rPr>
                <w:rFonts w:ascii="Calibri" w:hAnsi="Calibri" w:cs="Calibri"/>
                <w:i/>
                <w:iCs/>
                <w:color w:val="000000"/>
                <w:sz w:val="24"/>
                <w:szCs w:val="24"/>
              </w:rPr>
              <w:t>The CTSI monitoring ancillary review will be assigned to your study by IRB staff.</w:t>
            </w:r>
          </w:p>
          <w:p w14:paraId="223CC69D" w14:textId="3F518A06" w:rsidR="000750F1" w:rsidRPr="003F1643" w:rsidRDefault="000750F1" w:rsidP="00FA4FBD">
            <w:pPr>
              <w:pStyle w:val="NoSpacing"/>
              <w:rPr>
                <w:rFonts w:ascii="Calibri" w:hAnsi="Calibri" w:cs="Calibri"/>
                <w:i/>
                <w:iCs/>
                <w:color w:val="000000"/>
                <w:sz w:val="24"/>
                <w:szCs w:val="24"/>
              </w:rPr>
            </w:pPr>
            <w:r w:rsidRPr="003F1643">
              <w:rPr>
                <w:rFonts w:ascii="Calibri" w:hAnsi="Calibri" w:cs="Calibri"/>
                <w:i/>
                <w:iCs/>
                <w:color w:val="000000"/>
                <w:sz w:val="24"/>
                <w:szCs w:val="24"/>
              </w:rPr>
              <w:t xml:space="preserve">Please note eligibility criteria </w:t>
            </w:r>
            <w:hyperlink r:id="rId24" w:history="1">
              <w:r w:rsidRPr="003F1643">
                <w:rPr>
                  <w:rStyle w:val="Hyperlink"/>
                  <w:rFonts w:ascii="Calibri" w:hAnsi="Calibri" w:cs="Calibri"/>
                  <w:i/>
                  <w:iCs/>
                  <w:sz w:val="24"/>
                  <w:szCs w:val="24"/>
                </w:rPr>
                <w:t>here</w:t>
              </w:r>
            </w:hyperlink>
            <w:r w:rsidRPr="003F1643">
              <w:rPr>
                <w:rFonts w:ascii="Calibri" w:hAnsi="Calibri" w:cs="Calibri"/>
                <w:i/>
                <w:iCs/>
                <w:color w:val="000000"/>
                <w:sz w:val="24"/>
                <w:szCs w:val="24"/>
              </w:rPr>
              <w:t>.</w:t>
            </w:r>
          </w:p>
          <w:p w14:paraId="117DF0F2" w14:textId="109C3028" w:rsidR="000750F1" w:rsidRPr="003F1643" w:rsidRDefault="000750F1" w:rsidP="00FA4FBD">
            <w:pPr>
              <w:pStyle w:val="NoSpacing"/>
              <w:rPr>
                <w:rFonts w:ascii="Calibri" w:hAnsi="Calibri" w:cs="Calibri"/>
                <w:i/>
                <w:iCs/>
                <w:color w:val="000000"/>
                <w:sz w:val="24"/>
                <w:szCs w:val="24"/>
              </w:rPr>
            </w:pPr>
            <w:r w:rsidRPr="006B58BB">
              <w:rPr>
                <w:rFonts w:ascii="Calibri" w:hAnsi="Calibri" w:cs="Calibri"/>
                <w:i/>
                <w:iCs/>
                <w:color w:val="000000"/>
                <w:sz w:val="24"/>
                <w:szCs w:val="24"/>
              </w:rPr>
              <w:t xml:space="preserve">Contact: </w:t>
            </w:r>
            <w:hyperlink r:id="rId25" w:history="1">
              <w:r w:rsidRPr="006B58BB">
                <w:rPr>
                  <w:rStyle w:val="Hyperlink"/>
                  <w:rFonts w:ascii="Calibri" w:hAnsi="Calibri" w:cs="Calibri"/>
                  <w:i/>
                  <w:iCs/>
                  <w:sz w:val="24"/>
                  <w:szCs w:val="24"/>
                </w:rPr>
                <w:t>fencl003@umn.edu</w:t>
              </w:r>
            </w:hyperlink>
          </w:p>
        </w:tc>
        <w:tc>
          <w:tcPr>
            <w:tcW w:w="1799" w:type="dxa"/>
            <w:vMerge/>
            <w:shd w:val="clear" w:color="auto" w:fill="00B050"/>
          </w:tcPr>
          <w:p w14:paraId="2791291D" w14:textId="77777777" w:rsidR="000750F1" w:rsidRPr="003E32B6" w:rsidRDefault="000750F1" w:rsidP="00E84538">
            <w:pPr>
              <w:pStyle w:val="NoSpacing"/>
              <w:tabs>
                <w:tab w:val="left" w:pos="90"/>
              </w:tabs>
              <w:rPr>
                <w:rFonts w:ascii="Calibri" w:hAnsi="Calibri"/>
                <w:b/>
                <w:sz w:val="24"/>
                <w:szCs w:val="24"/>
              </w:rPr>
            </w:pPr>
          </w:p>
        </w:tc>
      </w:tr>
      <w:tr w:rsidR="000750F1" w:rsidRPr="004A105B" w14:paraId="01F35E94" w14:textId="77777777" w:rsidTr="003F1643">
        <w:trPr>
          <w:trHeight w:val="980"/>
        </w:trPr>
        <w:tc>
          <w:tcPr>
            <w:tcW w:w="1344" w:type="dxa"/>
            <w:shd w:val="clear" w:color="auto" w:fill="EEECE1" w:themeFill="background2"/>
          </w:tcPr>
          <w:p w14:paraId="1DEC2F2B" w14:textId="77777777" w:rsidR="000750F1"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398559655"/>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Yes</w:t>
            </w:r>
          </w:p>
          <w:p w14:paraId="08DA3734" w14:textId="77777777" w:rsidR="000750F1"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631748858"/>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No</w:t>
            </w:r>
          </w:p>
        </w:tc>
        <w:tc>
          <w:tcPr>
            <w:tcW w:w="3046" w:type="dxa"/>
            <w:shd w:val="clear" w:color="auto" w:fill="EEECE1" w:themeFill="background2"/>
          </w:tcPr>
          <w:p w14:paraId="7D3AF4F6" w14:textId="431FCD5C" w:rsidR="000750F1" w:rsidRPr="003F1643" w:rsidRDefault="000750F1" w:rsidP="00E84538">
            <w:pPr>
              <w:pStyle w:val="NoSpacing"/>
              <w:tabs>
                <w:tab w:val="left" w:pos="90"/>
              </w:tabs>
              <w:rPr>
                <w:rFonts w:ascii="Calibri" w:hAnsi="Calibri" w:cs="Calibri"/>
                <w:sz w:val="24"/>
                <w:szCs w:val="24"/>
              </w:rPr>
            </w:pPr>
            <w:r w:rsidRPr="003F1643">
              <w:rPr>
                <w:rFonts w:ascii="Calibri" w:hAnsi="Calibri" w:cs="Calibri"/>
                <w:sz w:val="24"/>
                <w:szCs w:val="24"/>
              </w:rPr>
              <w:t>Use data from CTSI Best Practices Integrated Informatics Core (BPIC)</w:t>
            </w:r>
          </w:p>
          <w:p w14:paraId="36846A4F" w14:textId="50F38D9E" w:rsidR="000750F1" w:rsidRPr="003F1643" w:rsidRDefault="000750F1" w:rsidP="00E84538">
            <w:pPr>
              <w:pStyle w:val="NoSpacing"/>
              <w:tabs>
                <w:tab w:val="left" w:pos="90"/>
              </w:tabs>
              <w:rPr>
                <w:rFonts w:ascii="Calibri" w:hAnsi="Calibri" w:cs="Calibri"/>
                <w:sz w:val="24"/>
                <w:szCs w:val="24"/>
              </w:rPr>
            </w:pPr>
            <w:r w:rsidRPr="003F1643">
              <w:rPr>
                <w:rFonts w:ascii="Calibri" w:hAnsi="Calibri" w:cs="Calibri"/>
                <w:sz w:val="24"/>
                <w:szCs w:val="24"/>
              </w:rPr>
              <w:t>Formerly the AHC Information Exchange (IE)?</w:t>
            </w:r>
          </w:p>
        </w:tc>
        <w:tc>
          <w:tcPr>
            <w:tcW w:w="4066" w:type="dxa"/>
            <w:shd w:val="clear" w:color="auto" w:fill="EEECE1" w:themeFill="background2"/>
          </w:tcPr>
          <w:p w14:paraId="10EF16D1" w14:textId="77777777" w:rsidR="000750F1" w:rsidRPr="003F1643" w:rsidRDefault="000750F1" w:rsidP="00E84538">
            <w:pPr>
              <w:pStyle w:val="NoSpacing"/>
              <w:tabs>
                <w:tab w:val="left" w:pos="90"/>
              </w:tabs>
              <w:rPr>
                <w:rFonts w:ascii="Calibri" w:hAnsi="Calibri" w:cs="Calibri"/>
                <w:i/>
                <w:iCs/>
                <w:color w:val="000000"/>
                <w:sz w:val="24"/>
                <w:szCs w:val="24"/>
              </w:rPr>
            </w:pPr>
            <w:r w:rsidRPr="003F1643">
              <w:rPr>
                <w:rFonts w:ascii="Calibri" w:hAnsi="Calibri" w:cs="Calibri"/>
                <w:i/>
                <w:iCs/>
                <w:color w:val="000000"/>
                <w:sz w:val="24"/>
                <w:szCs w:val="24"/>
              </w:rPr>
              <w:t>The Information Exchange ancillary review will be assigned to your study by IRB staff</w:t>
            </w:r>
          </w:p>
          <w:p w14:paraId="3F4B19A8" w14:textId="09D3E1AE" w:rsidR="000750F1" w:rsidRPr="006B58BB" w:rsidRDefault="000750F1" w:rsidP="00E84538">
            <w:pPr>
              <w:pStyle w:val="NoSpacing"/>
              <w:tabs>
                <w:tab w:val="left" w:pos="90"/>
              </w:tabs>
              <w:rPr>
                <w:rFonts w:ascii="Calibri" w:hAnsi="Calibri" w:cs="Calibri"/>
                <w:i/>
                <w:iCs/>
                <w:sz w:val="24"/>
                <w:szCs w:val="24"/>
              </w:rPr>
            </w:pPr>
            <w:r w:rsidRPr="003F1643">
              <w:rPr>
                <w:rFonts w:ascii="Calibri" w:hAnsi="Calibri" w:cs="Calibri"/>
                <w:i/>
                <w:iCs/>
                <w:color w:val="000000"/>
                <w:sz w:val="24"/>
                <w:szCs w:val="24"/>
              </w:rPr>
              <w:t xml:space="preserve">Contact: </w:t>
            </w:r>
            <w:hyperlink r:id="rId26" w:history="1">
              <w:r w:rsidRPr="006B58BB">
                <w:rPr>
                  <w:rStyle w:val="Hyperlink"/>
                  <w:rFonts w:ascii="Calibri" w:hAnsi="Calibri" w:cs="Calibri"/>
                  <w:i/>
                  <w:iCs/>
                  <w:sz w:val="24"/>
                  <w:szCs w:val="24"/>
                </w:rPr>
                <w:t>bpic@umn.edu</w:t>
              </w:r>
            </w:hyperlink>
            <w:r w:rsidRPr="006B58BB">
              <w:rPr>
                <w:rFonts w:ascii="Calibri" w:hAnsi="Calibri" w:cs="Calibri"/>
                <w:i/>
                <w:iCs/>
                <w:sz w:val="24"/>
                <w:szCs w:val="24"/>
              </w:rPr>
              <w:t xml:space="preserve"> </w:t>
            </w:r>
            <w:r w:rsidRPr="003F1643">
              <w:rPr>
                <w:rFonts w:ascii="Calibri" w:hAnsi="Calibri" w:cs="Calibri"/>
                <w:i/>
                <w:iCs/>
                <w:color w:val="000000"/>
                <w:sz w:val="24"/>
                <w:szCs w:val="24"/>
              </w:rPr>
              <w:t xml:space="preserve"> </w:t>
            </w:r>
          </w:p>
        </w:tc>
        <w:tc>
          <w:tcPr>
            <w:tcW w:w="1799" w:type="dxa"/>
            <w:vMerge/>
            <w:shd w:val="clear" w:color="auto" w:fill="00B050"/>
          </w:tcPr>
          <w:p w14:paraId="73EA6360" w14:textId="77777777" w:rsidR="000750F1" w:rsidRPr="004A105B" w:rsidRDefault="000750F1" w:rsidP="00E84538">
            <w:pPr>
              <w:pStyle w:val="NoSpacing"/>
              <w:tabs>
                <w:tab w:val="left" w:pos="90"/>
              </w:tabs>
              <w:rPr>
                <w:rFonts w:ascii="Calibri" w:hAnsi="Calibri"/>
                <w:b/>
                <w:sz w:val="24"/>
                <w:szCs w:val="24"/>
              </w:rPr>
            </w:pPr>
          </w:p>
        </w:tc>
      </w:tr>
      <w:tr w:rsidR="000750F1" w:rsidRPr="004A105B" w14:paraId="69437270" w14:textId="77777777" w:rsidTr="003F1643">
        <w:trPr>
          <w:trHeight w:val="962"/>
        </w:trPr>
        <w:tc>
          <w:tcPr>
            <w:tcW w:w="1344" w:type="dxa"/>
          </w:tcPr>
          <w:p w14:paraId="707FFB40" w14:textId="77777777" w:rsidR="000750F1"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053510514"/>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Yes</w:t>
            </w:r>
          </w:p>
          <w:p w14:paraId="78D6BBE3" w14:textId="77777777" w:rsidR="000750F1"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282718028"/>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No</w:t>
            </w:r>
          </w:p>
        </w:tc>
        <w:tc>
          <w:tcPr>
            <w:tcW w:w="3046" w:type="dxa"/>
          </w:tcPr>
          <w:p w14:paraId="60F2EB20" w14:textId="77777777" w:rsidR="000750F1" w:rsidRPr="003F1643" w:rsidRDefault="000750F1" w:rsidP="00E84538">
            <w:pPr>
              <w:pStyle w:val="NoSpacing"/>
              <w:tabs>
                <w:tab w:val="left" w:pos="90"/>
              </w:tabs>
              <w:rPr>
                <w:rFonts w:ascii="Calibri" w:hAnsi="Calibri" w:cs="Calibri"/>
                <w:sz w:val="24"/>
                <w:szCs w:val="24"/>
              </w:rPr>
            </w:pPr>
            <w:r w:rsidRPr="003F1643">
              <w:rPr>
                <w:rFonts w:ascii="Calibri" w:hAnsi="Calibri" w:cs="Calibri"/>
                <w:sz w:val="24"/>
                <w:szCs w:val="24"/>
              </w:rPr>
              <w:t>Use the Biorepository and Laboratory Services to collect tissue for research?</w:t>
            </w:r>
          </w:p>
        </w:tc>
        <w:tc>
          <w:tcPr>
            <w:tcW w:w="4066" w:type="dxa"/>
          </w:tcPr>
          <w:p w14:paraId="6233079C" w14:textId="77777777" w:rsidR="000750F1" w:rsidRPr="003F1643" w:rsidRDefault="000750F1" w:rsidP="00E84538">
            <w:pPr>
              <w:pStyle w:val="NoSpacing"/>
              <w:tabs>
                <w:tab w:val="left" w:pos="90"/>
              </w:tabs>
              <w:rPr>
                <w:rFonts w:ascii="Calibri" w:hAnsi="Calibri" w:cs="Calibri"/>
                <w:i/>
                <w:iCs/>
                <w:color w:val="000000"/>
                <w:sz w:val="24"/>
                <w:szCs w:val="24"/>
              </w:rPr>
            </w:pPr>
            <w:r w:rsidRPr="003F1643">
              <w:rPr>
                <w:rFonts w:ascii="Calibri" w:hAnsi="Calibri" w:cs="Calibri"/>
                <w:i/>
                <w:iCs/>
                <w:color w:val="000000"/>
                <w:sz w:val="24"/>
                <w:szCs w:val="24"/>
              </w:rPr>
              <w:t>The BLS ancillary review will be assigned to your study by IRB staff.</w:t>
            </w:r>
          </w:p>
          <w:p w14:paraId="5AB7D578" w14:textId="257BDD94" w:rsidR="000750F1" w:rsidRPr="006B58BB" w:rsidRDefault="000750F1" w:rsidP="006B58BB">
            <w:pPr>
              <w:pBdr>
                <w:top w:val="nil"/>
                <w:left w:val="nil"/>
                <w:bottom w:val="nil"/>
                <w:right w:val="nil"/>
                <w:between w:val="nil"/>
              </w:pBdr>
              <w:rPr>
                <w:rFonts w:ascii="Calibri" w:hAnsi="Calibri" w:cs="Calibri"/>
                <w:i/>
                <w:iCs/>
                <w:sz w:val="24"/>
                <w:szCs w:val="24"/>
              </w:rPr>
            </w:pPr>
            <w:r w:rsidRPr="003F1643">
              <w:rPr>
                <w:rFonts w:ascii="Calibri" w:eastAsia="Calibri" w:hAnsi="Calibri" w:cs="Calibri"/>
                <w:i/>
                <w:iCs/>
                <w:color w:val="000000"/>
                <w:sz w:val="24"/>
                <w:szCs w:val="24"/>
              </w:rPr>
              <w:t xml:space="preserve">Contact: </w:t>
            </w:r>
            <w:hyperlink r:id="rId27" w:history="1">
              <w:r w:rsidR="003F1643" w:rsidRPr="006B58BB">
                <w:rPr>
                  <w:rStyle w:val="Hyperlink"/>
                  <w:rFonts w:ascii="Calibri" w:eastAsia="Calibri" w:hAnsi="Calibri" w:cs="Calibri"/>
                  <w:i/>
                  <w:iCs/>
                  <w:sz w:val="24"/>
                  <w:szCs w:val="24"/>
                </w:rPr>
                <w:t>bionet@umn.edu</w:t>
              </w:r>
            </w:hyperlink>
            <w:r w:rsidR="003F1643" w:rsidRPr="003F1643">
              <w:rPr>
                <w:rFonts w:ascii="Calibri" w:eastAsia="Calibri" w:hAnsi="Calibri" w:cs="Calibri"/>
                <w:i/>
                <w:iCs/>
                <w:color w:val="000000" w:themeColor="text1"/>
                <w:sz w:val="24"/>
                <w:szCs w:val="24"/>
              </w:rPr>
              <w:t xml:space="preserve"> </w:t>
            </w:r>
            <w:r w:rsidRPr="003F1643">
              <w:rPr>
                <w:rFonts w:ascii="Calibri" w:hAnsi="Calibri" w:cs="Calibri"/>
                <w:i/>
                <w:iCs/>
                <w:color w:val="000000"/>
                <w:sz w:val="24"/>
                <w:szCs w:val="24"/>
              </w:rPr>
              <w:t xml:space="preserve"> </w:t>
            </w:r>
          </w:p>
        </w:tc>
        <w:tc>
          <w:tcPr>
            <w:tcW w:w="1799" w:type="dxa"/>
            <w:vMerge/>
            <w:shd w:val="clear" w:color="auto" w:fill="00B050"/>
          </w:tcPr>
          <w:p w14:paraId="598548B7" w14:textId="77777777" w:rsidR="000750F1" w:rsidRPr="004A105B" w:rsidRDefault="000750F1" w:rsidP="00E84538">
            <w:pPr>
              <w:pStyle w:val="NoSpacing"/>
              <w:tabs>
                <w:tab w:val="left" w:pos="90"/>
              </w:tabs>
              <w:rPr>
                <w:rFonts w:ascii="Calibri" w:hAnsi="Calibri"/>
                <w:b/>
                <w:sz w:val="24"/>
                <w:szCs w:val="24"/>
              </w:rPr>
            </w:pPr>
          </w:p>
        </w:tc>
      </w:tr>
      <w:tr w:rsidR="000750F1" w:rsidRPr="004A105B" w14:paraId="36E1AEE7" w14:textId="77777777" w:rsidTr="003F1643">
        <w:tc>
          <w:tcPr>
            <w:tcW w:w="1344" w:type="dxa"/>
            <w:shd w:val="clear" w:color="auto" w:fill="EEECE1" w:themeFill="background2"/>
          </w:tcPr>
          <w:p w14:paraId="5B8A2A59" w14:textId="77777777" w:rsidR="000750F1"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52776481"/>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Yes</w:t>
            </w:r>
          </w:p>
          <w:p w14:paraId="5E87753E" w14:textId="77777777" w:rsidR="000750F1"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725813936"/>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No</w:t>
            </w:r>
          </w:p>
        </w:tc>
        <w:tc>
          <w:tcPr>
            <w:tcW w:w="3046" w:type="dxa"/>
            <w:shd w:val="clear" w:color="auto" w:fill="EEECE1" w:themeFill="background2"/>
          </w:tcPr>
          <w:p w14:paraId="0DA9AE5B" w14:textId="77777777" w:rsidR="000750F1" w:rsidRPr="003F1643" w:rsidRDefault="000750F1" w:rsidP="00E84538">
            <w:pPr>
              <w:pStyle w:val="NoSpacing"/>
              <w:tabs>
                <w:tab w:val="left" w:pos="90"/>
              </w:tabs>
              <w:rPr>
                <w:rFonts w:ascii="Calibri" w:hAnsi="Calibri" w:cs="Calibri"/>
                <w:sz w:val="24"/>
                <w:szCs w:val="24"/>
              </w:rPr>
            </w:pPr>
            <w:r w:rsidRPr="003F1643">
              <w:rPr>
                <w:rFonts w:ascii="Calibri" w:hAnsi="Calibri" w:cs="Calibri"/>
                <w:sz w:val="24"/>
                <w:szCs w:val="24"/>
              </w:rPr>
              <w:t>Have a PI or study team member with a conflict of interest?</w:t>
            </w:r>
          </w:p>
        </w:tc>
        <w:tc>
          <w:tcPr>
            <w:tcW w:w="4066" w:type="dxa"/>
            <w:shd w:val="clear" w:color="auto" w:fill="EEECE1" w:themeFill="background2"/>
          </w:tcPr>
          <w:p w14:paraId="4192A2F0" w14:textId="77777777" w:rsidR="000750F1" w:rsidRPr="003F1643" w:rsidRDefault="000750F1" w:rsidP="00E84538">
            <w:pPr>
              <w:pStyle w:val="NoSpacing"/>
              <w:tabs>
                <w:tab w:val="left" w:pos="90"/>
              </w:tabs>
              <w:rPr>
                <w:rFonts w:ascii="Calibri" w:hAnsi="Calibri" w:cs="Calibri"/>
                <w:i/>
                <w:iCs/>
                <w:color w:val="000000"/>
                <w:sz w:val="24"/>
                <w:szCs w:val="24"/>
              </w:rPr>
            </w:pPr>
            <w:r w:rsidRPr="003F1643">
              <w:rPr>
                <w:rFonts w:ascii="Calibri" w:hAnsi="Calibri" w:cs="Calibri"/>
                <w:i/>
                <w:iCs/>
                <w:color w:val="000000"/>
                <w:sz w:val="24"/>
                <w:szCs w:val="24"/>
              </w:rPr>
              <w:t>The CoI ancillary review will be assigned to your study by IRB staff</w:t>
            </w:r>
          </w:p>
          <w:p w14:paraId="3181AEC6" w14:textId="77777777" w:rsidR="000750F1" w:rsidRPr="006B58BB" w:rsidRDefault="000750F1" w:rsidP="00E84538">
            <w:pPr>
              <w:pStyle w:val="NoSpacing"/>
              <w:tabs>
                <w:tab w:val="left" w:pos="90"/>
              </w:tabs>
              <w:rPr>
                <w:rFonts w:ascii="Calibri" w:hAnsi="Calibri" w:cs="Calibri"/>
                <w:i/>
                <w:iCs/>
                <w:sz w:val="24"/>
                <w:szCs w:val="24"/>
              </w:rPr>
            </w:pPr>
            <w:r w:rsidRPr="003F1643">
              <w:rPr>
                <w:rFonts w:ascii="Calibri" w:hAnsi="Calibri" w:cs="Calibri"/>
                <w:i/>
                <w:iCs/>
                <w:color w:val="000000"/>
                <w:sz w:val="24"/>
                <w:szCs w:val="24"/>
              </w:rPr>
              <w:t xml:space="preserve">Contact: </w:t>
            </w:r>
            <w:hyperlink r:id="rId28" w:history="1">
              <w:r w:rsidRPr="003F1643">
                <w:rPr>
                  <w:rStyle w:val="Hyperlink"/>
                  <w:rFonts w:ascii="Calibri" w:hAnsi="Calibri" w:cs="Calibri"/>
                  <w:i/>
                  <w:iCs/>
                  <w:sz w:val="24"/>
                  <w:szCs w:val="24"/>
                </w:rPr>
                <w:t>becca002@umn.edu</w:t>
              </w:r>
            </w:hyperlink>
            <w:r w:rsidRPr="003F1643">
              <w:rPr>
                <w:rFonts w:ascii="Calibri" w:hAnsi="Calibri" w:cs="Calibri"/>
                <w:i/>
                <w:iCs/>
                <w:color w:val="000000"/>
                <w:sz w:val="24"/>
                <w:szCs w:val="24"/>
              </w:rPr>
              <w:t xml:space="preserve"> </w:t>
            </w:r>
          </w:p>
        </w:tc>
        <w:tc>
          <w:tcPr>
            <w:tcW w:w="1799" w:type="dxa"/>
            <w:vMerge/>
            <w:shd w:val="clear" w:color="auto" w:fill="00B050"/>
          </w:tcPr>
          <w:p w14:paraId="571AB6BF" w14:textId="77777777" w:rsidR="000750F1" w:rsidRPr="004A105B" w:rsidRDefault="000750F1" w:rsidP="00E84538">
            <w:pPr>
              <w:pStyle w:val="NoSpacing"/>
              <w:tabs>
                <w:tab w:val="left" w:pos="90"/>
              </w:tabs>
              <w:rPr>
                <w:rFonts w:ascii="Calibri" w:hAnsi="Calibri"/>
                <w:b/>
                <w:sz w:val="24"/>
                <w:szCs w:val="24"/>
              </w:rPr>
            </w:pPr>
          </w:p>
        </w:tc>
      </w:tr>
      <w:tr w:rsidR="000750F1" w:rsidRPr="004A105B" w14:paraId="0675EEDE" w14:textId="77777777" w:rsidTr="003F1643">
        <w:trPr>
          <w:trHeight w:val="1043"/>
        </w:trPr>
        <w:tc>
          <w:tcPr>
            <w:tcW w:w="1344" w:type="dxa"/>
          </w:tcPr>
          <w:p w14:paraId="0AFFB4E1" w14:textId="77777777" w:rsidR="000750F1"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896820050"/>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Yes</w:t>
            </w:r>
          </w:p>
          <w:p w14:paraId="0ECAD0DE" w14:textId="77777777" w:rsidR="000750F1"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548888377"/>
                <w14:checkbox>
                  <w14:checked w14:val="0"/>
                  <w14:checkedState w14:val="2612" w14:font="MS Gothic"/>
                  <w14:uncheckedState w14:val="2610" w14:font="MS Gothic"/>
                </w14:checkbox>
              </w:sdtPr>
              <w:sdtContent>
                <w:r w:rsidR="000750F1" w:rsidRPr="004A105B">
                  <w:rPr>
                    <w:rFonts w:ascii="Segoe UI Symbol" w:eastAsia="MS Gothic" w:hAnsi="Segoe UI Symbol" w:cs="Segoe UI Symbol"/>
                    <w:b/>
                    <w:sz w:val="24"/>
                    <w:szCs w:val="24"/>
                  </w:rPr>
                  <w:t>☐</w:t>
                </w:r>
              </w:sdtContent>
            </w:sdt>
            <w:r w:rsidR="000750F1" w:rsidRPr="004A105B">
              <w:rPr>
                <w:rFonts w:ascii="Calibri" w:hAnsi="Calibri"/>
                <w:b/>
                <w:sz w:val="24"/>
                <w:szCs w:val="24"/>
              </w:rPr>
              <w:t xml:space="preserve"> No</w:t>
            </w:r>
          </w:p>
        </w:tc>
        <w:tc>
          <w:tcPr>
            <w:tcW w:w="3046" w:type="dxa"/>
          </w:tcPr>
          <w:p w14:paraId="15BB7FCF" w14:textId="77777777" w:rsidR="000750F1" w:rsidRPr="003F1643" w:rsidRDefault="000750F1" w:rsidP="00E84538">
            <w:pPr>
              <w:pStyle w:val="NoSpacing"/>
              <w:tabs>
                <w:tab w:val="left" w:pos="90"/>
              </w:tabs>
              <w:rPr>
                <w:rFonts w:ascii="Calibri" w:hAnsi="Calibri" w:cs="Calibri"/>
                <w:sz w:val="24"/>
                <w:szCs w:val="24"/>
              </w:rPr>
            </w:pPr>
            <w:r w:rsidRPr="003F1643">
              <w:rPr>
                <w:rFonts w:ascii="Calibri" w:hAnsi="Calibri" w:cs="Calibri"/>
                <w:sz w:val="24"/>
                <w:szCs w:val="24"/>
              </w:rPr>
              <w:t>Need to be registered on clinicaltrials.gov?</w:t>
            </w:r>
          </w:p>
        </w:tc>
        <w:tc>
          <w:tcPr>
            <w:tcW w:w="4066" w:type="dxa"/>
          </w:tcPr>
          <w:p w14:paraId="5522F3A7" w14:textId="77777777" w:rsidR="000750F1" w:rsidRPr="003F1643" w:rsidRDefault="000750F1" w:rsidP="00E84538">
            <w:pPr>
              <w:pStyle w:val="NoSpacing"/>
              <w:tabs>
                <w:tab w:val="left" w:pos="90"/>
              </w:tabs>
              <w:rPr>
                <w:rFonts w:ascii="Calibri" w:hAnsi="Calibri" w:cs="Calibri"/>
                <w:i/>
                <w:iCs/>
                <w:color w:val="000000"/>
                <w:sz w:val="24"/>
                <w:szCs w:val="24"/>
              </w:rPr>
            </w:pPr>
            <w:r w:rsidRPr="003F1643">
              <w:rPr>
                <w:rFonts w:ascii="Calibri" w:hAnsi="Calibri" w:cs="Calibri"/>
                <w:i/>
                <w:iCs/>
                <w:color w:val="000000"/>
                <w:sz w:val="24"/>
                <w:szCs w:val="24"/>
              </w:rPr>
              <w:t>If you select “No” in ETHOS, the clinicaltrials.gov ancillary review will be assigned to your study by IRB staff</w:t>
            </w:r>
          </w:p>
          <w:p w14:paraId="064D423D" w14:textId="3CCC8226" w:rsidR="000750F1" w:rsidRPr="006B58BB" w:rsidRDefault="000750F1" w:rsidP="00E84538">
            <w:pPr>
              <w:pStyle w:val="NoSpacing"/>
              <w:tabs>
                <w:tab w:val="left" w:pos="90"/>
              </w:tabs>
              <w:rPr>
                <w:rFonts w:ascii="Calibri" w:hAnsi="Calibri" w:cs="Calibri"/>
                <w:i/>
                <w:iCs/>
                <w:sz w:val="24"/>
                <w:szCs w:val="24"/>
              </w:rPr>
            </w:pPr>
            <w:r w:rsidRPr="003F1643">
              <w:rPr>
                <w:rFonts w:ascii="Calibri" w:hAnsi="Calibri" w:cs="Calibri"/>
                <w:i/>
                <w:iCs/>
                <w:color w:val="000000"/>
                <w:sz w:val="24"/>
                <w:szCs w:val="24"/>
              </w:rPr>
              <w:t xml:space="preserve">Contact: </w:t>
            </w:r>
            <w:hyperlink r:id="rId29" w:history="1">
              <w:r w:rsidRPr="006B58BB">
                <w:rPr>
                  <w:rStyle w:val="Hyperlink"/>
                  <w:rFonts w:ascii="Calibri" w:hAnsi="Calibri" w:cs="Calibri"/>
                  <w:i/>
                  <w:iCs/>
                  <w:sz w:val="24"/>
                  <w:szCs w:val="24"/>
                </w:rPr>
                <w:t>fencl003@umn.edu</w:t>
              </w:r>
            </w:hyperlink>
          </w:p>
          <w:p w14:paraId="38EA2423" w14:textId="32F54462" w:rsidR="000750F1" w:rsidRPr="006B58BB" w:rsidRDefault="000750F1" w:rsidP="00E84538">
            <w:pPr>
              <w:pStyle w:val="NoSpacing"/>
              <w:tabs>
                <w:tab w:val="left" w:pos="90"/>
              </w:tabs>
              <w:rPr>
                <w:rFonts w:ascii="Calibri" w:hAnsi="Calibri" w:cs="Calibri"/>
                <w:i/>
                <w:iCs/>
                <w:sz w:val="24"/>
                <w:szCs w:val="24"/>
              </w:rPr>
            </w:pPr>
          </w:p>
        </w:tc>
        <w:tc>
          <w:tcPr>
            <w:tcW w:w="1799" w:type="dxa"/>
            <w:vMerge/>
            <w:shd w:val="clear" w:color="auto" w:fill="00B050"/>
          </w:tcPr>
          <w:p w14:paraId="09791DB9" w14:textId="77777777" w:rsidR="000750F1" w:rsidRPr="004A105B" w:rsidRDefault="000750F1" w:rsidP="00E84538">
            <w:pPr>
              <w:pStyle w:val="NoSpacing"/>
              <w:tabs>
                <w:tab w:val="left" w:pos="90"/>
              </w:tabs>
              <w:rPr>
                <w:rFonts w:ascii="Calibri" w:hAnsi="Calibri"/>
                <w:b/>
                <w:sz w:val="24"/>
                <w:szCs w:val="24"/>
              </w:rPr>
            </w:pPr>
          </w:p>
        </w:tc>
      </w:tr>
      <w:tr w:rsidR="00E84538" w:rsidRPr="004A105B" w14:paraId="766A2F95" w14:textId="77777777" w:rsidTr="003F1643">
        <w:tc>
          <w:tcPr>
            <w:tcW w:w="1344" w:type="dxa"/>
            <w:shd w:val="clear" w:color="auto" w:fill="EEECE1" w:themeFill="background2"/>
          </w:tcPr>
          <w:p w14:paraId="75597803" w14:textId="77777777"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729578549"/>
                <w14:checkbox>
                  <w14:checked w14:val="0"/>
                  <w14:checkedState w14:val="2612" w14:font="MS Gothic"/>
                  <w14:uncheckedState w14:val="2610" w14:font="MS Gothic"/>
                </w14:checkbox>
              </w:sdtPr>
              <w:sdtContent>
                <w:r w:rsidR="00E84538" w:rsidRPr="004A105B">
                  <w:rPr>
                    <w:rFonts w:ascii="Segoe UI Symbol" w:eastAsia="MS Gothic" w:hAnsi="Segoe UI Symbol" w:cs="Segoe UI Symbol"/>
                    <w:b/>
                    <w:sz w:val="24"/>
                    <w:szCs w:val="24"/>
                  </w:rPr>
                  <w:t>☐</w:t>
                </w:r>
              </w:sdtContent>
            </w:sdt>
            <w:r w:rsidR="00E84538" w:rsidRPr="004A105B">
              <w:rPr>
                <w:rFonts w:ascii="Calibri" w:hAnsi="Calibri"/>
                <w:b/>
                <w:sz w:val="24"/>
                <w:szCs w:val="24"/>
              </w:rPr>
              <w:t xml:space="preserve"> Yes</w:t>
            </w:r>
          </w:p>
          <w:p w14:paraId="045E023B" w14:textId="729DA1B0" w:rsidR="00E84538" w:rsidRPr="004A105B" w:rsidRDefault="00000000" w:rsidP="00E84538">
            <w:pPr>
              <w:pStyle w:val="NoSpacing"/>
              <w:tabs>
                <w:tab w:val="left" w:pos="90"/>
              </w:tabs>
              <w:rPr>
                <w:rFonts w:ascii="Calibri" w:hAnsi="Calibri"/>
                <w:b/>
                <w:sz w:val="24"/>
                <w:szCs w:val="24"/>
              </w:rPr>
            </w:pPr>
            <w:sdt>
              <w:sdtPr>
                <w:rPr>
                  <w:rFonts w:ascii="Calibri" w:hAnsi="Calibri"/>
                  <w:b/>
                  <w:sz w:val="24"/>
                  <w:szCs w:val="24"/>
                </w:rPr>
                <w:id w:val="1450051557"/>
                <w14:checkbox>
                  <w14:checked w14:val="0"/>
                  <w14:checkedState w14:val="2612" w14:font="MS Gothic"/>
                  <w14:uncheckedState w14:val="2610" w14:font="MS Gothic"/>
                </w14:checkbox>
              </w:sdtPr>
              <w:sdtContent>
                <w:r w:rsidR="0045635A">
                  <w:rPr>
                    <w:rFonts w:ascii="MS Gothic" w:eastAsia="MS Gothic" w:hAnsi="MS Gothic" w:hint="eastAsia"/>
                    <w:b/>
                    <w:sz w:val="24"/>
                    <w:szCs w:val="24"/>
                  </w:rPr>
                  <w:t>☐</w:t>
                </w:r>
              </w:sdtContent>
            </w:sdt>
            <w:r w:rsidR="00E84538" w:rsidRPr="004A105B">
              <w:rPr>
                <w:rFonts w:ascii="Calibri" w:hAnsi="Calibri"/>
                <w:b/>
                <w:sz w:val="24"/>
                <w:szCs w:val="24"/>
              </w:rPr>
              <w:t xml:space="preserve"> No</w:t>
            </w:r>
          </w:p>
        </w:tc>
        <w:tc>
          <w:tcPr>
            <w:tcW w:w="3046" w:type="dxa"/>
            <w:shd w:val="clear" w:color="auto" w:fill="EEECE1" w:themeFill="background2"/>
          </w:tcPr>
          <w:p w14:paraId="25883DB8" w14:textId="77777777" w:rsidR="00E84538" w:rsidRPr="003F1643" w:rsidRDefault="00E84538" w:rsidP="00E84538">
            <w:pPr>
              <w:pStyle w:val="NoSpacing"/>
              <w:tabs>
                <w:tab w:val="left" w:pos="90"/>
              </w:tabs>
              <w:rPr>
                <w:rFonts w:ascii="Calibri" w:hAnsi="Calibri" w:cs="Calibri"/>
                <w:sz w:val="24"/>
                <w:szCs w:val="24"/>
              </w:rPr>
            </w:pPr>
            <w:r w:rsidRPr="003F1643">
              <w:rPr>
                <w:rFonts w:ascii="Calibri" w:hAnsi="Calibri" w:cs="Calibri"/>
                <w:sz w:val="24"/>
                <w:szCs w:val="24"/>
              </w:rPr>
              <w:t>Require registration in OnCore?</w:t>
            </w:r>
          </w:p>
        </w:tc>
        <w:tc>
          <w:tcPr>
            <w:tcW w:w="4066" w:type="dxa"/>
            <w:shd w:val="clear" w:color="auto" w:fill="EEECE1" w:themeFill="background2"/>
          </w:tcPr>
          <w:p w14:paraId="76B47CBB" w14:textId="77777777" w:rsidR="00E84538" w:rsidRPr="003F1643" w:rsidRDefault="00E84538" w:rsidP="00E84538">
            <w:pPr>
              <w:pStyle w:val="NoSpacing"/>
              <w:tabs>
                <w:tab w:val="left" w:pos="90"/>
              </w:tabs>
              <w:rPr>
                <w:rFonts w:ascii="Calibri" w:hAnsi="Calibri" w:cs="Calibri"/>
                <w:i/>
                <w:iCs/>
                <w:color w:val="000000"/>
                <w:sz w:val="24"/>
                <w:szCs w:val="24"/>
              </w:rPr>
            </w:pPr>
            <w:r w:rsidRPr="003F1643">
              <w:rPr>
                <w:rFonts w:ascii="Calibri" w:hAnsi="Calibri" w:cs="Calibri"/>
                <w:i/>
                <w:iCs/>
                <w:color w:val="000000"/>
                <w:sz w:val="24"/>
                <w:szCs w:val="24"/>
              </w:rPr>
              <w:t>If you select “No” or “I Don’t Know” in ETHOS, the OnCore ancillary review will be assigned to your study by IRB staff</w:t>
            </w:r>
          </w:p>
          <w:p w14:paraId="0521F751" w14:textId="77777777" w:rsidR="00E84538" w:rsidRPr="006B58BB" w:rsidRDefault="00E84538" w:rsidP="00E84538">
            <w:pPr>
              <w:pStyle w:val="NoSpacing"/>
              <w:tabs>
                <w:tab w:val="left" w:pos="90"/>
              </w:tabs>
              <w:rPr>
                <w:rFonts w:ascii="Calibri" w:hAnsi="Calibri" w:cs="Calibri"/>
                <w:i/>
                <w:iCs/>
                <w:sz w:val="24"/>
                <w:szCs w:val="24"/>
              </w:rPr>
            </w:pPr>
            <w:r w:rsidRPr="003F1643">
              <w:rPr>
                <w:rFonts w:ascii="Calibri" w:hAnsi="Calibri" w:cs="Calibri"/>
                <w:i/>
                <w:iCs/>
                <w:color w:val="000000"/>
                <w:sz w:val="24"/>
                <w:szCs w:val="24"/>
              </w:rPr>
              <w:t xml:space="preserve">Contact: </w:t>
            </w:r>
            <w:hyperlink r:id="rId30" w:history="1">
              <w:r w:rsidRPr="003F1643">
                <w:rPr>
                  <w:rStyle w:val="Hyperlink"/>
                  <w:rFonts w:ascii="Calibri" w:hAnsi="Calibri" w:cs="Calibri"/>
                  <w:i/>
                  <w:iCs/>
                  <w:sz w:val="24"/>
                  <w:szCs w:val="24"/>
                </w:rPr>
                <w:t>oncore@umn.edu</w:t>
              </w:r>
            </w:hyperlink>
            <w:r w:rsidRPr="003F1643">
              <w:rPr>
                <w:rFonts w:ascii="Calibri" w:hAnsi="Calibri" w:cs="Calibri"/>
                <w:i/>
                <w:iCs/>
                <w:color w:val="000000"/>
                <w:sz w:val="24"/>
                <w:szCs w:val="24"/>
              </w:rPr>
              <w:t xml:space="preserve"> </w:t>
            </w:r>
          </w:p>
        </w:tc>
        <w:tc>
          <w:tcPr>
            <w:tcW w:w="1799" w:type="dxa"/>
            <w:shd w:val="clear" w:color="auto" w:fill="92D050"/>
          </w:tcPr>
          <w:p w14:paraId="031988C4" w14:textId="77777777" w:rsidR="00E84538" w:rsidRPr="004A105B" w:rsidRDefault="00E84538" w:rsidP="00E84538">
            <w:pPr>
              <w:pStyle w:val="NoSpacing"/>
              <w:tabs>
                <w:tab w:val="left" w:pos="90"/>
              </w:tabs>
              <w:rPr>
                <w:rFonts w:ascii="Calibri" w:hAnsi="Calibri"/>
                <w:b/>
                <w:sz w:val="24"/>
                <w:szCs w:val="24"/>
              </w:rPr>
            </w:pPr>
            <w:r w:rsidRPr="004A105B">
              <w:rPr>
                <w:rFonts w:ascii="Calibri" w:hAnsi="Calibri"/>
                <w:b/>
                <w:sz w:val="24"/>
                <w:szCs w:val="24"/>
              </w:rPr>
              <w:t>Does not affect IRB approval.</w:t>
            </w:r>
          </w:p>
          <w:p w14:paraId="05A06C5F" w14:textId="77777777" w:rsidR="00E84538" w:rsidRPr="004A105B" w:rsidRDefault="00E84538" w:rsidP="00E84538">
            <w:pPr>
              <w:pStyle w:val="NoSpacing"/>
              <w:tabs>
                <w:tab w:val="left" w:pos="90"/>
              </w:tabs>
              <w:rPr>
                <w:rFonts w:ascii="Calibri" w:hAnsi="Calibri"/>
                <w:b/>
                <w:sz w:val="24"/>
                <w:szCs w:val="24"/>
              </w:rPr>
            </w:pPr>
          </w:p>
        </w:tc>
      </w:tr>
      <w:tr w:rsidR="003F1643" w:rsidRPr="004A105B" w14:paraId="28F1E185" w14:textId="77777777" w:rsidTr="006B58BB">
        <w:tc>
          <w:tcPr>
            <w:tcW w:w="1344" w:type="dxa"/>
            <w:shd w:val="clear" w:color="auto" w:fill="EEECE1" w:themeFill="background2"/>
          </w:tcPr>
          <w:p w14:paraId="61545684" w14:textId="77777777" w:rsidR="003F1643" w:rsidRDefault="00000000" w:rsidP="003F1643">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041590981"/>
                <w14:checkbox>
                  <w14:checked w14:val="0"/>
                  <w14:checkedState w14:val="2612" w14:font="MS Gothic"/>
                  <w14:uncheckedState w14:val="2610" w14:font="MS Gothic"/>
                </w14:checkbox>
              </w:sdtPr>
              <w:sdtContent>
                <w:r w:rsidR="003F1643">
                  <w:rPr>
                    <w:rFonts w:ascii="MS Gothic" w:eastAsia="MS Gothic" w:hAnsi="MS Gothic" w:cs="Arial Unicode MS" w:hint="eastAsia"/>
                    <w:b/>
                    <w:color w:val="000000"/>
                  </w:rPr>
                  <w:t>☐</w:t>
                </w:r>
              </w:sdtContent>
            </w:sdt>
            <w:r w:rsidR="003F1643">
              <w:rPr>
                <w:rFonts w:ascii="Calibri" w:eastAsia="Calibri" w:hAnsi="Calibri" w:cs="Calibri"/>
                <w:b/>
                <w:color w:val="000000"/>
              </w:rPr>
              <w:t xml:space="preserve"> Yes</w:t>
            </w:r>
          </w:p>
          <w:p w14:paraId="356598E3" w14:textId="7B87E974" w:rsidR="003F1643" w:rsidRPr="004A105B" w:rsidRDefault="00000000" w:rsidP="003F1643">
            <w:pPr>
              <w:pStyle w:val="NoSpacing"/>
              <w:tabs>
                <w:tab w:val="left" w:pos="90"/>
              </w:tabs>
              <w:rPr>
                <w:rFonts w:ascii="Segoe UI Symbol" w:eastAsia="MS Gothic" w:hAnsi="Segoe UI Symbol" w:cs="Segoe UI Symbol"/>
                <w:b/>
                <w:sz w:val="24"/>
                <w:szCs w:val="24"/>
              </w:rPr>
            </w:pPr>
            <w:sdt>
              <w:sdtPr>
                <w:rPr>
                  <w:rFonts w:ascii="MS Gothic" w:eastAsia="MS Gothic" w:hAnsi="MS Gothic" w:cs="Arial Unicode MS" w:hint="eastAsia"/>
                  <w:b/>
                  <w:color w:val="000000"/>
                </w:rPr>
                <w:id w:val="1169139888"/>
                <w14:checkbox>
                  <w14:checked w14:val="0"/>
                  <w14:checkedState w14:val="2612" w14:font="MS Gothic"/>
                  <w14:uncheckedState w14:val="2610" w14:font="MS Gothic"/>
                </w14:checkbox>
              </w:sdtPr>
              <w:sdtContent>
                <w:r w:rsidR="003F1643">
                  <w:rPr>
                    <w:rFonts w:ascii="MS Gothic" w:eastAsia="MS Gothic" w:hAnsi="MS Gothic" w:cs="Arial Unicode MS" w:hint="eastAsia"/>
                    <w:b/>
                    <w:color w:val="000000"/>
                  </w:rPr>
                  <w:t>☐</w:t>
                </w:r>
              </w:sdtContent>
            </w:sdt>
            <w:r w:rsidR="003F1643" w:rsidDel="00424B08">
              <w:rPr>
                <w:rFonts w:ascii="Arial Unicode MS" w:eastAsia="Arial Unicode MS" w:hAnsi="Arial Unicode MS" w:cs="Arial Unicode MS"/>
                <w:b/>
                <w:color w:val="000000"/>
              </w:rPr>
              <w:t xml:space="preserve"> </w:t>
            </w:r>
            <w:r w:rsidR="003F1643">
              <w:rPr>
                <w:rFonts w:ascii="Calibri" w:eastAsia="Calibri" w:hAnsi="Calibri" w:cs="Calibri"/>
                <w:b/>
                <w:color w:val="000000"/>
              </w:rPr>
              <w:t>No</w:t>
            </w:r>
          </w:p>
        </w:tc>
        <w:tc>
          <w:tcPr>
            <w:tcW w:w="3046" w:type="dxa"/>
            <w:shd w:val="clear" w:color="auto" w:fill="EEECE1" w:themeFill="background2"/>
          </w:tcPr>
          <w:p w14:paraId="15A6FB1C" w14:textId="28140FBD" w:rsidR="003F1643" w:rsidRPr="003F1643" w:rsidRDefault="003F1643" w:rsidP="003F1643">
            <w:pPr>
              <w:pStyle w:val="NoSpacing"/>
              <w:tabs>
                <w:tab w:val="left" w:pos="90"/>
              </w:tabs>
              <w:rPr>
                <w:rFonts w:ascii="Calibri" w:hAnsi="Calibri" w:cs="Calibri"/>
                <w:sz w:val="24"/>
                <w:szCs w:val="24"/>
              </w:rPr>
            </w:pPr>
            <w:r w:rsidRPr="006B58BB">
              <w:rPr>
                <w:rFonts w:ascii="Calibri" w:eastAsia="Calibri" w:hAnsi="Calibri" w:cs="Calibri"/>
                <w:color w:val="000000"/>
                <w:sz w:val="24"/>
                <w:szCs w:val="24"/>
              </w:rPr>
              <w:t>Does your research include collaborations with Tribal partners, Tribal communities, Tribal-serving institutions, or include focused recruitment of Indigenous Peoples?</w:t>
            </w:r>
          </w:p>
        </w:tc>
        <w:tc>
          <w:tcPr>
            <w:tcW w:w="4066" w:type="dxa"/>
            <w:shd w:val="clear" w:color="auto" w:fill="EEECE1" w:themeFill="background2"/>
            <w:vAlign w:val="center"/>
          </w:tcPr>
          <w:p w14:paraId="41FC0EF4" w14:textId="24AC7E3C" w:rsidR="003F1643" w:rsidRPr="003F1643" w:rsidRDefault="003F1643" w:rsidP="003F1643">
            <w:pPr>
              <w:pStyle w:val="NoSpacing"/>
              <w:tabs>
                <w:tab w:val="left" w:pos="90"/>
              </w:tabs>
              <w:rPr>
                <w:rFonts w:ascii="Calibri" w:hAnsi="Calibri" w:cs="Calibri"/>
                <w:i/>
                <w:iCs/>
                <w:color w:val="000000"/>
                <w:sz w:val="24"/>
                <w:szCs w:val="24"/>
              </w:rPr>
            </w:pPr>
            <w:r w:rsidRPr="006B58BB">
              <w:rPr>
                <w:rFonts w:ascii="Calibri" w:eastAsia="Calibri" w:hAnsi="Calibri" w:cs="Calibri"/>
                <w:i/>
                <w:iCs/>
                <w:color w:val="000000"/>
                <w:sz w:val="24"/>
                <w:szCs w:val="24"/>
              </w:rPr>
              <w:t xml:space="preserve">See </w:t>
            </w:r>
            <w:hyperlink r:id="rId31" w:history="1">
              <w:r w:rsidRPr="006B58BB">
                <w:rPr>
                  <w:rStyle w:val="Hyperlink"/>
                  <w:rFonts w:ascii="Calibri" w:eastAsia="Calibri" w:hAnsi="Calibri" w:cs="Calibri"/>
                  <w:i/>
                  <w:iCs/>
                  <w:sz w:val="24"/>
                  <w:szCs w:val="24"/>
                </w:rPr>
                <w:t>University of Minnesota Guidelines for Indigenous Research</w:t>
              </w:r>
            </w:hyperlink>
            <w:r w:rsidRPr="006B58BB">
              <w:rPr>
                <w:rFonts w:ascii="Calibri" w:eastAsia="Calibri" w:hAnsi="Calibri" w:cs="Calibri"/>
                <w:i/>
                <w:iCs/>
                <w:color w:val="000000"/>
                <w:sz w:val="24"/>
                <w:szCs w:val="24"/>
              </w:rPr>
              <w:t>.</w:t>
            </w:r>
          </w:p>
        </w:tc>
        <w:tc>
          <w:tcPr>
            <w:tcW w:w="1799" w:type="dxa"/>
            <w:shd w:val="clear" w:color="auto" w:fill="FBD4B4" w:themeFill="accent6" w:themeFillTint="66"/>
          </w:tcPr>
          <w:p w14:paraId="7DD67FCD" w14:textId="08737C99" w:rsidR="003F1643" w:rsidRPr="004A105B" w:rsidRDefault="003F1643" w:rsidP="003F1643">
            <w:pPr>
              <w:pStyle w:val="NoSpacing"/>
              <w:tabs>
                <w:tab w:val="left" w:pos="90"/>
              </w:tabs>
              <w:rPr>
                <w:rFonts w:ascii="Calibri" w:hAnsi="Calibri"/>
                <w:b/>
                <w:sz w:val="24"/>
                <w:szCs w:val="24"/>
              </w:rPr>
            </w:pPr>
            <w:r>
              <w:rPr>
                <w:rFonts w:ascii="Calibri" w:eastAsia="Calibri" w:hAnsi="Calibri" w:cs="Calibri"/>
                <w:b/>
                <w:color w:val="000000"/>
              </w:rPr>
              <w:t>May not impact IRB review/approval.</w:t>
            </w:r>
          </w:p>
        </w:tc>
      </w:tr>
      <w:tr w:rsidR="003F1643" w:rsidRPr="004A105B" w14:paraId="79C53611" w14:textId="77777777" w:rsidTr="006B58BB">
        <w:tc>
          <w:tcPr>
            <w:tcW w:w="1344" w:type="dxa"/>
            <w:shd w:val="clear" w:color="auto" w:fill="EEECE1" w:themeFill="background2"/>
          </w:tcPr>
          <w:p w14:paraId="60EC8DE6" w14:textId="77777777" w:rsidR="003F1643" w:rsidRDefault="00000000" w:rsidP="003F1643">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16850137"/>
                <w14:checkbox>
                  <w14:checked w14:val="0"/>
                  <w14:checkedState w14:val="2612" w14:font="MS Gothic"/>
                  <w14:uncheckedState w14:val="2610" w14:font="MS Gothic"/>
                </w14:checkbox>
              </w:sdtPr>
              <w:sdtContent>
                <w:r w:rsidR="003F1643">
                  <w:rPr>
                    <w:rFonts w:ascii="MS Gothic" w:eastAsia="MS Gothic" w:hAnsi="MS Gothic" w:cs="Arial Unicode MS" w:hint="eastAsia"/>
                    <w:b/>
                    <w:color w:val="000000"/>
                  </w:rPr>
                  <w:t>☐</w:t>
                </w:r>
              </w:sdtContent>
            </w:sdt>
            <w:r w:rsidR="003F1643">
              <w:rPr>
                <w:rFonts w:ascii="Calibri" w:eastAsia="Calibri" w:hAnsi="Calibri" w:cs="Calibri"/>
                <w:b/>
                <w:color w:val="000000"/>
              </w:rPr>
              <w:t xml:space="preserve"> Yes</w:t>
            </w:r>
          </w:p>
          <w:p w14:paraId="66503D5A" w14:textId="6E0C9089" w:rsidR="003F1643" w:rsidRPr="004A105B" w:rsidRDefault="00000000" w:rsidP="003F1643">
            <w:pPr>
              <w:pStyle w:val="NoSpacing"/>
              <w:tabs>
                <w:tab w:val="left" w:pos="90"/>
              </w:tabs>
              <w:rPr>
                <w:rFonts w:ascii="Segoe UI Symbol" w:eastAsia="MS Gothic" w:hAnsi="Segoe UI Symbol" w:cs="Segoe UI Symbol"/>
                <w:b/>
                <w:sz w:val="24"/>
                <w:szCs w:val="24"/>
              </w:rPr>
            </w:pPr>
            <w:sdt>
              <w:sdtPr>
                <w:rPr>
                  <w:rFonts w:ascii="MS Gothic" w:eastAsia="MS Gothic" w:hAnsi="MS Gothic" w:cs="Arial Unicode MS" w:hint="eastAsia"/>
                  <w:b/>
                  <w:color w:val="000000"/>
                </w:rPr>
                <w:id w:val="-1584370135"/>
                <w14:checkbox>
                  <w14:checked w14:val="0"/>
                  <w14:checkedState w14:val="2612" w14:font="MS Gothic"/>
                  <w14:uncheckedState w14:val="2610" w14:font="MS Gothic"/>
                </w14:checkbox>
              </w:sdtPr>
              <w:sdtContent>
                <w:r w:rsidR="003F1643">
                  <w:rPr>
                    <w:rFonts w:ascii="MS Gothic" w:eastAsia="MS Gothic" w:hAnsi="MS Gothic" w:cs="Arial Unicode MS" w:hint="eastAsia"/>
                    <w:b/>
                    <w:color w:val="000000"/>
                  </w:rPr>
                  <w:t>☐</w:t>
                </w:r>
              </w:sdtContent>
            </w:sdt>
            <w:r w:rsidR="003F1643" w:rsidDel="00424B08">
              <w:rPr>
                <w:rFonts w:ascii="Arial Unicode MS" w:eastAsia="Arial Unicode MS" w:hAnsi="Arial Unicode MS" w:cs="Arial Unicode MS"/>
                <w:b/>
                <w:color w:val="000000"/>
              </w:rPr>
              <w:t xml:space="preserve"> </w:t>
            </w:r>
            <w:r w:rsidR="003F1643">
              <w:rPr>
                <w:rFonts w:ascii="Calibri" w:eastAsia="Calibri" w:hAnsi="Calibri" w:cs="Calibri"/>
                <w:b/>
                <w:color w:val="000000"/>
              </w:rPr>
              <w:t>No</w:t>
            </w:r>
          </w:p>
        </w:tc>
        <w:tc>
          <w:tcPr>
            <w:tcW w:w="3046" w:type="dxa"/>
            <w:shd w:val="clear" w:color="auto" w:fill="EEECE1" w:themeFill="background2"/>
          </w:tcPr>
          <w:p w14:paraId="2F4E9304" w14:textId="7311CBC1" w:rsidR="003F1643" w:rsidRPr="003F1643" w:rsidRDefault="003F1643" w:rsidP="003F1643">
            <w:pPr>
              <w:pStyle w:val="NoSpacing"/>
              <w:tabs>
                <w:tab w:val="left" w:pos="90"/>
              </w:tabs>
              <w:rPr>
                <w:rFonts w:ascii="Calibri" w:hAnsi="Calibri" w:cs="Calibri"/>
                <w:sz w:val="24"/>
                <w:szCs w:val="24"/>
              </w:rPr>
            </w:pPr>
            <w:r w:rsidRPr="006B58BB">
              <w:rPr>
                <w:rFonts w:ascii="Calibri" w:eastAsia="Calibri" w:hAnsi="Calibri" w:cs="Calibri"/>
                <w:color w:val="000000"/>
                <w:sz w:val="24"/>
                <w:szCs w:val="24"/>
              </w:rPr>
              <w:t>Do you propose to use eConsent via REDCap?</w:t>
            </w:r>
          </w:p>
        </w:tc>
        <w:tc>
          <w:tcPr>
            <w:tcW w:w="4066" w:type="dxa"/>
            <w:shd w:val="clear" w:color="auto" w:fill="EEECE1" w:themeFill="background2"/>
            <w:vAlign w:val="center"/>
          </w:tcPr>
          <w:p w14:paraId="746ADAD0" w14:textId="0CC2B236" w:rsidR="003F1643" w:rsidRPr="003F1643" w:rsidRDefault="003F1643" w:rsidP="003F1643">
            <w:pPr>
              <w:pStyle w:val="NoSpacing"/>
              <w:tabs>
                <w:tab w:val="left" w:pos="90"/>
              </w:tabs>
              <w:rPr>
                <w:rFonts w:ascii="Calibri" w:hAnsi="Calibri" w:cs="Calibri"/>
                <w:i/>
                <w:iCs/>
                <w:color w:val="000000"/>
                <w:sz w:val="24"/>
                <w:szCs w:val="24"/>
              </w:rPr>
            </w:pPr>
            <w:r w:rsidRPr="006B58BB">
              <w:rPr>
                <w:rFonts w:ascii="Calibri" w:eastAsia="Calibri" w:hAnsi="Calibri" w:cs="Calibri"/>
                <w:i/>
                <w:iCs/>
                <w:color w:val="000000"/>
                <w:sz w:val="24"/>
                <w:szCs w:val="24"/>
              </w:rPr>
              <w:t xml:space="preserve">REDCap Ancillary Review will be assigned to confirm IRB approval status prior to moving your eConsent to production in </w:t>
            </w:r>
            <w:hyperlink r:id="rId32" w:history="1">
              <w:r w:rsidRPr="006B58BB">
                <w:rPr>
                  <w:rStyle w:val="Hyperlink"/>
                  <w:rFonts w:ascii="Calibri" w:eastAsia="Calibri" w:hAnsi="Calibri" w:cs="Calibri"/>
                  <w:i/>
                  <w:iCs/>
                  <w:sz w:val="24"/>
                  <w:szCs w:val="24"/>
                </w:rPr>
                <w:t>REDCap</w:t>
              </w:r>
            </w:hyperlink>
            <w:r w:rsidRPr="006B58BB">
              <w:rPr>
                <w:rFonts w:ascii="Calibri" w:eastAsia="Calibri" w:hAnsi="Calibri" w:cs="Calibri"/>
                <w:i/>
                <w:iCs/>
                <w:color w:val="000000"/>
                <w:sz w:val="24"/>
                <w:szCs w:val="24"/>
              </w:rPr>
              <w:t>.</w:t>
            </w:r>
          </w:p>
        </w:tc>
        <w:tc>
          <w:tcPr>
            <w:tcW w:w="1799" w:type="dxa"/>
            <w:vMerge w:val="restart"/>
            <w:shd w:val="clear" w:color="auto" w:fill="92D050"/>
          </w:tcPr>
          <w:p w14:paraId="42596003" w14:textId="243B8847" w:rsidR="003F1643" w:rsidRPr="004A105B" w:rsidRDefault="003F1643" w:rsidP="003F1643">
            <w:pPr>
              <w:pStyle w:val="NoSpacing"/>
              <w:tabs>
                <w:tab w:val="left" w:pos="90"/>
              </w:tabs>
              <w:rPr>
                <w:rFonts w:ascii="Calibri" w:hAnsi="Calibri"/>
                <w:b/>
                <w:sz w:val="24"/>
                <w:szCs w:val="24"/>
              </w:rPr>
            </w:pPr>
            <w:r>
              <w:rPr>
                <w:rFonts w:ascii="Calibri" w:eastAsia="Calibri" w:hAnsi="Calibri" w:cs="Calibri"/>
                <w:b/>
                <w:color w:val="000000"/>
              </w:rPr>
              <w:t>Does not affect IRB approval.</w:t>
            </w:r>
          </w:p>
        </w:tc>
      </w:tr>
      <w:tr w:rsidR="003F1643" w:rsidRPr="004A105B" w14:paraId="5A3B8163" w14:textId="77777777" w:rsidTr="003F1643">
        <w:tc>
          <w:tcPr>
            <w:tcW w:w="1344" w:type="dxa"/>
            <w:shd w:val="clear" w:color="auto" w:fill="EEECE1" w:themeFill="background2"/>
          </w:tcPr>
          <w:p w14:paraId="1AE7CA49" w14:textId="77777777" w:rsidR="003F1643" w:rsidRDefault="00000000" w:rsidP="003F1643">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63000771"/>
                <w14:checkbox>
                  <w14:checked w14:val="0"/>
                  <w14:checkedState w14:val="2612" w14:font="MS Gothic"/>
                  <w14:uncheckedState w14:val="2610" w14:font="MS Gothic"/>
                </w14:checkbox>
              </w:sdtPr>
              <w:sdtContent>
                <w:r w:rsidR="003F1643">
                  <w:rPr>
                    <w:rFonts w:ascii="MS Gothic" w:eastAsia="MS Gothic" w:hAnsi="MS Gothic" w:cs="Arial Unicode MS" w:hint="eastAsia"/>
                    <w:b/>
                    <w:color w:val="000000"/>
                  </w:rPr>
                  <w:t>☐</w:t>
                </w:r>
              </w:sdtContent>
            </w:sdt>
            <w:r w:rsidR="003F1643">
              <w:rPr>
                <w:rFonts w:ascii="Calibri" w:eastAsia="Calibri" w:hAnsi="Calibri" w:cs="Calibri"/>
                <w:b/>
                <w:color w:val="000000"/>
              </w:rPr>
              <w:t xml:space="preserve"> Yes</w:t>
            </w:r>
          </w:p>
          <w:p w14:paraId="3BEB3E0A" w14:textId="494818BA" w:rsidR="003F1643" w:rsidRPr="004A105B" w:rsidRDefault="00000000" w:rsidP="003F1643">
            <w:pPr>
              <w:pStyle w:val="NoSpacing"/>
              <w:tabs>
                <w:tab w:val="left" w:pos="90"/>
              </w:tabs>
              <w:rPr>
                <w:rFonts w:ascii="Segoe UI Symbol" w:eastAsia="MS Gothic" w:hAnsi="Segoe UI Symbol" w:cs="Segoe UI Symbol"/>
                <w:b/>
                <w:sz w:val="24"/>
                <w:szCs w:val="24"/>
              </w:rPr>
            </w:pPr>
            <w:sdt>
              <w:sdtPr>
                <w:rPr>
                  <w:rFonts w:ascii="MS Gothic" w:eastAsia="MS Gothic" w:hAnsi="MS Gothic" w:cs="Arial Unicode MS" w:hint="eastAsia"/>
                  <w:b/>
                  <w:color w:val="000000"/>
                </w:rPr>
                <w:id w:val="-1836532142"/>
                <w14:checkbox>
                  <w14:checked w14:val="0"/>
                  <w14:checkedState w14:val="2612" w14:font="MS Gothic"/>
                  <w14:uncheckedState w14:val="2610" w14:font="MS Gothic"/>
                </w14:checkbox>
              </w:sdtPr>
              <w:sdtContent>
                <w:r w:rsidR="003F1643">
                  <w:rPr>
                    <w:rFonts w:ascii="MS Gothic" w:eastAsia="MS Gothic" w:hAnsi="MS Gothic" w:cs="Arial Unicode MS" w:hint="eastAsia"/>
                    <w:b/>
                    <w:color w:val="000000"/>
                  </w:rPr>
                  <w:t>☐</w:t>
                </w:r>
              </w:sdtContent>
            </w:sdt>
            <w:r w:rsidR="003F1643" w:rsidDel="00424B08">
              <w:rPr>
                <w:rFonts w:ascii="Arial Unicode MS" w:eastAsia="Arial Unicode MS" w:hAnsi="Arial Unicode MS" w:cs="Arial Unicode MS"/>
                <w:b/>
                <w:color w:val="000000"/>
              </w:rPr>
              <w:t xml:space="preserve"> </w:t>
            </w:r>
            <w:r w:rsidR="003F1643">
              <w:rPr>
                <w:rFonts w:ascii="Calibri" w:eastAsia="Calibri" w:hAnsi="Calibri" w:cs="Calibri"/>
                <w:b/>
                <w:color w:val="000000"/>
              </w:rPr>
              <w:t>No</w:t>
            </w:r>
          </w:p>
        </w:tc>
        <w:tc>
          <w:tcPr>
            <w:tcW w:w="3046" w:type="dxa"/>
            <w:shd w:val="clear" w:color="auto" w:fill="EEECE1" w:themeFill="background2"/>
          </w:tcPr>
          <w:p w14:paraId="4AB7E58A" w14:textId="6DE978FA" w:rsidR="003F1643" w:rsidRPr="003F1643" w:rsidRDefault="003F1643" w:rsidP="003F1643">
            <w:pPr>
              <w:pStyle w:val="NoSpacing"/>
              <w:tabs>
                <w:tab w:val="left" w:pos="90"/>
              </w:tabs>
              <w:rPr>
                <w:rFonts w:ascii="Calibri" w:hAnsi="Calibri" w:cs="Calibri"/>
                <w:sz w:val="24"/>
                <w:szCs w:val="24"/>
              </w:rPr>
            </w:pPr>
            <w:r w:rsidRPr="006B58BB">
              <w:rPr>
                <w:rFonts w:ascii="Calibri" w:hAnsi="Calibri" w:cs="Calibri"/>
                <w:sz w:val="24"/>
                <w:szCs w:val="24"/>
              </w:rPr>
              <w:t xml:space="preserve">Propose to use </w:t>
            </w:r>
            <w:hyperlink r:id="rId33">
              <w:r w:rsidRPr="006B58BB">
                <w:rPr>
                  <w:rFonts w:ascii="Calibri" w:hAnsi="Calibri" w:cs="Calibri"/>
                  <w:color w:val="0000FF"/>
                  <w:sz w:val="24"/>
                  <w:szCs w:val="24"/>
                  <w:u w:val="single"/>
                </w:rPr>
                <w:t>Community- University Health Care Center</w:t>
              </w:r>
            </w:hyperlink>
            <w:r w:rsidRPr="006B58BB">
              <w:rPr>
                <w:rFonts w:ascii="Calibri" w:hAnsi="Calibri" w:cs="Calibri"/>
                <w:color w:val="0000FF"/>
                <w:sz w:val="24"/>
                <w:szCs w:val="24"/>
                <w:u w:val="single"/>
              </w:rPr>
              <w:t xml:space="preserve"> (CUHCC) resources or include access to patients or their data?</w:t>
            </w:r>
          </w:p>
        </w:tc>
        <w:tc>
          <w:tcPr>
            <w:tcW w:w="4066" w:type="dxa"/>
            <w:shd w:val="clear" w:color="auto" w:fill="EEECE1" w:themeFill="background2"/>
          </w:tcPr>
          <w:p w14:paraId="30D2EDC1" w14:textId="77777777" w:rsidR="003F1643" w:rsidRPr="006B58BB" w:rsidRDefault="003F1643" w:rsidP="003F1643">
            <w:pPr>
              <w:rPr>
                <w:rFonts w:ascii="Calibri" w:hAnsi="Calibri" w:cs="Calibri"/>
                <w:i/>
                <w:iCs/>
                <w:sz w:val="24"/>
                <w:szCs w:val="24"/>
              </w:rPr>
            </w:pPr>
            <w:r w:rsidRPr="006B58BB">
              <w:rPr>
                <w:rFonts w:ascii="Calibri" w:eastAsia="Calibri" w:hAnsi="Calibri" w:cs="Calibri"/>
                <w:i/>
                <w:iCs/>
                <w:color w:val="000000"/>
              </w:rPr>
              <w:t xml:space="preserve">Contact </w:t>
            </w:r>
            <w:hyperlink r:id="rId34">
              <w:r w:rsidRPr="006B58BB">
                <w:rPr>
                  <w:rFonts w:ascii="Calibri" w:hAnsi="Calibri" w:cs="Calibri"/>
                  <w:i/>
                  <w:iCs/>
                  <w:color w:val="0000FF"/>
                  <w:u w:val="single"/>
                </w:rPr>
                <w:t>hlogren@uumn.edu</w:t>
              </w:r>
            </w:hyperlink>
          </w:p>
          <w:p w14:paraId="0BEDCC28" w14:textId="77777777" w:rsidR="003F1643" w:rsidRPr="003F1643" w:rsidRDefault="003F1643" w:rsidP="003F1643">
            <w:pPr>
              <w:pStyle w:val="NoSpacing"/>
              <w:tabs>
                <w:tab w:val="left" w:pos="90"/>
              </w:tabs>
              <w:rPr>
                <w:rFonts w:ascii="Calibri" w:hAnsi="Calibri" w:cs="Calibri"/>
                <w:i/>
                <w:iCs/>
                <w:color w:val="000000"/>
                <w:sz w:val="24"/>
                <w:szCs w:val="24"/>
              </w:rPr>
            </w:pPr>
          </w:p>
        </w:tc>
        <w:tc>
          <w:tcPr>
            <w:tcW w:w="1799" w:type="dxa"/>
            <w:vMerge/>
            <w:shd w:val="clear" w:color="auto" w:fill="92D050"/>
          </w:tcPr>
          <w:p w14:paraId="3CBDD906" w14:textId="77777777" w:rsidR="003F1643" w:rsidRPr="004A105B" w:rsidRDefault="003F1643" w:rsidP="003F1643">
            <w:pPr>
              <w:pStyle w:val="NoSpacing"/>
              <w:tabs>
                <w:tab w:val="left" w:pos="90"/>
              </w:tabs>
              <w:rPr>
                <w:rFonts w:ascii="Calibri" w:hAnsi="Calibri"/>
                <w:b/>
                <w:sz w:val="24"/>
                <w:szCs w:val="24"/>
              </w:rPr>
            </w:pPr>
          </w:p>
        </w:tc>
      </w:tr>
    </w:tbl>
    <w:p w14:paraId="62B06B5E" w14:textId="77777777" w:rsidR="00E84538" w:rsidRPr="004A105B" w:rsidRDefault="00E84538" w:rsidP="00E84538">
      <w:pPr>
        <w:pStyle w:val="NoSpacing"/>
        <w:rPr>
          <w:rFonts w:ascii="Calibri" w:hAnsi="Calibri"/>
          <w:b/>
          <w:sz w:val="24"/>
          <w:szCs w:val="24"/>
        </w:rPr>
      </w:pPr>
    </w:p>
    <w:p w14:paraId="3E7B7A47" w14:textId="77777777" w:rsidR="00E84538" w:rsidRPr="004A105B" w:rsidRDefault="00E84538">
      <w:pPr>
        <w:pBdr>
          <w:top w:val="nil"/>
          <w:left w:val="nil"/>
          <w:bottom w:val="nil"/>
          <w:right w:val="nil"/>
          <w:between w:val="nil"/>
        </w:pBdr>
        <w:spacing w:after="160" w:line="259" w:lineRule="auto"/>
        <w:ind w:left="720" w:hanging="720"/>
        <w:rPr>
          <w:rFonts w:ascii="Calibri" w:eastAsia="Calibri" w:hAnsi="Calibri" w:cs="Calibri"/>
          <w:color w:val="FF0000"/>
        </w:rPr>
      </w:pPr>
    </w:p>
    <w:p w14:paraId="2DB3806F" w14:textId="77777777" w:rsidR="009C7F63" w:rsidRPr="004A105B" w:rsidRDefault="009C7F63">
      <w:pPr>
        <w:rPr>
          <w:rFonts w:ascii="Calibri" w:eastAsia="Calibri" w:hAnsi="Calibri" w:cs="Calibri"/>
          <w:b/>
        </w:rPr>
      </w:pPr>
    </w:p>
    <w:p w14:paraId="73226141" w14:textId="38AF4159" w:rsidR="0030106C" w:rsidRPr="004A105B" w:rsidRDefault="0030106C">
      <w:pPr>
        <w:rPr>
          <w:rFonts w:ascii="Calibri" w:hAnsi="Calibri"/>
        </w:rPr>
      </w:pPr>
      <w:r w:rsidRPr="004A105B">
        <w:rPr>
          <w:rFonts w:ascii="Calibri" w:hAnsi="Calibri"/>
        </w:rPr>
        <w:br w:type="page"/>
      </w:r>
    </w:p>
    <w:p w14:paraId="2CAA0D2C" w14:textId="43EBB100" w:rsidR="009C7F63" w:rsidRPr="004A105B" w:rsidRDefault="001B6974" w:rsidP="001B6974">
      <w:pPr>
        <w:jc w:val="center"/>
        <w:rPr>
          <w:rFonts w:ascii="Calibri" w:eastAsia="Calibri" w:hAnsi="Calibri" w:cs="Calibri"/>
          <w:b/>
        </w:rPr>
      </w:pPr>
      <w:r w:rsidRPr="004A105B">
        <w:rPr>
          <w:rFonts w:ascii="Calibri" w:eastAsia="Calibri" w:hAnsi="Calibri" w:cs="Calibri"/>
          <w:b/>
        </w:rPr>
        <w:lastRenderedPageBreak/>
        <w:t>PROTOCOL COVER PAGE</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6402"/>
      </w:tblGrid>
      <w:tr w:rsidR="009C7F63" w:rsidRPr="004A105B" w14:paraId="7CB5242D" w14:textId="77777777">
        <w:tc>
          <w:tcPr>
            <w:tcW w:w="2228" w:type="dxa"/>
          </w:tcPr>
          <w:p w14:paraId="3D47616E" w14:textId="77777777" w:rsidR="009C7F63" w:rsidRPr="004A105B" w:rsidRDefault="00D633A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Protocol Title</w:t>
            </w:r>
          </w:p>
        </w:tc>
        <w:tc>
          <w:tcPr>
            <w:tcW w:w="6402" w:type="dxa"/>
          </w:tcPr>
          <w:p w14:paraId="76718981" w14:textId="77777777" w:rsidR="009C7F63" w:rsidRPr="004A105B" w:rsidRDefault="00D633A3">
            <w:pPr>
              <w:pBdr>
                <w:top w:val="nil"/>
                <w:left w:val="nil"/>
                <w:bottom w:val="nil"/>
                <w:right w:val="nil"/>
                <w:between w:val="nil"/>
              </w:pBdr>
              <w:rPr>
                <w:rFonts w:ascii="Calibri" w:eastAsia="Calibri" w:hAnsi="Calibri" w:cs="Calibri"/>
                <w:color w:val="FF0000"/>
              </w:rPr>
            </w:pPr>
            <w:r w:rsidRPr="004A105B">
              <w:rPr>
                <w:rFonts w:ascii="Calibri" w:eastAsia="Calibri" w:hAnsi="Calibri" w:cs="Calibri"/>
                <w:color w:val="FF0000"/>
              </w:rPr>
              <w:t>This should align with the ETHOS submission title.</w:t>
            </w:r>
          </w:p>
        </w:tc>
      </w:tr>
      <w:tr w:rsidR="009C7F63" w:rsidRPr="004A105B" w14:paraId="23E504F6" w14:textId="77777777">
        <w:trPr>
          <w:trHeight w:val="100"/>
        </w:trPr>
        <w:tc>
          <w:tcPr>
            <w:tcW w:w="2228" w:type="dxa"/>
            <w:vMerge w:val="restart"/>
          </w:tcPr>
          <w:p w14:paraId="4C39DE8A" w14:textId="77777777" w:rsidR="009C7F63" w:rsidRPr="004A105B" w:rsidRDefault="00D633A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Principal Investigator/Faculty Advisor</w:t>
            </w:r>
          </w:p>
        </w:tc>
        <w:tc>
          <w:tcPr>
            <w:tcW w:w="6402" w:type="dxa"/>
          </w:tcPr>
          <w:p w14:paraId="631B2847" w14:textId="77777777" w:rsidR="009C7F63" w:rsidRPr="004A105B" w:rsidRDefault="00D633A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000000"/>
              </w:rPr>
              <w:t>Name:</w:t>
            </w:r>
          </w:p>
        </w:tc>
      </w:tr>
      <w:tr w:rsidR="00E66743" w:rsidRPr="004A105B" w14:paraId="14E415F1" w14:textId="77777777">
        <w:trPr>
          <w:trHeight w:val="100"/>
        </w:trPr>
        <w:tc>
          <w:tcPr>
            <w:tcW w:w="2228" w:type="dxa"/>
            <w:vMerge/>
          </w:tcPr>
          <w:p w14:paraId="23FC0AB0" w14:textId="77777777" w:rsidR="00E66743" w:rsidRPr="004A105B" w:rsidRDefault="00E66743" w:rsidP="00E66743">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1732DA0E" w14:textId="7223FC4E" w:rsidR="00E66743" w:rsidRPr="0045635A" w:rsidRDefault="00E66743" w:rsidP="00E66743">
            <w:pPr>
              <w:pBdr>
                <w:top w:val="nil"/>
                <w:left w:val="nil"/>
                <w:bottom w:val="nil"/>
                <w:right w:val="nil"/>
                <w:between w:val="nil"/>
              </w:pBdr>
              <w:rPr>
                <w:rFonts w:ascii="Calibri" w:eastAsia="Calibri" w:hAnsi="Calibri" w:cs="Calibri"/>
              </w:rPr>
            </w:pPr>
            <w:r w:rsidRPr="0045635A">
              <w:rPr>
                <w:rFonts w:ascii="Calibri" w:eastAsia="Times New Roman" w:hAnsi="Calibri" w:cs="Calibri"/>
              </w:rPr>
              <w:t>Affiliation:  </w:t>
            </w:r>
            <w:sdt>
              <w:sdtPr>
                <w:rPr>
                  <w:rFonts w:ascii="Calibri" w:eastAsia="Times New Roman" w:hAnsi="Calibri" w:cs="Calibri"/>
                  <w:b/>
                  <w:bCs/>
                </w:rPr>
                <w:id w:val="926156752"/>
                <w14:checkbox>
                  <w14:checked w14:val="0"/>
                  <w14:checkedState w14:val="2612" w14:font="MS Gothic"/>
                  <w14:uncheckedState w14:val="2610" w14:font="MS Gothic"/>
                </w14:checkbox>
              </w:sdtPr>
              <w:sdtContent>
                <w:r w:rsidR="00D214CA">
                  <w:rPr>
                    <w:rFonts w:ascii="MS Gothic" w:eastAsia="MS Gothic" w:hAnsi="MS Gothic" w:cs="Calibri" w:hint="eastAsia"/>
                    <w:b/>
                    <w:bCs/>
                  </w:rPr>
                  <w:t>☐</w:t>
                </w:r>
              </w:sdtContent>
            </w:sdt>
            <w:r w:rsidRPr="0045635A">
              <w:rPr>
                <w:rFonts w:eastAsia="Times New Roman" w:cs="Times New Roman"/>
              </w:rPr>
              <w:t> UMN   </w:t>
            </w:r>
            <w:sdt>
              <w:sdtPr>
                <w:rPr>
                  <w:rFonts w:ascii="Calibri" w:eastAsia="Times New Roman" w:hAnsi="Calibri" w:cs="Calibri"/>
                  <w:b/>
                  <w:bCs/>
                </w:rPr>
                <w:id w:val="-6302374"/>
                <w14:checkbox>
                  <w14:checked w14:val="0"/>
                  <w14:checkedState w14:val="2612" w14:font="MS Gothic"/>
                  <w14:uncheckedState w14:val="2610" w14:font="MS Gothic"/>
                </w14:checkbox>
              </w:sdtPr>
              <w:sdtContent>
                <w:r w:rsidR="0045635A" w:rsidRPr="0045635A">
                  <w:rPr>
                    <w:rFonts w:ascii="MS Gothic" w:eastAsia="MS Gothic" w:hAnsi="MS Gothic" w:cs="Calibri" w:hint="eastAsia"/>
                    <w:b/>
                    <w:bCs/>
                  </w:rPr>
                  <w:t>☐</w:t>
                </w:r>
              </w:sdtContent>
            </w:sdt>
            <w:r w:rsidRPr="0045635A">
              <w:rPr>
                <w:rFonts w:eastAsia="Times New Roman" w:cs="Times New Roman"/>
              </w:rPr>
              <w:t> Fairview   </w:t>
            </w:r>
            <w:sdt>
              <w:sdtPr>
                <w:rPr>
                  <w:rFonts w:ascii="Calibri" w:eastAsia="Times New Roman" w:hAnsi="Calibri" w:cs="Calibri"/>
                  <w:b/>
                  <w:bCs/>
                </w:rPr>
                <w:id w:val="-144903356"/>
                <w14:checkbox>
                  <w14:checked w14:val="0"/>
                  <w14:checkedState w14:val="2612" w14:font="MS Gothic"/>
                  <w14:uncheckedState w14:val="2610" w14:font="MS Gothic"/>
                </w14:checkbox>
              </w:sdtPr>
              <w:sdtContent>
                <w:r w:rsidR="0045635A" w:rsidRPr="0045635A">
                  <w:rPr>
                    <w:rFonts w:ascii="MS Gothic" w:eastAsia="MS Gothic" w:hAnsi="MS Gothic" w:cs="Calibri" w:hint="eastAsia"/>
                    <w:b/>
                    <w:bCs/>
                  </w:rPr>
                  <w:t>☐</w:t>
                </w:r>
              </w:sdtContent>
            </w:sdt>
            <w:r w:rsidR="0045635A" w:rsidRPr="0045635A">
              <w:rPr>
                <w:rFonts w:eastAsia="Times New Roman" w:cs="Times New Roman"/>
              </w:rPr>
              <w:t xml:space="preserve"> </w:t>
            </w:r>
            <w:r w:rsidRPr="0045635A">
              <w:rPr>
                <w:rFonts w:eastAsia="Times New Roman" w:cs="Times New Roman"/>
              </w:rPr>
              <w:t>Gillette</w:t>
            </w:r>
          </w:p>
        </w:tc>
      </w:tr>
      <w:tr w:rsidR="00E66743" w:rsidRPr="004A105B" w14:paraId="0C07B02D" w14:textId="77777777">
        <w:trPr>
          <w:trHeight w:val="100"/>
        </w:trPr>
        <w:tc>
          <w:tcPr>
            <w:tcW w:w="2228" w:type="dxa"/>
            <w:vMerge/>
          </w:tcPr>
          <w:p w14:paraId="56DE7758" w14:textId="77777777" w:rsidR="00E66743" w:rsidRPr="004A105B" w:rsidRDefault="00E66743" w:rsidP="00E66743">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2F9541BD" w14:textId="394DE183" w:rsidR="00E66743" w:rsidRPr="0045635A" w:rsidRDefault="00E66743" w:rsidP="00E66743">
            <w:pPr>
              <w:pBdr>
                <w:top w:val="nil"/>
                <w:left w:val="nil"/>
                <w:bottom w:val="nil"/>
                <w:right w:val="nil"/>
                <w:between w:val="nil"/>
              </w:pBdr>
              <w:rPr>
                <w:rFonts w:ascii="Calibri" w:eastAsia="Calibri" w:hAnsi="Calibri" w:cs="Calibri"/>
              </w:rPr>
            </w:pPr>
            <w:r w:rsidRPr="0045635A">
              <w:rPr>
                <w:rFonts w:ascii="Calibri" w:eastAsia="Times New Roman" w:hAnsi="Calibri" w:cs="Calibri"/>
              </w:rPr>
              <w:t>UMN Home Department:</w:t>
            </w:r>
          </w:p>
        </w:tc>
      </w:tr>
      <w:tr w:rsidR="00E66743" w:rsidRPr="004A105B" w14:paraId="5111889E" w14:textId="77777777">
        <w:trPr>
          <w:trHeight w:val="100"/>
        </w:trPr>
        <w:tc>
          <w:tcPr>
            <w:tcW w:w="2228" w:type="dxa"/>
            <w:vMerge/>
          </w:tcPr>
          <w:p w14:paraId="124DEC44" w14:textId="77777777" w:rsidR="00E66743" w:rsidRPr="004A105B" w:rsidRDefault="00E66743" w:rsidP="00E66743">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01DD3B66" w14:textId="7FD02C7E" w:rsidR="00E66743" w:rsidRDefault="00E66743" w:rsidP="00E66743">
            <w:pPr>
              <w:spacing w:before="120"/>
              <w:rPr>
                <w:rFonts w:ascii="Calibri" w:eastAsia="Times New Roman" w:hAnsi="Calibri" w:cs="Calibri"/>
                <w:color w:val="0000FF"/>
              </w:rPr>
            </w:pPr>
            <w:r w:rsidRPr="0045635A">
              <w:rPr>
                <w:rFonts w:ascii="Calibri" w:eastAsia="Times New Roman" w:hAnsi="Calibri" w:cs="Calibri"/>
              </w:rPr>
              <w:t>UMN Home Dept</w:t>
            </w:r>
            <w:r w:rsidR="00CE0D59">
              <w:rPr>
                <w:rFonts w:ascii="Calibri" w:eastAsia="Times New Roman" w:hAnsi="Calibri" w:cs="Calibri"/>
              </w:rPr>
              <w:t xml:space="preserve"> </w:t>
            </w:r>
            <w:r w:rsidRPr="0045635A">
              <w:rPr>
                <w:rFonts w:ascii="Calibri" w:eastAsia="Times New Roman" w:hAnsi="Calibri" w:cs="Calibri"/>
              </w:rPr>
              <w:t>ID:</w:t>
            </w:r>
          </w:p>
          <w:p w14:paraId="15ABDCD4" w14:textId="77777777" w:rsidR="0045635A" w:rsidRPr="004F7D81" w:rsidRDefault="0045635A" w:rsidP="00E66743">
            <w:pPr>
              <w:spacing w:before="120"/>
              <w:rPr>
                <w:rFonts w:eastAsia="Times New Roman" w:cs="Times New Roman"/>
              </w:rPr>
            </w:pPr>
          </w:p>
          <w:p w14:paraId="526D959D" w14:textId="1F3C6444" w:rsidR="00E66743" w:rsidRPr="004A105B" w:rsidRDefault="00E66743" w:rsidP="00E66743">
            <w:pPr>
              <w:pBdr>
                <w:top w:val="nil"/>
                <w:left w:val="nil"/>
                <w:bottom w:val="nil"/>
                <w:right w:val="nil"/>
                <w:between w:val="nil"/>
              </w:pBdr>
              <w:rPr>
                <w:rFonts w:ascii="Calibri" w:eastAsia="Calibri" w:hAnsi="Calibri" w:cs="Calibri"/>
                <w:color w:val="000000"/>
              </w:rPr>
            </w:pPr>
            <w:r w:rsidRPr="0045635A">
              <w:rPr>
                <w:rFonts w:ascii="Calibri" w:eastAsia="Times New Roman" w:hAnsi="Calibri" w:cs="Calibri"/>
                <w:color w:val="FF0000"/>
              </w:rPr>
              <w:t>Note: New IRB applications from the Medical School must include documentation of resource review and approval.  Upload approval documentation in ETHOS.  Applications from the Medical school lacking this approval will be withdrawn by the IRB.</w:t>
            </w:r>
          </w:p>
        </w:tc>
      </w:tr>
      <w:tr w:rsidR="00E66743" w:rsidRPr="004A105B" w14:paraId="733373AC" w14:textId="77777777">
        <w:trPr>
          <w:trHeight w:val="100"/>
        </w:trPr>
        <w:tc>
          <w:tcPr>
            <w:tcW w:w="2228" w:type="dxa"/>
            <w:vMerge/>
          </w:tcPr>
          <w:p w14:paraId="0D2A83A3" w14:textId="77777777" w:rsidR="00E66743" w:rsidRPr="004A105B" w:rsidRDefault="00E66743" w:rsidP="00E66743">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3308C9D3"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000000"/>
              </w:rPr>
              <w:t>Telephone Number:</w:t>
            </w:r>
          </w:p>
        </w:tc>
      </w:tr>
      <w:tr w:rsidR="00E66743" w:rsidRPr="004A105B" w14:paraId="7708F45E" w14:textId="77777777">
        <w:trPr>
          <w:trHeight w:val="100"/>
        </w:trPr>
        <w:tc>
          <w:tcPr>
            <w:tcW w:w="2228" w:type="dxa"/>
            <w:vMerge/>
          </w:tcPr>
          <w:p w14:paraId="17E98D64" w14:textId="77777777" w:rsidR="00E66743" w:rsidRPr="004A105B" w:rsidRDefault="00E66743" w:rsidP="00E66743">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75E1EB33"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000000"/>
              </w:rPr>
              <w:t>Email Address:</w:t>
            </w:r>
          </w:p>
        </w:tc>
      </w:tr>
      <w:tr w:rsidR="00E66743" w:rsidRPr="004A105B" w14:paraId="43D8E056" w14:textId="77777777">
        <w:trPr>
          <w:trHeight w:val="100"/>
        </w:trPr>
        <w:tc>
          <w:tcPr>
            <w:tcW w:w="2228" w:type="dxa"/>
            <w:vMerge w:val="restart"/>
          </w:tcPr>
          <w:p w14:paraId="2D93A945" w14:textId="77777777" w:rsidR="00E66743" w:rsidRPr="004A105B" w:rsidRDefault="00E66743" w:rsidP="00E6674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Student Investigator</w:t>
            </w:r>
          </w:p>
        </w:tc>
        <w:tc>
          <w:tcPr>
            <w:tcW w:w="6402" w:type="dxa"/>
          </w:tcPr>
          <w:p w14:paraId="14D17DEE"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000000"/>
              </w:rPr>
              <w:t>Name:</w:t>
            </w:r>
          </w:p>
        </w:tc>
      </w:tr>
      <w:tr w:rsidR="00E66743" w:rsidRPr="004A105B" w14:paraId="59567AB9" w14:textId="77777777">
        <w:trPr>
          <w:trHeight w:val="100"/>
        </w:trPr>
        <w:tc>
          <w:tcPr>
            <w:tcW w:w="2228" w:type="dxa"/>
            <w:vMerge/>
          </w:tcPr>
          <w:p w14:paraId="72232B04" w14:textId="77777777" w:rsidR="00E66743" w:rsidRPr="004A105B" w:rsidRDefault="00E66743" w:rsidP="00E66743">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4A36283F"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000000"/>
              </w:rPr>
              <w:t>Current Academic Status (Student, Fellow, Resident):</w:t>
            </w:r>
          </w:p>
          <w:p w14:paraId="1AB2D307"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000000"/>
              </w:rPr>
              <w:t xml:space="preserve"> </w:t>
            </w:r>
          </w:p>
        </w:tc>
      </w:tr>
      <w:tr w:rsidR="00E66743" w:rsidRPr="004A105B" w14:paraId="1DDE8C07" w14:textId="77777777">
        <w:trPr>
          <w:trHeight w:val="100"/>
        </w:trPr>
        <w:tc>
          <w:tcPr>
            <w:tcW w:w="2228" w:type="dxa"/>
            <w:vMerge/>
          </w:tcPr>
          <w:p w14:paraId="65AEFA79" w14:textId="77777777" w:rsidR="00E66743" w:rsidRPr="004A105B" w:rsidRDefault="00E66743" w:rsidP="00E66743">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04CBEA0C"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000000"/>
              </w:rPr>
              <w:t>Department:</w:t>
            </w:r>
          </w:p>
        </w:tc>
      </w:tr>
      <w:tr w:rsidR="00E66743" w:rsidRPr="004A105B" w14:paraId="0CE1906F" w14:textId="77777777">
        <w:trPr>
          <w:trHeight w:val="100"/>
        </w:trPr>
        <w:tc>
          <w:tcPr>
            <w:tcW w:w="2228" w:type="dxa"/>
            <w:vMerge/>
          </w:tcPr>
          <w:p w14:paraId="7DAEAED3" w14:textId="77777777" w:rsidR="00E66743" w:rsidRPr="004A105B" w:rsidRDefault="00E66743" w:rsidP="00E66743">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3175BD07"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000000"/>
              </w:rPr>
              <w:t>Telephone Number:</w:t>
            </w:r>
          </w:p>
        </w:tc>
      </w:tr>
      <w:tr w:rsidR="00E66743" w:rsidRPr="004A105B" w14:paraId="428BFB5A" w14:textId="77777777">
        <w:trPr>
          <w:trHeight w:val="100"/>
        </w:trPr>
        <w:tc>
          <w:tcPr>
            <w:tcW w:w="2228" w:type="dxa"/>
            <w:vMerge/>
          </w:tcPr>
          <w:p w14:paraId="446EB277" w14:textId="77777777" w:rsidR="00E66743" w:rsidRPr="004A105B" w:rsidRDefault="00E66743" w:rsidP="00E66743">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65C14549"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000000"/>
              </w:rPr>
              <w:t>Institutional Email Address:</w:t>
            </w:r>
          </w:p>
        </w:tc>
      </w:tr>
      <w:tr w:rsidR="00E66743" w:rsidRPr="004A105B" w14:paraId="03662AFB" w14:textId="77777777">
        <w:tc>
          <w:tcPr>
            <w:tcW w:w="2228" w:type="dxa"/>
          </w:tcPr>
          <w:p w14:paraId="0F3692E0" w14:textId="77777777" w:rsidR="00E66743" w:rsidRPr="004A105B" w:rsidRDefault="00E66743" w:rsidP="00E6674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Scientific Assessment</w:t>
            </w:r>
          </w:p>
        </w:tc>
        <w:tc>
          <w:tcPr>
            <w:tcW w:w="6402" w:type="dxa"/>
          </w:tcPr>
          <w:p w14:paraId="3BAD536C" w14:textId="5176D0ED" w:rsidR="00E66743" w:rsidRPr="004A105B" w:rsidRDefault="00000000" w:rsidP="00E66743">
            <w:pPr>
              <w:pBdr>
                <w:top w:val="nil"/>
                <w:left w:val="nil"/>
                <w:bottom w:val="nil"/>
                <w:right w:val="nil"/>
                <w:between w:val="nil"/>
              </w:pBdr>
              <w:rPr>
                <w:rFonts w:ascii="Calibri" w:eastAsia="Calibri" w:hAnsi="Calibri" w:cs="Calibri"/>
                <w:color w:val="000000"/>
              </w:rPr>
            </w:pPr>
            <w:sdt>
              <w:sdtPr>
                <w:rPr>
                  <w:rFonts w:ascii="Calibri" w:hAnsi="Calibri" w:cstheme="minorHAnsi"/>
                </w:rPr>
                <w:id w:val="631454328"/>
                <w:placeholder>
                  <w:docPart w:val="D0A08B576FDD476F8D98C1AB00E4E77B"/>
                </w:placeholder>
                <w:showingPlcHdr/>
                <w:dropDownList>
                  <w:listItem w:value="Choose an item."/>
                  <w:listItem w:displayText="Nationally-based, federal funding organizations" w:value="Nationally-based, federal funding organizations"/>
                  <w:listItem w:displayText="Nationally based non-federal funding organizations" w:value="Nationally based non-federal funding organizations"/>
                  <w:listItem w:displayText="Cancer Protocol Review Committee (CPRC)" w:value="Cancer Protocol Review Committee (CPRC)"/>
                  <w:listItem w:displayText="HRPP facilitated scientific assessment" w:value="HRPP facilitated scientific assessment"/>
                  <w:listItem w:displayText="Gillette Scientific Review" w:value="Gillette Scientific Review"/>
                  <w:listItem w:displayText="I believe Scientific Assessment is not required." w:value="I believe Scientific Assessment is not required."/>
                </w:dropDownList>
              </w:sdtPr>
              <w:sdtContent>
                <w:r w:rsidR="00E66743" w:rsidRPr="004A105B">
                  <w:rPr>
                    <w:rStyle w:val="PlaceholderText"/>
                    <w:rFonts w:ascii="Calibri" w:hAnsi="Calibri" w:cstheme="minorHAnsi"/>
                  </w:rPr>
                  <w:t>Choose an item.</w:t>
                </w:r>
              </w:sdtContent>
            </w:sdt>
          </w:p>
        </w:tc>
      </w:tr>
      <w:tr w:rsidR="00E66743" w:rsidRPr="004A105B" w14:paraId="601EB62F" w14:textId="77777777">
        <w:tc>
          <w:tcPr>
            <w:tcW w:w="2228" w:type="dxa"/>
          </w:tcPr>
          <w:p w14:paraId="018BA35F" w14:textId="77777777" w:rsidR="00E66743" w:rsidRPr="004A105B" w:rsidRDefault="00E66743" w:rsidP="00E6674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IND/IDE # (if applicable)</w:t>
            </w:r>
          </w:p>
        </w:tc>
        <w:tc>
          <w:tcPr>
            <w:tcW w:w="6402" w:type="dxa"/>
          </w:tcPr>
          <w:p w14:paraId="6507323A"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FF0000"/>
              </w:rPr>
              <w:t>If not applicable, insert N/A.</w:t>
            </w:r>
          </w:p>
        </w:tc>
      </w:tr>
      <w:tr w:rsidR="00E66743" w:rsidRPr="004A105B" w14:paraId="5C4E68DE" w14:textId="77777777">
        <w:tc>
          <w:tcPr>
            <w:tcW w:w="2228" w:type="dxa"/>
          </w:tcPr>
          <w:p w14:paraId="15400996" w14:textId="77777777" w:rsidR="00E66743" w:rsidRPr="004A105B" w:rsidRDefault="00E66743" w:rsidP="00E6674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IND/IDE Holder</w:t>
            </w:r>
          </w:p>
        </w:tc>
        <w:tc>
          <w:tcPr>
            <w:tcW w:w="6402" w:type="dxa"/>
          </w:tcPr>
          <w:p w14:paraId="54BC712B"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FF0000"/>
              </w:rPr>
              <w:t>If not applicable, insert N/A.</w:t>
            </w:r>
          </w:p>
        </w:tc>
      </w:tr>
      <w:tr w:rsidR="00CE0D59" w:rsidRPr="004A105B" w14:paraId="63A4DFDC" w14:textId="77777777">
        <w:tc>
          <w:tcPr>
            <w:tcW w:w="2228" w:type="dxa"/>
          </w:tcPr>
          <w:p w14:paraId="381C842B" w14:textId="2B7881C3" w:rsidR="00CE0D59" w:rsidRPr="004A105B" w:rsidRDefault="00CE0D59" w:rsidP="00CE0D5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Sponsor-Investigator: Please check box </w:t>
            </w:r>
          </w:p>
        </w:tc>
        <w:tc>
          <w:tcPr>
            <w:tcW w:w="6402" w:type="dxa"/>
          </w:tcPr>
          <w:p w14:paraId="4916DFF2" w14:textId="77777777" w:rsidR="00CE0D59" w:rsidRPr="006B58BB" w:rsidRDefault="00000000" w:rsidP="00CE0D59">
            <w:pPr>
              <w:pBdr>
                <w:top w:val="nil"/>
                <w:left w:val="nil"/>
                <w:bottom w:val="nil"/>
                <w:right w:val="nil"/>
                <w:between w:val="nil"/>
              </w:pBdr>
              <w:rPr>
                <w:rFonts w:ascii="Calibri" w:eastAsia="Arial Unicode MS" w:hAnsi="Calibri" w:cs="Calibri"/>
                <w:color w:val="000000"/>
              </w:rPr>
            </w:pPr>
            <w:sdt>
              <w:sdtPr>
                <w:rPr>
                  <w:rFonts w:asciiTheme="minorHAnsi" w:eastAsia="MS Gothic" w:hAnsiTheme="minorHAnsi" w:cstheme="minorHAnsi"/>
                  <w:bCs/>
                  <w:color w:val="000000"/>
                </w:rPr>
                <w:id w:val="-1462343052"/>
                <w14:checkbox>
                  <w14:checked w14:val="0"/>
                  <w14:checkedState w14:val="2612" w14:font="MS Gothic"/>
                  <w14:uncheckedState w14:val="2610" w14:font="MS Gothic"/>
                </w14:checkbox>
              </w:sdtPr>
              <w:sdtContent>
                <w:r w:rsidR="00CE0D59" w:rsidRPr="002A70D4">
                  <w:rPr>
                    <w:rFonts w:ascii="Segoe UI Symbol" w:eastAsia="MS Gothic" w:hAnsi="Segoe UI Symbol" w:cs="Segoe UI Symbol"/>
                    <w:bCs/>
                    <w:color w:val="000000"/>
                  </w:rPr>
                  <w:t>☐</w:t>
                </w:r>
              </w:sdtContent>
            </w:sdt>
            <w:r w:rsidR="00CE0D59" w:rsidRPr="002A70D4" w:rsidDel="00424B08">
              <w:rPr>
                <w:rFonts w:asciiTheme="minorHAnsi" w:eastAsia="Arial Unicode MS" w:hAnsiTheme="minorHAnsi" w:cstheme="minorHAnsi"/>
                <w:bCs/>
                <w:color w:val="000000"/>
              </w:rPr>
              <w:t xml:space="preserve"> </w:t>
            </w:r>
            <w:r w:rsidR="00CE0D59" w:rsidRPr="006B58BB">
              <w:rPr>
                <w:rFonts w:ascii="Calibri" w:eastAsia="Arial Unicode MS" w:hAnsi="Calibri" w:cs="Calibri"/>
                <w:color w:val="000000"/>
              </w:rPr>
              <w:t xml:space="preserve">This study will comply with ICH GCP requirements for drugs, biologics, and devices. </w:t>
            </w:r>
          </w:p>
          <w:p w14:paraId="39072F0D" w14:textId="0D9A130B" w:rsidR="00CE0D59" w:rsidRPr="004A105B" w:rsidRDefault="00CE0D59" w:rsidP="00CE0D59">
            <w:pPr>
              <w:pBdr>
                <w:top w:val="nil"/>
                <w:left w:val="nil"/>
                <w:bottom w:val="nil"/>
                <w:right w:val="nil"/>
                <w:between w:val="nil"/>
              </w:pBdr>
              <w:rPr>
                <w:rFonts w:ascii="Calibri" w:eastAsia="Calibri" w:hAnsi="Calibri" w:cs="Calibri"/>
                <w:color w:val="FF0000"/>
              </w:rPr>
            </w:pPr>
            <w:r w:rsidRPr="002A70D4">
              <w:rPr>
                <w:rFonts w:asciiTheme="minorHAnsi" w:eastAsia="Arial Unicode MS" w:hAnsiTheme="minorHAnsi" w:cstheme="minorHAnsi"/>
                <w:bCs/>
                <w:color w:val="FF0000"/>
              </w:rPr>
              <w:t>If</w:t>
            </w:r>
            <w:r>
              <w:rPr>
                <w:rFonts w:asciiTheme="minorHAnsi" w:eastAsia="Arial Unicode MS" w:hAnsiTheme="minorHAnsi" w:cstheme="minorHAnsi"/>
                <w:bCs/>
                <w:color w:val="FF0000"/>
              </w:rPr>
              <w:t xml:space="preserve"> this is</w:t>
            </w:r>
            <w:r w:rsidRPr="002A70D4">
              <w:rPr>
                <w:rFonts w:asciiTheme="minorHAnsi" w:eastAsia="Arial Unicode MS" w:hAnsiTheme="minorHAnsi" w:cstheme="minorHAnsi"/>
                <w:bCs/>
                <w:color w:val="FF0000"/>
              </w:rPr>
              <w:t xml:space="preserve"> not a Sponsor-Investigator study, remove this statement.</w:t>
            </w:r>
          </w:p>
        </w:tc>
      </w:tr>
      <w:tr w:rsidR="00E66743" w:rsidRPr="004A105B" w14:paraId="1C5BC250" w14:textId="77777777">
        <w:tc>
          <w:tcPr>
            <w:tcW w:w="2228" w:type="dxa"/>
          </w:tcPr>
          <w:p w14:paraId="4719FC37" w14:textId="77777777" w:rsidR="00E66743" w:rsidRPr="004A105B" w:rsidRDefault="00E66743" w:rsidP="00E6674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Investigational Drug Services # (if applicable)</w:t>
            </w:r>
          </w:p>
        </w:tc>
        <w:tc>
          <w:tcPr>
            <w:tcW w:w="6402" w:type="dxa"/>
          </w:tcPr>
          <w:p w14:paraId="4AEDB594"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FF0000"/>
              </w:rPr>
              <w:t>If not applicable, insert N/A.</w:t>
            </w:r>
          </w:p>
        </w:tc>
      </w:tr>
      <w:tr w:rsidR="00E66743" w:rsidRPr="004A105B" w14:paraId="7112C73E" w14:textId="77777777">
        <w:tc>
          <w:tcPr>
            <w:tcW w:w="2228" w:type="dxa"/>
          </w:tcPr>
          <w:p w14:paraId="073A3ED9" w14:textId="77777777" w:rsidR="00E66743" w:rsidRPr="004A105B" w:rsidRDefault="00E66743" w:rsidP="00E6674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Version Number/Date:</w:t>
            </w:r>
          </w:p>
        </w:tc>
        <w:tc>
          <w:tcPr>
            <w:tcW w:w="6402" w:type="dxa"/>
          </w:tcPr>
          <w:p w14:paraId="6089BEC1" w14:textId="77777777" w:rsidR="00E66743" w:rsidRPr="004A105B" w:rsidRDefault="00E66743" w:rsidP="00E6674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FF0000"/>
              </w:rPr>
              <w:t>Include the current version number and date of this protocol.</w:t>
            </w:r>
          </w:p>
          <w:p w14:paraId="1F67ED99" w14:textId="77777777" w:rsidR="00E66743" w:rsidRPr="004A105B" w:rsidRDefault="00E66743" w:rsidP="00E66743">
            <w:pPr>
              <w:pBdr>
                <w:top w:val="nil"/>
                <w:left w:val="nil"/>
                <w:bottom w:val="nil"/>
                <w:right w:val="nil"/>
                <w:between w:val="nil"/>
              </w:pBdr>
              <w:rPr>
                <w:rFonts w:ascii="Calibri" w:eastAsia="Calibri" w:hAnsi="Calibri" w:cs="Calibri"/>
                <w:color w:val="FF0000"/>
              </w:rPr>
            </w:pPr>
          </w:p>
        </w:tc>
      </w:tr>
    </w:tbl>
    <w:p w14:paraId="78728C5B" w14:textId="77777777" w:rsidR="009C7F63" w:rsidRPr="004A105B" w:rsidRDefault="00D633A3">
      <w:pPr>
        <w:jc w:val="center"/>
        <w:rPr>
          <w:rFonts w:ascii="Calibri" w:eastAsia="Calibri" w:hAnsi="Calibri" w:cs="Calibri"/>
          <w:b/>
        </w:rPr>
      </w:pPr>
      <w:r w:rsidRPr="004A105B">
        <w:rPr>
          <w:rFonts w:ascii="Calibri" w:hAnsi="Calibri"/>
        </w:rPr>
        <w:br w:type="page"/>
      </w:r>
    </w:p>
    <w:p w14:paraId="3A763D94" w14:textId="77777777" w:rsidR="009C7F63" w:rsidRPr="004A105B" w:rsidRDefault="00D633A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b/>
          <w:color w:val="000000"/>
        </w:rPr>
        <w:lastRenderedPageBreak/>
        <w:t>REVISION HISTORY</w:t>
      </w:r>
    </w:p>
    <w:p w14:paraId="65252510" w14:textId="77777777" w:rsidR="009C7F63" w:rsidRPr="004A105B" w:rsidRDefault="009C7F63">
      <w:pPr>
        <w:pBdr>
          <w:top w:val="nil"/>
          <w:left w:val="nil"/>
          <w:bottom w:val="nil"/>
          <w:right w:val="nil"/>
          <w:between w:val="nil"/>
        </w:pBdr>
        <w:rPr>
          <w:rFonts w:ascii="Calibri" w:eastAsia="Calibri" w:hAnsi="Calibri" w:cs="Calibri"/>
          <w:color w:val="000000"/>
        </w:rPr>
      </w:pP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588"/>
        <w:gridCol w:w="3651"/>
        <w:gridCol w:w="2038"/>
      </w:tblGrid>
      <w:tr w:rsidR="009C7F63" w:rsidRPr="004A105B" w14:paraId="275188E9" w14:textId="77777777">
        <w:tc>
          <w:tcPr>
            <w:tcW w:w="1353" w:type="dxa"/>
          </w:tcPr>
          <w:p w14:paraId="5D0BCFE5" w14:textId="77777777" w:rsidR="009C7F63" w:rsidRPr="004A105B" w:rsidRDefault="00D633A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Revision #</w:t>
            </w:r>
          </w:p>
        </w:tc>
        <w:tc>
          <w:tcPr>
            <w:tcW w:w="1588" w:type="dxa"/>
          </w:tcPr>
          <w:p w14:paraId="2933726A" w14:textId="77777777" w:rsidR="009C7F63" w:rsidRPr="004A105B" w:rsidRDefault="00D633A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Version Date</w:t>
            </w:r>
          </w:p>
        </w:tc>
        <w:tc>
          <w:tcPr>
            <w:tcW w:w="3651" w:type="dxa"/>
          </w:tcPr>
          <w:p w14:paraId="35B90767" w14:textId="77777777" w:rsidR="009C7F63" w:rsidRPr="004A105B" w:rsidRDefault="00D633A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Summary of Changes</w:t>
            </w:r>
          </w:p>
        </w:tc>
        <w:tc>
          <w:tcPr>
            <w:tcW w:w="2038" w:type="dxa"/>
          </w:tcPr>
          <w:p w14:paraId="165DCB6B" w14:textId="77777777" w:rsidR="009C7F63" w:rsidRPr="004A105B" w:rsidRDefault="00D633A3">
            <w:pPr>
              <w:pBdr>
                <w:top w:val="nil"/>
                <w:left w:val="nil"/>
                <w:bottom w:val="nil"/>
                <w:right w:val="nil"/>
                <w:between w:val="nil"/>
              </w:pBdr>
              <w:rPr>
                <w:rFonts w:ascii="Calibri" w:eastAsia="Calibri" w:hAnsi="Calibri" w:cs="Calibri"/>
                <w:b/>
                <w:color w:val="000000"/>
              </w:rPr>
            </w:pPr>
            <w:r w:rsidRPr="004A105B">
              <w:rPr>
                <w:rFonts w:ascii="Calibri" w:eastAsia="Calibri" w:hAnsi="Calibri" w:cs="Calibri"/>
                <w:b/>
                <w:color w:val="000000"/>
              </w:rPr>
              <w:t>Consent Change?</w:t>
            </w:r>
          </w:p>
        </w:tc>
      </w:tr>
      <w:tr w:rsidR="009C7F63" w:rsidRPr="004A105B" w14:paraId="16B8A466" w14:textId="77777777">
        <w:tc>
          <w:tcPr>
            <w:tcW w:w="1353" w:type="dxa"/>
          </w:tcPr>
          <w:p w14:paraId="7DFE1F98"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1588" w:type="dxa"/>
          </w:tcPr>
          <w:p w14:paraId="190EF8F7"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3651" w:type="dxa"/>
          </w:tcPr>
          <w:p w14:paraId="6E71E130"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2038" w:type="dxa"/>
          </w:tcPr>
          <w:p w14:paraId="21D8D6E4" w14:textId="77777777" w:rsidR="009C7F63" w:rsidRPr="004A105B" w:rsidRDefault="009C7F63">
            <w:pPr>
              <w:pBdr>
                <w:top w:val="nil"/>
                <w:left w:val="nil"/>
                <w:bottom w:val="nil"/>
                <w:right w:val="nil"/>
                <w:between w:val="nil"/>
              </w:pBdr>
              <w:rPr>
                <w:rFonts w:ascii="Calibri" w:eastAsia="Calibri" w:hAnsi="Calibri" w:cs="Calibri"/>
                <w:color w:val="000000"/>
              </w:rPr>
            </w:pPr>
          </w:p>
        </w:tc>
      </w:tr>
      <w:tr w:rsidR="009C7F63" w:rsidRPr="004A105B" w14:paraId="0F362B1D" w14:textId="77777777">
        <w:tc>
          <w:tcPr>
            <w:tcW w:w="1353" w:type="dxa"/>
          </w:tcPr>
          <w:p w14:paraId="4487A00A"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1588" w:type="dxa"/>
          </w:tcPr>
          <w:p w14:paraId="2213884F"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3651" w:type="dxa"/>
          </w:tcPr>
          <w:p w14:paraId="62610F05"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2038" w:type="dxa"/>
          </w:tcPr>
          <w:p w14:paraId="408A283B" w14:textId="77777777" w:rsidR="009C7F63" w:rsidRPr="004A105B" w:rsidRDefault="009C7F63">
            <w:pPr>
              <w:pBdr>
                <w:top w:val="nil"/>
                <w:left w:val="nil"/>
                <w:bottom w:val="nil"/>
                <w:right w:val="nil"/>
                <w:between w:val="nil"/>
              </w:pBdr>
              <w:rPr>
                <w:rFonts w:ascii="Calibri" w:eastAsia="Calibri" w:hAnsi="Calibri" w:cs="Calibri"/>
                <w:color w:val="000000"/>
              </w:rPr>
            </w:pPr>
          </w:p>
        </w:tc>
      </w:tr>
      <w:tr w:rsidR="009C7F63" w:rsidRPr="004A105B" w14:paraId="04B5DD5E" w14:textId="77777777">
        <w:tc>
          <w:tcPr>
            <w:tcW w:w="1353" w:type="dxa"/>
          </w:tcPr>
          <w:p w14:paraId="2C20BC8C"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1588" w:type="dxa"/>
          </w:tcPr>
          <w:p w14:paraId="7EEE057F"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3651" w:type="dxa"/>
          </w:tcPr>
          <w:p w14:paraId="0C55D3A6"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2038" w:type="dxa"/>
          </w:tcPr>
          <w:p w14:paraId="53A53A2E" w14:textId="77777777" w:rsidR="009C7F63" w:rsidRPr="004A105B" w:rsidRDefault="009C7F63">
            <w:pPr>
              <w:pBdr>
                <w:top w:val="nil"/>
                <w:left w:val="nil"/>
                <w:bottom w:val="nil"/>
                <w:right w:val="nil"/>
                <w:between w:val="nil"/>
              </w:pBdr>
              <w:rPr>
                <w:rFonts w:ascii="Calibri" w:eastAsia="Calibri" w:hAnsi="Calibri" w:cs="Calibri"/>
                <w:color w:val="000000"/>
              </w:rPr>
            </w:pPr>
          </w:p>
        </w:tc>
      </w:tr>
      <w:tr w:rsidR="009C7F63" w:rsidRPr="004A105B" w14:paraId="27FA448B" w14:textId="77777777">
        <w:tc>
          <w:tcPr>
            <w:tcW w:w="1353" w:type="dxa"/>
          </w:tcPr>
          <w:p w14:paraId="4FFA0CC7"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1588" w:type="dxa"/>
          </w:tcPr>
          <w:p w14:paraId="46C91FE2"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3651" w:type="dxa"/>
          </w:tcPr>
          <w:p w14:paraId="2CD90907"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2038" w:type="dxa"/>
          </w:tcPr>
          <w:p w14:paraId="1D3C28E9" w14:textId="77777777" w:rsidR="009C7F63" w:rsidRPr="004A105B" w:rsidRDefault="009C7F63">
            <w:pPr>
              <w:pBdr>
                <w:top w:val="nil"/>
                <w:left w:val="nil"/>
                <w:bottom w:val="nil"/>
                <w:right w:val="nil"/>
                <w:between w:val="nil"/>
              </w:pBdr>
              <w:rPr>
                <w:rFonts w:ascii="Calibri" w:eastAsia="Calibri" w:hAnsi="Calibri" w:cs="Calibri"/>
                <w:color w:val="000000"/>
              </w:rPr>
            </w:pPr>
          </w:p>
        </w:tc>
      </w:tr>
      <w:tr w:rsidR="009C7F63" w:rsidRPr="004A105B" w14:paraId="2E301FB8" w14:textId="77777777">
        <w:tc>
          <w:tcPr>
            <w:tcW w:w="1353" w:type="dxa"/>
          </w:tcPr>
          <w:p w14:paraId="4724506D"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1588" w:type="dxa"/>
          </w:tcPr>
          <w:p w14:paraId="572E4DD2"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3651" w:type="dxa"/>
          </w:tcPr>
          <w:p w14:paraId="266C6488"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2038" w:type="dxa"/>
          </w:tcPr>
          <w:p w14:paraId="275976D2" w14:textId="77777777" w:rsidR="009C7F63" w:rsidRPr="004A105B" w:rsidRDefault="009C7F63">
            <w:pPr>
              <w:pBdr>
                <w:top w:val="nil"/>
                <w:left w:val="nil"/>
                <w:bottom w:val="nil"/>
                <w:right w:val="nil"/>
                <w:between w:val="nil"/>
              </w:pBdr>
              <w:rPr>
                <w:rFonts w:ascii="Calibri" w:eastAsia="Calibri" w:hAnsi="Calibri" w:cs="Calibri"/>
                <w:color w:val="000000"/>
              </w:rPr>
            </w:pPr>
          </w:p>
        </w:tc>
      </w:tr>
      <w:tr w:rsidR="009C7F63" w:rsidRPr="004A105B" w14:paraId="2B43830C" w14:textId="77777777">
        <w:tc>
          <w:tcPr>
            <w:tcW w:w="1353" w:type="dxa"/>
          </w:tcPr>
          <w:p w14:paraId="073DAFFC"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1588" w:type="dxa"/>
          </w:tcPr>
          <w:p w14:paraId="64951DBA"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3651" w:type="dxa"/>
          </w:tcPr>
          <w:p w14:paraId="47A257D7"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2038" w:type="dxa"/>
          </w:tcPr>
          <w:p w14:paraId="3A10A2D4" w14:textId="77777777" w:rsidR="009C7F63" w:rsidRPr="004A105B" w:rsidRDefault="009C7F63">
            <w:pPr>
              <w:pBdr>
                <w:top w:val="nil"/>
                <w:left w:val="nil"/>
                <w:bottom w:val="nil"/>
                <w:right w:val="nil"/>
                <w:between w:val="nil"/>
              </w:pBdr>
              <w:rPr>
                <w:rFonts w:ascii="Calibri" w:eastAsia="Calibri" w:hAnsi="Calibri" w:cs="Calibri"/>
                <w:color w:val="000000"/>
              </w:rPr>
            </w:pPr>
          </w:p>
        </w:tc>
      </w:tr>
      <w:tr w:rsidR="009C7F63" w:rsidRPr="004A105B" w14:paraId="2DC13707" w14:textId="77777777">
        <w:tc>
          <w:tcPr>
            <w:tcW w:w="1353" w:type="dxa"/>
          </w:tcPr>
          <w:p w14:paraId="580729A4"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1588" w:type="dxa"/>
          </w:tcPr>
          <w:p w14:paraId="25D560F5"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3651" w:type="dxa"/>
          </w:tcPr>
          <w:p w14:paraId="05F54B75" w14:textId="77777777" w:rsidR="009C7F63" w:rsidRPr="004A105B" w:rsidRDefault="009C7F63">
            <w:pPr>
              <w:pBdr>
                <w:top w:val="nil"/>
                <w:left w:val="nil"/>
                <w:bottom w:val="nil"/>
                <w:right w:val="nil"/>
                <w:between w:val="nil"/>
              </w:pBdr>
              <w:rPr>
                <w:rFonts w:ascii="Calibri" w:eastAsia="Calibri" w:hAnsi="Calibri" w:cs="Calibri"/>
                <w:color w:val="000000"/>
              </w:rPr>
            </w:pPr>
          </w:p>
        </w:tc>
        <w:tc>
          <w:tcPr>
            <w:tcW w:w="2038" w:type="dxa"/>
          </w:tcPr>
          <w:p w14:paraId="2E5C80AD" w14:textId="77777777" w:rsidR="009C7F63" w:rsidRPr="004A105B" w:rsidRDefault="009C7F63">
            <w:pPr>
              <w:pBdr>
                <w:top w:val="nil"/>
                <w:left w:val="nil"/>
                <w:bottom w:val="nil"/>
                <w:right w:val="nil"/>
                <w:between w:val="nil"/>
              </w:pBdr>
              <w:rPr>
                <w:rFonts w:ascii="Calibri" w:eastAsia="Calibri" w:hAnsi="Calibri" w:cs="Calibri"/>
                <w:color w:val="000000"/>
              </w:rPr>
            </w:pPr>
          </w:p>
        </w:tc>
      </w:tr>
    </w:tbl>
    <w:p w14:paraId="6868DAA3" w14:textId="77777777" w:rsidR="009C7F63" w:rsidRPr="004A105B" w:rsidRDefault="009C7F63">
      <w:pPr>
        <w:pBdr>
          <w:top w:val="nil"/>
          <w:left w:val="nil"/>
          <w:bottom w:val="nil"/>
          <w:right w:val="nil"/>
          <w:between w:val="nil"/>
        </w:pBdr>
        <w:rPr>
          <w:rFonts w:ascii="Calibri" w:eastAsia="Calibri" w:hAnsi="Calibri" w:cs="Calibri"/>
          <w:color w:val="000000"/>
        </w:rPr>
      </w:pPr>
    </w:p>
    <w:p w14:paraId="199889EA" w14:textId="77777777" w:rsidR="009C7F63" w:rsidRPr="004A105B" w:rsidRDefault="00D633A3">
      <w:pPr>
        <w:pBdr>
          <w:top w:val="nil"/>
          <w:left w:val="nil"/>
          <w:bottom w:val="nil"/>
          <w:right w:val="nil"/>
          <w:between w:val="nil"/>
        </w:pBdr>
        <w:rPr>
          <w:rFonts w:ascii="Calibri" w:eastAsia="Calibri" w:hAnsi="Calibri" w:cs="Calibri"/>
          <w:color w:val="000000"/>
        </w:rPr>
      </w:pPr>
      <w:r w:rsidRPr="004A105B">
        <w:rPr>
          <w:rFonts w:ascii="Calibri" w:eastAsia="Calibri" w:hAnsi="Calibri" w:cs="Calibri"/>
          <w:color w:val="FF0000"/>
        </w:rPr>
        <w:t>NOTE: Leave this section blank for the initial submission. The revision history should be documented for modifications to approved studies.</w:t>
      </w:r>
    </w:p>
    <w:p w14:paraId="0BEFA2AA" w14:textId="77777777" w:rsidR="009C7F63" w:rsidRPr="004A105B" w:rsidRDefault="009C7F63">
      <w:pPr>
        <w:pBdr>
          <w:top w:val="nil"/>
          <w:left w:val="nil"/>
          <w:bottom w:val="nil"/>
          <w:right w:val="nil"/>
          <w:between w:val="nil"/>
        </w:pBdr>
        <w:rPr>
          <w:rFonts w:ascii="Calibri" w:eastAsia="Calibri" w:hAnsi="Calibri" w:cs="Calibri"/>
          <w:color w:val="000000"/>
        </w:rPr>
      </w:pPr>
    </w:p>
    <w:p w14:paraId="03400045" w14:textId="77777777" w:rsidR="009C7F63" w:rsidRPr="004A105B" w:rsidRDefault="009C7F63">
      <w:pPr>
        <w:pBdr>
          <w:top w:val="nil"/>
          <w:left w:val="nil"/>
          <w:bottom w:val="nil"/>
          <w:right w:val="nil"/>
          <w:between w:val="nil"/>
        </w:pBdr>
        <w:rPr>
          <w:rFonts w:ascii="Calibri" w:eastAsia="Calibri" w:hAnsi="Calibri" w:cs="Calibri"/>
          <w:color w:val="000000"/>
        </w:rPr>
      </w:pPr>
    </w:p>
    <w:p w14:paraId="4957067F" w14:textId="77777777" w:rsidR="009C7F63" w:rsidRPr="004A105B" w:rsidRDefault="009C7F63">
      <w:pPr>
        <w:rPr>
          <w:rFonts w:ascii="Calibri" w:eastAsia="Calibri" w:hAnsi="Calibri" w:cs="Calibri"/>
          <w:color w:val="000000"/>
        </w:rPr>
      </w:pPr>
    </w:p>
    <w:p w14:paraId="2AA10F28" w14:textId="77777777" w:rsidR="009C7F63" w:rsidRPr="004A105B" w:rsidRDefault="00D633A3">
      <w:pPr>
        <w:keepNext/>
        <w:keepLines/>
        <w:pBdr>
          <w:top w:val="nil"/>
          <w:left w:val="nil"/>
          <w:bottom w:val="nil"/>
          <w:right w:val="nil"/>
          <w:between w:val="nil"/>
        </w:pBdr>
        <w:ind w:left="720" w:hanging="720"/>
        <w:rPr>
          <w:rFonts w:ascii="Calibri" w:eastAsia="Calibri" w:hAnsi="Calibri" w:cs="Calibri"/>
          <w:b/>
          <w:color w:val="000000"/>
        </w:rPr>
      </w:pPr>
      <w:r w:rsidRPr="004A105B">
        <w:rPr>
          <w:rFonts w:ascii="Calibri" w:hAnsi="Calibri"/>
        </w:rPr>
        <w:br w:type="page"/>
      </w:r>
      <w:r w:rsidRPr="004A105B">
        <w:rPr>
          <w:rFonts w:ascii="Calibri" w:eastAsia="Calibri" w:hAnsi="Calibri" w:cs="Calibri"/>
          <w:b/>
          <w:color w:val="000000"/>
        </w:rPr>
        <w:lastRenderedPageBreak/>
        <w:t>Table of Contents</w:t>
      </w:r>
    </w:p>
    <w:p w14:paraId="7FCF33EA" w14:textId="77777777" w:rsidR="009C7F63" w:rsidRPr="004A105B" w:rsidRDefault="009C7F63">
      <w:pPr>
        <w:pBdr>
          <w:top w:val="nil"/>
          <w:left w:val="nil"/>
          <w:bottom w:val="nil"/>
          <w:right w:val="nil"/>
          <w:between w:val="nil"/>
        </w:pBdr>
        <w:rPr>
          <w:rFonts w:ascii="Calibri" w:eastAsia="Calibri" w:hAnsi="Calibri" w:cs="Calibri"/>
          <w:color w:val="000000"/>
        </w:rPr>
      </w:pPr>
    </w:p>
    <w:sdt>
      <w:sdtPr>
        <w:id w:val="327715124"/>
        <w:docPartObj>
          <w:docPartGallery w:val="Table of Contents"/>
          <w:docPartUnique/>
        </w:docPartObj>
      </w:sdtPr>
      <w:sdtContent>
        <w:p w14:paraId="0EB6C7DB" w14:textId="6CDE7A18" w:rsidR="00C352EF" w:rsidRDefault="00C352EF">
          <w:pPr>
            <w:pStyle w:val="TOC1"/>
            <w:rPr>
              <w:rFonts w:eastAsiaTheme="minorEastAsia" w:cstheme="minorBidi"/>
              <w:caps/>
              <w:noProof/>
            </w:rPr>
          </w:pPr>
          <w:r>
            <w:fldChar w:fldCharType="begin"/>
          </w:r>
          <w:r>
            <w:instrText xml:space="preserve"> TOC \o "1-1" \h \z \u </w:instrText>
          </w:r>
          <w:r>
            <w:fldChar w:fldCharType="separate"/>
          </w:r>
          <w:hyperlink w:anchor="_Toc130462977" w:history="1">
            <w:r w:rsidRPr="005C40A6">
              <w:rPr>
                <w:rStyle w:val="Hyperlink"/>
                <w:rFonts w:asciiTheme="majorHAnsi" w:hAnsiTheme="majorHAnsi" w:cstheme="majorHAnsi"/>
                <w:noProof/>
              </w:rPr>
              <w:t>1.0</w:t>
            </w:r>
            <w:r>
              <w:rPr>
                <w:rFonts w:eastAsiaTheme="minorEastAsia" w:cstheme="minorBidi"/>
                <w:caps/>
                <w:noProof/>
              </w:rPr>
              <w:tab/>
            </w:r>
            <w:r w:rsidRPr="005C40A6">
              <w:rPr>
                <w:rStyle w:val="Hyperlink"/>
                <w:rFonts w:ascii="Calibri" w:eastAsia="Calibri" w:hAnsi="Calibri" w:cs="Calibri"/>
                <w:noProof/>
              </w:rPr>
              <w:t>Study Intervention(s)/Investigational Agent(s)</w:t>
            </w:r>
            <w:r>
              <w:rPr>
                <w:noProof/>
                <w:webHidden/>
              </w:rPr>
              <w:tab/>
            </w:r>
            <w:r>
              <w:rPr>
                <w:noProof/>
                <w:webHidden/>
              </w:rPr>
              <w:fldChar w:fldCharType="begin"/>
            </w:r>
            <w:r>
              <w:rPr>
                <w:noProof/>
                <w:webHidden/>
              </w:rPr>
              <w:instrText xml:space="preserve"> PAGEREF _Toc130462977 \h </w:instrText>
            </w:r>
            <w:r>
              <w:rPr>
                <w:noProof/>
                <w:webHidden/>
              </w:rPr>
            </w:r>
            <w:r>
              <w:rPr>
                <w:noProof/>
                <w:webHidden/>
              </w:rPr>
              <w:fldChar w:fldCharType="separate"/>
            </w:r>
            <w:r>
              <w:rPr>
                <w:noProof/>
                <w:webHidden/>
              </w:rPr>
              <w:t>9</w:t>
            </w:r>
            <w:r>
              <w:rPr>
                <w:noProof/>
                <w:webHidden/>
              </w:rPr>
              <w:fldChar w:fldCharType="end"/>
            </w:r>
          </w:hyperlink>
        </w:p>
        <w:p w14:paraId="151DCB04" w14:textId="49364CDE" w:rsidR="00C352EF" w:rsidRDefault="00000000">
          <w:pPr>
            <w:pStyle w:val="TOC1"/>
            <w:rPr>
              <w:rFonts w:eastAsiaTheme="minorEastAsia" w:cstheme="minorBidi"/>
              <w:caps/>
              <w:noProof/>
            </w:rPr>
          </w:pPr>
          <w:hyperlink w:anchor="_Toc130462978" w:history="1">
            <w:r w:rsidR="00C352EF" w:rsidRPr="005C40A6">
              <w:rPr>
                <w:rStyle w:val="Hyperlink"/>
                <w:rFonts w:asciiTheme="majorHAnsi" w:hAnsiTheme="majorHAnsi" w:cstheme="majorHAnsi"/>
                <w:noProof/>
              </w:rPr>
              <w:t>2.0</w:t>
            </w:r>
            <w:r w:rsidR="00C352EF">
              <w:rPr>
                <w:rFonts w:eastAsiaTheme="minorEastAsia" w:cstheme="minorBidi"/>
                <w:caps/>
                <w:noProof/>
              </w:rPr>
              <w:tab/>
            </w:r>
            <w:r w:rsidR="00C352EF" w:rsidRPr="005C40A6">
              <w:rPr>
                <w:rStyle w:val="Hyperlink"/>
                <w:rFonts w:ascii="Calibri" w:eastAsia="Calibri" w:hAnsi="Calibri" w:cs="Calibri"/>
                <w:noProof/>
              </w:rPr>
              <w:t>Local Procedures Involved and Local Requirements</w:t>
            </w:r>
            <w:r w:rsidR="00C352EF">
              <w:rPr>
                <w:noProof/>
                <w:webHidden/>
              </w:rPr>
              <w:tab/>
            </w:r>
            <w:r w:rsidR="00C352EF">
              <w:rPr>
                <w:noProof/>
                <w:webHidden/>
              </w:rPr>
              <w:fldChar w:fldCharType="begin"/>
            </w:r>
            <w:r w:rsidR="00C352EF">
              <w:rPr>
                <w:noProof/>
                <w:webHidden/>
              </w:rPr>
              <w:instrText xml:space="preserve"> PAGEREF _Toc130462978 \h </w:instrText>
            </w:r>
            <w:r w:rsidR="00C352EF">
              <w:rPr>
                <w:noProof/>
                <w:webHidden/>
              </w:rPr>
            </w:r>
            <w:r w:rsidR="00C352EF">
              <w:rPr>
                <w:noProof/>
                <w:webHidden/>
              </w:rPr>
              <w:fldChar w:fldCharType="separate"/>
            </w:r>
            <w:r w:rsidR="00C352EF">
              <w:rPr>
                <w:noProof/>
                <w:webHidden/>
              </w:rPr>
              <w:t>9</w:t>
            </w:r>
            <w:r w:rsidR="00C352EF">
              <w:rPr>
                <w:noProof/>
                <w:webHidden/>
              </w:rPr>
              <w:fldChar w:fldCharType="end"/>
            </w:r>
          </w:hyperlink>
        </w:p>
        <w:p w14:paraId="3302239B" w14:textId="26A9274F" w:rsidR="00C352EF" w:rsidRDefault="00000000">
          <w:pPr>
            <w:pStyle w:val="TOC1"/>
            <w:rPr>
              <w:rFonts w:eastAsiaTheme="minorEastAsia" w:cstheme="minorBidi"/>
              <w:caps/>
              <w:noProof/>
            </w:rPr>
          </w:pPr>
          <w:hyperlink w:anchor="_Toc130462979" w:history="1">
            <w:r w:rsidR="00C352EF" w:rsidRPr="005C40A6">
              <w:rPr>
                <w:rStyle w:val="Hyperlink"/>
                <w:rFonts w:asciiTheme="majorHAnsi" w:hAnsiTheme="majorHAnsi" w:cstheme="majorHAnsi"/>
                <w:noProof/>
              </w:rPr>
              <w:t>3.0</w:t>
            </w:r>
            <w:r w:rsidR="00C352EF">
              <w:rPr>
                <w:rFonts w:eastAsiaTheme="minorEastAsia" w:cstheme="minorBidi"/>
                <w:caps/>
                <w:noProof/>
              </w:rPr>
              <w:tab/>
            </w:r>
            <w:r w:rsidR="00C352EF" w:rsidRPr="005C40A6">
              <w:rPr>
                <w:rStyle w:val="Hyperlink"/>
                <w:rFonts w:ascii="Calibri" w:eastAsia="Calibri" w:hAnsi="Calibri" w:cs="Calibri"/>
                <w:noProof/>
              </w:rPr>
              <w:t>Provisions to Monitor the Data to Ensure the Safety of Participants</w:t>
            </w:r>
            <w:r w:rsidR="00C352EF">
              <w:rPr>
                <w:noProof/>
                <w:webHidden/>
              </w:rPr>
              <w:tab/>
            </w:r>
            <w:r w:rsidR="00C352EF">
              <w:rPr>
                <w:noProof/>
                <w:webHidden/>
              </w:rPr>
              <w:fldChar w:fldCharType="begin"/>
            </w:r>
            <w:r w:rsidR="00C352EF">
              <w:rPr>
                <w:noProof/>
                <w:webHidden/>
              </w:rPr>
              <w:instrText xml:space="preserve"> PAGEREF _Toc130462979 \h </w:instrText>
            </w:r>
            <w:r w:rsidR="00C352EF">
              <w:rPr>
                <w:noProof/>
                <w:webHidden/>
              </w:rPr>
            </w:r>
            <w:r w:rsidR="00C352EF">
              <w:rPr>
                <w:noProof/>
                <w:webHidden/>
              </w:rPr>
              <w:fldChar w:fldCharType="separate"/>
            </w:r>
            <w:r w:rsidR="00C352EF">
              <w:rPr>
                <w:noProof/>
                <w:webHidden/>
              </w:rPr>
              <w:t>10</w:t>
            </w:r>
            <w:r w:rsidR="00C352EF">
              <w:rPr>
                <w:noProof/>
                <w:webHidden/>
              </w:rPr>
              <w:fldChar w:fldCharType="end"/>
            </w:r>
          </w:hyperlink>
        </w:p>
        <w:p w14:paraId="741CD243" w14:textId="5E5FBBA7" w:rsidR="00C352EF" w:rsidRDefault="00000000">
          <w:pPr>
            <w:pStyle w:val="TOC1"/>
            <w:rPr>
              <w:rFonts w:eastAsiaTheme="minorEastAsia" w:cstheme="minorBidi"/>
              <w:caps/>
              <w:noProof/>
            </w:rPr>
          </w:pPr>
          <w:hyperlink w:anchor="_Toc130462980" w:history="1">
            <w:r w:rsidR="00C352EF" w:rsidRPr="005C40A6">
              <w:rPr>
                <w:rStyle w:val="Hyperlink"/>
                <w:rFonts w:asciiTheme="majorHAnsi" w:hAnsiTheme="majorHAnsi" w:cstheme="majorHAnsi"/>
                <w:noProof/>
              </w:rPr>
              <w:t>4.0</w:t>
            </w:r>
            <w:r w:rsidR="00C352EF">
              <w:rPr>
                <w:rFonts w:eastAsiaTheme="minorEastAsia" w:cstheme="minorBidi"/>
                <w:caps/>
                <w:noProof/>
              </w:rPr>
              <w:tab/>
            </w:r>
            <w:r w:rsidR="00C352EF" w:rsidRPr="005C40A6">
              <w:rPr>
                <w:rStyle w:val="Hyperlink"/>
                <w:rFonts w:ascii="Calibri" w:eastAsia="Calibri" w:hAnsi="Calibri" w:cs="Calibri"/>
                <w:noProof/>
              </w:rPr>
              <w:t>Data and Specimen Banking</w:t>
            </w:r>
            <w:r w:rsidR="00C352EF">
              <w:rPr>
                <w:noProof/>
                <w:webHidden/>
              </w:rPr>
              <w:tab/>
            </w:r>
            <w:r w:rsidR="00C352EF">
              <w:rPr>
                <w:noProof/>
                <w:webHidden/>
              </w:rPr>
              <w:fldChar w:fldCharType="begin"/>
            </w:r>
            <w:r w:rsidR="00C352EF">
              <w:rPr>
                <w:noProof/>
                <w:webHidden/>
              </w:rPr>
              <w:instrText xml:space="preserve"> PAGEREF _Toc130462980 \h </w:instrText>
            </w:r>
            <w:r w:rsidR="00C352EF">
              <w:rPr>
                <w:noProof/>
                <w:webHidden/>
              </w:rPr>
            </w:r>
            <w:r w:rsidR="00C352EF">
              <w:rPr>
                <w:noProof/>
                <w:webHidden/>
              </w:rPr>
              <w:fldChar w:fldCharType="separate"/>
            </w:r>
            <w:r w:rsidR="00C352EF">
              <w:rPr>
                <w:noProof/>
                <w:webHidden/>
              </w:rPr>
              <w:t>12</w:t>
            </w:r>
            <w:r w:rsidR="00C352EF">
              <w:rPr>
                <w:noProof/>
                <w:webHidden/>
              </w:rPr>
              <w:fldChar w:fldCharType="end"/>
            </w:r>
          </w:hyperlink>
        </w:p>
        <w:p w14:paraId="10BB5632" w14:textId="15D8BBFE" w:rsidR="00C352EF" w:rsidRDefault="00000000">
          <w:pPr>
            <w:pStyle w:val="TOC1"/>
            <w:rPr>
              <w:rFonts w:eastAsiaTheme="minorEastAsia" w:cstheme="minorBidi"/>
              <w:caps/>
              <w:noProof/>
            </w:rPr>
          </w:pPr>
          <w:hyperlink w:anchor="_Toc130462981" w:history="1">
            <w:r w:rsidR="00C352EF" w:rsidRPr="005C40A6">
              <w:rPr>
                <w:rStyle w:val="Hyperlink"/>
                <w:rFonts w:asciiTheme="majorHAnsi" w:hAnsiTheme="majorHAnsi" w:cstheme="majorHAnsi"/>
                <w:noProof/>
              </w:rPr>
              <w:t>5.0</w:t>
            </w:r>
            <w:r w:rsidR="00C352EF">
              <w:rPr>
                <w:rFonts w:eastAsiaTheme="minorEastAsia" w:cstheme="minorBidi"/>
                <w:caps/>
                <w:noProof/>
              </w:rPr>
              <w:tab/>
            </w:r>
            <w:r w:rsidR="00C352EF" w:rsidRPr="005C40A6">
              <w:rPr>
                <w:rStyle w:val="Hyperlink"/>
                <w:rFonts w:ascii="Calibri" w:eastAsia="Calibri" w:hAnsi="Calibri" w:cs="Calibri"/>
                <w:noProof/>
              </w:rPr>
              <w:t>Sharing of Results with Participants</w:t>
            </w:r>
            <w:r w:rsidR="00C352EF">
              <w:rPr>
                <w:noProof/>
                <w:webHidden/>
              </w:rPr>
              <w:tab/>
            </w:r>
            <w:r w:rsidR="00C352EF">
              <w:rPr>
                <w:noProof/>
                <w:webHidden/>
              </w:rPr>
              <w:fldChar w:fldCharType="begin"/>
            </w:r>
            <w:r w:rsidR="00C352EF">
              <w:rPr>
                <w:noProof/>
                <w:webHidden/>
              </w:rPr>
              <w:instrText xml:space="preserve"> PAGEREF _Toc130462981 \h </w:instrText>
            </w:r>
            <w:r w:rsidR="00C352EF">
              <w:rPr>
                <w:noProof/>
                <w:webHidden/>
              </w:rPr>
            </w:r>
            <w:r w:rsidR="00C352EF">
              <w:rPr>
                <w:noProof/>
                <w:webHidden/>
              </w:rPr>
              <w:fldChar w:fldCharType="separate"/>
            </w:r>
            <w:r w:rsidR="00C352EF">
              <w:rPr>
                <w:noProof/>
                <w:webHidden/>
              </w:rPr>
              <w:t>12</w:t>
            </w:r>
            <w:r w:rsidR="00C352EF">
              <w:rPr>
                <w:noProof/>
                <w:webHidden/>
              </w:rPr>
              <w:fldChar w:fldCharType="end"/>
            </w:r>
          </w:hyperlink>
        </w:p>
        <w:p w14:paraId="7DE66765" w14:textId="418698BF" w:rsidR="00C352EF" w:rsidRDefault="00000000">
          <w:pPr>
            <w:pStyle w:val="TOC1"/>
            <w:rPr>
              <w:rFonts w:eastAsiaTheme="minorEastAsia" w:cstheme="minorBidi"/>
              <w:caps/>
              <w:noProof/>
            </w:rPr>
          </w:pPr>
          <w:hyperlink w:anchor="_Toc130462982" w:history="1">
            <w:r w:rsidR="00C352EF" w:rsidRPr="005C40A6">
              <w:rPr>
                <w:rStyle w:val="Hyperlink"/>
                <w:rFonts w:asciiTheme="majorHAnsi" w:hAnsiTheme="majorHAnsi" w:cstheme="majorHAnsi"/>
                <w:noProof/>
              </w:rPr>
              <w:t>6.0</w:t>
            </w:r>
            <w:r w:rsidR="00C352EF">
              <w:rPr>
                <w:rFonts w:eastAsiaTheme="minorEastAsia" w:cstheme="minorBidi"/>
                <w:caps/>
                <w:noProof/>
              </w:rPr>
              <w:tab/>
            </w:r>
            <w:r w:rsidR="00C352EF" w:rsidRPr="005C40A6">
              <w:rPr>
                <w:rStyle w:val="Hyperlink"/>
                <w:rFonts w:ascii="Calibri" w:eastAsia="Calibri" w:hAnsi="Calibri" w:cs="Calibri"/>
                <w:noProof/>
              </w:rPr>
              <w:t>Local Study Population</w:t>
            </w:r>
            <w:r w:rsidR="00C352EF">
              <w:rPr>
                <w:noProof/>
                <w:webHidden/>
              </w:rPr>
              <w:tab/>
            </w:r>
            <w:r w:rsidR="00C352EF">
              <w:rPr>
                <w:noProof/>
                <w:webHidden/>
              </w:rPr>
              <w:fldChar w:fldCharType="begin"/>
            </w:r>
            <w:r w:rsidR="00C352EF">
              <w:rPr>
                <w:noProof/>
                <w:webHidden/>
              </w:rPr>
              <w:instrText xml:space="preserve"> PAGEREF _Toc130462982 \h </w:instrText>
            </w:r>
            <w:r w:rsidR="00C352EF">
              <w:rPr>
                <w:noProof/>
                <w:webHidden/>
              </w:rPr>
            </w:r>
            <w:r w:rsidR="00C352EF">
              <w:rPr>
                <w:noProof/>
                <w:webHidden/>
              </w:rPr>
              <w:fldChar w:fldCharType="separate"/>
            </w:r>
            <w:r w:rsidR="00C352EF">
              <w:rPr>
                <w:noProof/>
                <w:webHidden/>
              </w:rPr>
              <w:t>14</w:t>
            </w:r>
            <w:r w:rsidR="00C352EF">
              <w:rPr>
                <w:noProof/>
                <w:webHidden/>
              </w:rPr>
              <w:fldChar w:fldCharType="end"/>
            </w:r>
          </w:hyperlink>
        </w:p>
        <w:p w14:paraId="0B19867B" w14:textId="3823CFE9" w:rsidR="00C352EF" w:rsidRDefault="00000000">
          <w:pPr>
            <w:pStyle w:val="TOC1"/>
            <w:rPr>
              <w:rFonts w:eastAsiaTheme="minorEastAsia" w:cstheme="minorBidi"/>
              <w:caps/>
              <w:noProof/>
            </w:rPr>
          </w:pPr>
          <w:hyperlink w:anchor="_Toc130462983" w:history="1">
            <w:r w:rsidR="00C352EF" w:rsidRPr="005C40A6">
              <w:rPr>
                <w:rStyle w:val="Hyperlink"/>
                <w:rFonts w:asciiTheme="majorHAnsi" w:hAnsiTheme="majorHAnsi" w:cstheme="majorHAnsi"/>
                <w:noProof/>
              </w:rPr>
              <w:t>7.0</w:t>
            </w:r>
            <w:r w:rsidR="00C352EF">
              <w:rPr>
                <w:rFonts w:eastAsiaTheme="minorEastAsia" w:cstheme="minorBidi"/>
                <w:caps/>
                <w:noProof/>
              </w:rPr>
              <w:tab/>
            </w:r>
            <w:r w:rsidR="00C352EF" w:rsidRPr="005C40A6">
              <w:rPr>
                <w:rStyle w:val="Hyperlink"/>
                <w:rFonts w:ascii="Calibri" w:eastAsia="Calibri" w:hAnsi="Calibri" w:cs="Calibri"/>
                <w:noProof/>
              </w:rPr>
              <w:t>Vulnerable Populations</w:t>
            </w:r>
            <w:r w:rsidR="00C352EF">
              <w:rPr>
                <w:noProof/>
                <w:webHidden/>
              </w:rPr>
              <w:tab/>
            </w:r>
            <w:r w:rsidR="00C352EF">
              <w:rPr>
                <w:noProof/>
                <w:webHidden/>
              </w:rPr>
              <w:fldChar w:fldCharType="begin"/>
            </w:r>
            <w:r w:rsidR="00C352EF">
              <w:rPr>
                <w:noProof/>
                <w:webHidden/>
              </w:rPr>
              <w:instrText xml:space="preserve"> PAGEREF _Toc130462983 \h </w:instrText>
            </w:r>
            <w:r w:rsidR="00C352EF">
              <w:rPr>
                <w:noProof/>
                <w:webHidden/>
              </w:rPr>
            </w:r>
            <w:r w:rsidR="00C352EF">
              <w:rPr>
                <w:noProof/>
                <w:webHidden/>
              </w:rPr>
              <w:fldChar w:fldCharType="separate"/>
            </w:r>
            <w:r w:rsidR="00C352EF">
              <w:rPr>
                <w:noProof/>
                <w:webHidden/>
              </w:rPr>
              <w:t>15</w:t>
            </w:r>
            <w:r w:rsidR="00C352EF">
              <w:rPr>
                <w:noProof/>
                <w:webHidden/>
              </w:rPr>
              <w:fldChar w:fldCharType="end"/>
            </w:r>
          </w:hyperlink>
        </w:p>
        <w:p w14:paraId="6D48C8AA" w14:textId="2A7F88AF" w:rsidR="00C352EF" w:rsidRDefault="00000000">
          <w:pPr>
            <w:pStyle w:val="TOC1"/>
            <w:rPr>
              <w:rFonts w:eastAsiaTheme="minorEastAsia" w:cstheme="minorBidi"/>
              <w:caps/>
              <w:noProof/>
            </w:rPr>
          </w:pPr>
          <w:hyperlink w:anchor="_Toc130462984" w:history="1">
            <w:r w:rsidR="00C352EF" w:rsidRPr="005C40A6">
              <w:rPr>
                <w:rStyle w:val="Hyperlink"/>
                <w:rFonts w:asciiTheme="majorHAnsi" w:hAnsiTheme="majorHAnsi" w:cstheme="majorHAnsi"/>
                <w:noProof/>
              </w:rPr>
              <w:t>8.0</w:t>
            </w:r>
            <w:r w:rsidR="00C352EF">
              <w:rPr>
                <w:rFonts w:eastAsiaTheme="minorEastAsia" w:cstheme="minorBidi"/>
                <w:caps/>
                <w:noProof/>
              </w:rPr>
              <w:tab/>
            </w:r>
            <w:r w:rsidR="00C352EF" w:rsidRPr="005C40A6">
              <w:rPr>
                <w:rStyle w:val="Hyperlink"/>
                <w:rFonts w:ascii="Calibri" w:eastAsia="Calibri" w:hAnsi="Calibri" w:cs="Calibri"/>
                <w:noProof/>
              </w:rPr>
              <w:t>Local Number of Participants</w:t>
            </w:r>
            <w:r w:rsidR="00C352EF">
              <w:rPr>
                <w:noProof/>
                <w:webHidden/>
              </w:rPr>
              <w:tab/>
            </w:r>
            <w:r w:rsidR="00C352EF">
              <w:rPr>
                <w:noProof/>
                <w:webHidden/>
              </w:rPr>
              <w:fldChar w:fldCharType="begin"/>
            </w:r>
            <w:r w:rsidR="00C352EF">
              <w:rPr>
                <w:noProof/>
                <w:webHidden/>
              </w:rPr>
              <w:instrText xml:space="preserve"> PAGEREF _Toc130462984 \h </w:instrText>
            </w:r>
            <w:r w:rsidR="00C352EF">
              <w:rPr>
                <w:noProof/>
                <w:webHidden/>
              </w:rPr>
            </w:r>
            <w:r w:rsidR="00C352EF">
              <w:rPr>
                <w:noProof/>
                <w:webHidden/>
              </w:rPr>
              <w:fldChar w:fldCharType="separate"/>
            </w:r>
            <w:r w:rsidR="00C352EF">
              <w:rPr>
                <w:noProof/>
                <w:webHidden/>
              </w:rPr>
              <w:t>17</w:t>
            </w:r>
            <w:r w:rsidR="00C352EF">
              <w:rPr>
                <w:noProof/>
                <w:webHidden/>
              </w:rPr>
              <w:fldChar w:fldCharType="end"/>
            </w:r>
          </w:hyperlink>
        </w:p>
        <w:p w14:paraId="1C471380" w14:textId="7AB4FD4E" w:rsidR="00C352EF" w:rsidRDefault="00000000">
          <w:pPr>
            <w:pStyle w:val="TOC1"/>
            <w:rPr>
              <w:rFonts w:eastAsiaTheme="minorEastAsia" w:cstheme="minorBidi"/>
              <w:caps/>
              <w:noProof/>
            </w:rPr>
          </w:pPr>
          <w:hyperlink w:anchor="_Toc130462985" w:history="1">
            <w:r w:rsidR="00C352EF" w:rsidRPr="005C40A6">
              <w:rPr>
                <w:rStyle w:val="Hyperlink"/>
                <w:rFonts w:asciiTheme="majorHAnsi" w:hAnsiTheme="majorHAnsi" w:cstheme="majorHAnsi"/>
                <w:noProof/>
              </w:rPr>
              <w:t>9.0</w:t>
            </w:r>
            <w:r w:rsidR="00C352EF">
              <w:rPr>
                <w:rFonts w:eastAsiaTheme="minorEastAsia" w:cstheme="minorBidi"/>
                <w:caps/>
                <w:noProof/>
              </w:rPr>
              <w:tab/>
            </w:r>
            <w:r w:rsidR="00C352EF" w:rsidRPr="005C40A6">
              <w:rPr>
                <w:rStyle w:val="Hyperlink"/>
                <w:rFonts w:ascii="Calibri" w:eastAsia="Calibri" w:hAnsi="Calibri" w:cs="Calibri"/>
                <w:noProof/>
              </w:rPr>
              <w:t>Local Recruitment Methods</w:t>
            </w:r>
            <w:r w:rsidR="00C352EF">
              <w:rPr>
                <w:noProof/>
                <w:webHidden/>
              </w:rPr>
              <w:tab/>
            </w:r>
            <w:r w:rsidR="00C352EF">
              <w:rPr>
                <w:noProof/>
                <w:webHidden/>
              </w:rPr>
              <w:fldChar w:fldCharType="begin"/>
            </w:r>
            <w:r w:rsidR="00C352EF">
              <w:rPr>
                <w:noProof/>
                <w:webHidden/>
              </w:rPr>
              <w:instrText xml:space="preserve"> PAGEREF _Toc130462985 \h </w:instrText>
            </w:r>
            <w:r w:rsidR="00C352EF">
              <w:rPr>
                <w:noProof/>
                <w:webHidden/>
              </w:rPr>
            </w:r>
            <w:r w:rsidR="00C352EF">
              <w:rPr>
                <w:noProof/>
                <w:webHidden/>
              </w:rPr>
              <w:fldChar w:fldCharType="separate"/>
            </w:r>
            <w:r w:rsidR="00C352EF">
              <w:rPr>
                <w:noProof/>
                <w:webHidden/>
              </w:rPr>
              <w:t>18</w:t>
            </w:r>
            <w:r w:rsidR="00C352EF">
              <w:rPr>
                <w:noProof/>
                <w:webHidden/>
              </w:rPr>
              <w:fldChar w:fldCharType="end"/>
            </w:r>
          </w:hyperlink>
        </w:p>
        <w:p w14:paraId="6DC3E525" w14:textId="44C16004" w:rsidR="00C352EF" w:rsidRDefault="00000000">
          <w:pPr>
            <w:pStyle w:val="TOC1"/>
            <w:rPr>
              <w:rFonts w:eastAsiaTheme="minorEastAsia" w:cstheme="minorBidi"/>
              <w:caps/>
              <w:noProof/>
            </w:rPr>
          </w:pPr>
          <w:hyperlink w:anchor="_Toc130462986" w:history="1">
            <w:r w:rsidR="00C352EF" w:rsidRPr="005C40A6">
              <w:rPr>
                <w:rStyle w:val="Hyperlink"/>
                <w:rFonts w:asciiTheme="majorHAnsi" w:hAnsiTheme="majorHAnsi" w:cstheme="majorHAnsi"/>
                <w:noProof/>
              </w:rPr>
              <w:t>10.0</w:t>
            </w:r>
            <w:r w:rsidR="00C352EF">
              <w:rPr>
                <w:rFonts w:eastAsiaTheme="minorEastAsia" w:cstheme="minorBidi"/>
                <w:caps/>
                <w:noProof/>
              </w:rPr>
              <w:tab/>
            </w:r>
            <w:r w:rsidR="00C352EF" w:rsidRPr="005C40A6">
              <w:rPr>
                <w:rStyle w:val="Hyperlink"/>
                <w:rFonts w:ascii="Calibri" w:eastAsia="Calibri" w:hAnsi="Calibri" w:cs="Calibri"/>
                <w:noProof/>
              </w:rPr>
              <w:t>Withdrawal of Participants</w:t>
            </w:r>
            <w:r w:rsidR="00C352EF">
              <w:rPr>
                <w:noProof/>
                <w:webHidden/>
              </w:rPr>
              <w:tab/>
            </w:r>
            <w:r w:rsidR="00C352EF">
              <w:rPr>
                <w:noProof/>
                <w:webHidden/>
              </w:rPr>
              <w:fldChar w:fldCharType="begin"/>
            </w:r>
            <w:r w:rsidR="00C352EF">
              <w:rPr>
                <w:noProof/>
                <w:webHidden/>
              </w:rPr>
              <w:instrText xml:space="preserve"> PAGEREF _Toc130462986 \h </w:instrText>
            </w:r>
            <w:r w:rsidR="00C352EF">
              <w:rPr>
                <w:noProof/>
                <w:webHidden/>
              </w:rPr>
            </w:r>
            <w:r w:rsidR="00C352EF">
              <w:rPr>
                <w:noProof/>
                <w:webHidden/>
              </w:rPr>
              <w:fldChar w:fldCharType="separate"/>
            </w:r>
            <w:r w:rsidR="00C352EF">
              <w:rPr>
                <w:noProof/>
                <w:webHidden/>
              </w:rPr>
              <w:t>19</w:t>
            </w:r>
            <w:r w:rsidR="00C352EF">
              <w:rPr>
                <w:noProof/>
                <w:webHidden/>
              </w:rPr>
              <w:fldChar w:fldCharType="end"/>
            </w:r>
          </w:hyperlink>
        </w:p>
        <w:p w14:paraId="0F3ABFDE" w14:textId="6080E8FC" w:rsidR="00C352EF" w:rsidRDefault="00000000">
          <w:pPr>
            <w:pStyle w:val="TOC1"/>
            <w:rPr>
              <w:rFonts w:eastAsiaTheme="minorEastAsia" w:cstheme="minorBidi"/>
              <w:caps/>
              <w:noProof/>
            </w:rPr>
          </w:pPr>
          <w:hyperlink w:anchor="_Toc130462987" w:history="1">
            <w:r w:rsidR="00C352EF" w:rsidRPr="005C40A6">
              <w:rPr>
                <w:rStyle w:val="Hyperlink"/>
                <w:rFonts w:asciiTheme="majorHAnsi" w:hAnsiTheme="majorHAnsi" w:cstheme="majorHAnsi"/>
                <w:noProof/>
              </w:rPr>
              <w:t>11.0</w:t>
            </w:r>
            <w:r w:rsidR="00C352EF">
              <w:rPr>
                <w:rFonts w:eastAsiaTheme="minorEastAsia" w:cstheme="minorBidi"/>
                <w:caps/>
                <w:noProof/>
              </w:rPr>
              <w:tab/>
            </w:r>
            <w:r w:rsidR="00C352EF" w:rsidRPr="005C40A6">
              <w:rPr>
                <w:rStyle w:val="Hyperlink"/>
                <w:rFonts w:ascii="Calibri" w:eastAsia="Calibri" w:hAnsi="Calibri" w:cs="Calibri"/>
                <w:noProof/>
              </w:rPr>
              <w:t>Risks to Participants</w:t>
            </w:r>
            <w:r w:rsidR="00C352EF">
              <w:rPr>
                <w:noProof/>
                <w:webHidden/>
              </w:rPr>
              <w:tab/>
            </w:r>
            <w:r w:rsidR="00C352EF">
              <w:rPr>
                <w:noProof/>
                <w:webHidden/>
              </w:rPr>
              <w:fldChar w:fldCharType="begin"/>
            </w:r>
            <w:r w:rsidR="00C352EF">
              <w:rPr>
                <w:noProof/>
                <w:webHidden/>
              </w:rPr>
              <w:instrText xml:space="preserve"> PAGEREF _Toc130462987 \h </w:instrText>
            </w:r>
            <w:r w:rsidR="00C352EF">
              <w:rPr>
                <w:noProof/>
                <w:webHidden/>
              </w:rPr>
            </w:r>
            <w:r w:rsidR="00C352EF">
              <w:rPr>
                <w:noProof/>
                <w:webHidden/>
              </w:rPr>
              <w:fldChar w:fldCharType="separate"/>
            </w:r>
            <w:r w:rsidR="00C352EF">
              <w:rPr>
                <w:noProof/>
                <w:webHidden/>
              </w:rPr>
              <w:t>19</w:t>
            </w:r>
            <w:r w:rsidR="00C352EF">
              <w:rPr>
                <w:noProof/>
                <w:webHidden/>
              </w:rPr>
              <w:fldChar w:fldCharType="end"/>
            </w:r>
          </w:hyperlink>
        </w:p>
        <w:p w14:paraId="5BDF7233" w14:textId="223CCDAA" w:rsidR="00C352EF" w:rsidRDefault="00000000">
          <w:pPr>
            <w:pStyle w:val="TOC1"/>
            <w:rPr>
              <w:rFonts w:eastAsiaTheme="minorEastAsia" w:cstheme="minorBidi"/>
              <w:caps/>
              <w:noProof/>
            </w:rPr>
          </w:pPr>
          <w:hyperlink w:anchor="_Toc130462988" w:history="1">
            <w:r w:rsidR="00C352EF" w:rsidRPr="005C40A6">
              <w:rPr>
                <w:rStyle w:val="Hyperlink"/>
                <w:rFonts w:asciiTheme="majorHAnsi" w:hAnsiTheme="majorHAnsi" w:cstheme="majorHAnsi"/>
                <w:noProof/>
              </w:rPr>
              <w:t>12.0</w:t>
            </w:r>
            <w:r w:rsidR="00C352EF">
              <w:rPr>
                <w:rFonts w:eastAsiaTheme="minorEastAsia" w:cstheme="minorBidi"/>
                <w:caps/>
                <w:noProof/>
              </w:rPr>
              <w:tab/>
            </w:r>
            <w:r w:rsidR="00C352EF" w:rsidRPr="005C40A6">
              <w:rPr>
                <w:rStyle w:val="Hyperlink"/>
                <w:rFonts w:ascii="Calibri" w:eastAsia="Calibri" w:hAnsi="Calibri" w:cs="Calibri"/>
                <w:noProof/>
              </w:rPr>
              <w:t>Potential Benefits to Participants</w:t>
            </w:r>
            <w:r w:rsidR="00C352EF">
              <w:rPr>
                <w:noProof/>
                <w:webHidden/>
              </w:rPr>
              <w:tab/>
            </w:r>
            <w:r w:rsidR="00C352EF">
              <w:rPr>
                <w:noProof/>
                <w:webHidden/>
              </w:rPr>
              <w:fldChar w:fldCharType="begin"/>
            </w:r>
            <w:r w:rsidR="00C352EF">
              <w:rPr>
                <w:noProof/>
                <w:webHidden/>
              </w:rPr>
              <w:instrText xml:space="preserve"> PAGEREF _Toc130462988 \h </w:instrText>
            </w:r>
            <w:r w:rsidR="00C352EF">
              <w:rPr>
                <w:noProof/>
                <w:webHidden/>
              </w:rPr>
            </w:r>
            <w:r w:rsidR="00C352EF">
              <w:rPr>
                <w:noProof/>
                <w:webHidden/>
              </w:rPr>
              <w:fldChar w:fldCharType="separate"/>
            </w:r>
            <w:r w:rsidR="00C352EF">
              <w:rPr>
                <w:noProof/>
                <w:webHidden/>
              </w:rPr>
              <w:t>20</w:t>
            </w:r>
            <w:r w:rsidR="00C352EF">
              <w:rPr>
                <w:noProof/>
                <w:webHidden/>
              </w:rPr>
              <w:fldChar w:fldCharType="end"/>
            </w:r>
          </w:hyperlink>
        </w:p>
        <w:p w14:paraId="262D0477" w14:textId="0D38FC2F" w:rsidR="00C352EF" w:rsidRDefault="00000000">
          <w:pPr>
            <w:pStyle w:val="TOC1"/>
            <w:rPr>
              <w:rFonts w:eastAsiaTheme="minorEastAsia" w:cstheme="minorBidi"/>
              <w:caps/>
              <w:noProof/>
            </w:rPr>
          </w:pPr>
          <w:hyperlink w:anchor="_Toc130462989" w:history="1">
            <w:r w:rsidR="00C352EF" w:rsidRPr="005C40A6">
              <w:rPr>
                <w:rStyle w:val="Hyperlink"/>
                <w:rFonts w:asciiTheme="majorHAnsi" w:hAnsiTheme="majorHAnsi" w:cstheme="majorHAnsi"/>
                <w:noProof/>
              </w:rPr>
              <w:t>13.0</w:t>
            </w:r>
            <w:r w:rsidR="00C352EF">
              <w:rPr>
                <w:rFonts w:eastAsiaTheme="minorEastAsia" w:cstheme="minorBidi"/>
                <w:caps/>
                <w:noProof/>
              </w:rPr>
              <w:tab/>
            </w:r>
            <w:r w:rsidR="00C352EF" w:rsidRPr="005C40A6">
              <w:rPr>
                <w:rStyle w:val="Hyperlink"/>
                <w:rFonts w:ascii="Calibri" w:eastAsia="Calibri" w:hAnsi="Calibri" w:cs="Calibri"/>
                <w:noProof/>
              </w:rPr>
              <w:t>Confidentiality</w:t>
            </w:r>
            <w:r w:rsidR="00C352EF">
              <w:rPr>
                <w:noProof/>
                <w:webHidden/>
              </w:rPr>
              <w:tab/>
            </w:r>
            <w:r w:rsidR="00C352EF">
              <w:rPr>
                <w:noProof/>
                <w:webHidden/>
              </w:rPr>
              <w:fldChar w:fldCharType="begin"/>
            </w:r>
            <w:r w:rsidR="00C352EF">
              <w:rPr>
                <w:noProof/>
                <w:webHidden/>
              </w:rPr>
              <w:instrText xml:space="preserve"> PAGEREF _Toc130462989 \h </w:instrText>
            </w:r>
            <w:r w:rsidR="00C352EF">
              <w:rPr>
                <w:noProof/>
                <w:webHidden/>
              </w:rPr>
            </w:r>
            <w:r w:rsidR="00C352EF">
              <w:rPr>
                <w:noProof/>
                <w:webHidden/>
              </w:rPr>
              <w:fldChar w:fldCharType="separate"/>
            </w:r>
            <w:r w:rsidR="00C352EF">
              <w:rPr>
                <w:noProof/>
                <w:webHidden/>
              </w:rPr>
              <w:t>20</w:t>
            </w:r>
            <w:r w:rsidR="00C352EF">
              <w:rPr>
                <w:noProof/>
                <w:webHidden/>
              </w:rPr>
              <w:fldChar w:fldCharType="end"/>
            </w:r>
          </w:hyperlink>
        </w:p>
        <w:p w14:paraId="28111F53" w14:textId="0179987A" w:rsidR="00C352EF" w:rsidRDefault="00000000">
          <w:pPr>
            <w:pStyle w:val="TOC1"/>
            <w:rPr>
              <w:rFonts w:eastAsiaTheme="minorEastAsia" w:cstheme="minorBidi"/>
              <w:caps/>
              <w:noProof/>
            </w:rPr>
          </w:pPr>
          <w:hyperlink w:anchor="_Toc130462990" w:history="1">
            <w:r w:rsidR="00C352EF" w:rsidRPr="005C40A6">
              <w:rPr>
                <w:rStyle w:val="Hyperlink"/>
                <w:rFonts w:asciiTheme="majorHAnsi" w:hAnsiTheme="majorHAnsi" w:cstheme="majorHAnsi"/>
                <w:noProof/>
              </w:rPr>
              <w:t>14.0</w:t>
            </w:r>
            <w:r w:rsidR="00C352EF">
              <w:rPr>
                <w:rFonts w:eastAsiaTheme="minorEastAsia" w:cstheme="minorBidi"/>
                <w:caps/>
                <w:noProof/>
              </w:rPr>
              <w:tab/>
            </w:r>
            <w:r w:rsidR="00C352EF" w:rsidRPr="005C40A6">
              <w:rPr>
                <w:rStyle w:val="Hyperlink"/>
                <w:rFonts w:ascii="Calibri" w:eastAsia="Calibri" w:hAnsi="Calibri" w:cs="Calibri"/>
                <w:noProof/>
              </w:rPr>
              <w:t>Health Information and Privacy Compliance</w:t>
            </w:r>
            <w:r w:rsidR="00C352EF">
              <w:rPr>
                <w:noProof/>
                <w:webHidden/>
              </w:rPr>
              <w:tab/>
            </w:r>
            <w:r w:rsidR="00C352EF">
              <w:rPr>
                <w:noProof/>
                <w:webHidden/>
              </w:rPr>
              <w:fldChar w:fldCharType="begin"/>
            </w:r>
            <w:r w:rsidR="00C352EF">
              <w:rPr>
                <w:noProof/>
                <w:webHidden/>
              </w:rPr>
              <w:instrText xml:space="preserve"> PAGEREF _Toc130462990 \h </w:instrText>
            </w:r>
            <w:r w:rsidR="00C352EF">
              <w:rPr>
                <w:noProof/>
                <w:webHidden/>
              </w:rPr>
            </w:r>
            <w:r w:rsidR="00C352EF">
              <w:rPr>
                <w:noProof/>
                <w:webHidden/>
              </w:rPr>
              <w:fldChar w:fldCharType="separate"/>
            </w:r>
            <w:r w:rsidR="00C352EF">
              <w:rPr>
                <w:noProof/>
                <w:webHidden/>
              </w:rPr>
              <w:t>20</w:t>
            </w:r>
            <w:r w:rsidR="00C352EF">
              <w:rPr>
                <w:noProof/>
                <w:webHidden/>
              </w:rPr>
              <w:fldChar w:fldCharType="end"/>
            </w:r>
          </w:hyperlink>
        </w:p>
        <w:p w14:paraId="33EB81AE" w14:textId="0B1FD3F4" w:rsidR="00C352EF" w:rsidRDefault="00000000">
          <w:pPr>
            <w:pStyle w:val="TOC1"/>
            <w:rPr>
              <w:rFonts w:eastAsiaTheme="minorEastAsia" w:cstheme="minorBidi"/>
              <w:caps/>
              <w:noProof/>
            </w:rPr>
          </w:pPr>
          <w:hyperlink w:anchor="_Toc130462991" w:history="1">
            <w:r w:rsidR="00C352EF" w:rsidRPr="005C40A6">
              <w:rPr>
                <w:rStyle w:val="Hyperlink"/>
                <w:rFonts w:asciiTheme="majorHAnsi" w:hAnsiTheme="majorHAnsi" w:cstheme="majorHAnsi"/>
                <w:noProof/>
              </w:rPr>
              <w:t>16.0</w:t>
            </w:r>
            <w:r w:rsidR="00C352EF">
              <w:rPr>
                <w:rFonts w:eastAsiaTheme="minorEastAsia" w:cstheme="minorBidi"/>
                <w:caps/>
                <w:noProof/>
              </w:rPr>
              <w:tab/>
            </w:r>
            <w:r w:rsidR="00C352EF" w:rsidRPr="005C40A6">
              <w:rPr>
                <w:rStyle w:val="Hyperlink"/>
                <w:rFonts w:ascii="Calibri" w:eastAsia="Calibri" w:hAnsi="Calibri" w:cs="Calibri"/>
                <w:noProof/>
              </w:rPr>
              <w:t>Compensation for Research-Related Injury</w:t>
            </w:r>
            <w:r w:rsidR="00C352EF">
              <w:rPr>
                <w:noProof/>
                <w:webHidden/>
              </w:rPr>
              <w:tab/>
            </w:r>
            <w:r w:rsidR="00C352EF">
              <w:rPr>
                <w:noProof/>
                <w:webHidden/>
              </w:rPr>
              <w:fldChar w:fldCharType="begin"/>
            </w:r>
            <w:r w:rsidR="00C352EF">
              <w:rPr>
                <w:noProof/>
                <w:webHidden/>
              </w:rPr>
              <w:instrText xml:space="preserve"> PAGEREF _Toc130462991 \h </w:instrText>
            </w:r>
            <w:r w:rsidR="00C352EF">
              <w:rPr>
                <w:noProof/>
                <w:webHidden/>
              </w:rPr>
            </w:r>
            <w:r w:rsidR="00C352EF">
              <w:rPr>
                <w:noProof/>
                <w:webHidden/>
              </w:rPr>
              <w:fldChar w:fldCharType="separate"/>
            </w:r>
            <w:r w:rsidR="00C352EF">
              <w:rPr>
                <w:noProof/>
                <w:webHidden/>
              </w:rPr>
              <w:t>25</w:t>
            </w:r>
            <w:r w:rsidR="00C352EF">
              <w:rPr>
                <w:noProof/>
                <w:webHidden/>
              </w:rPr>
              <w:fldChar w:fldCharType="end"/>
            </w:r>
          </w:hyperlink>
        </w:p>
        <w:p w14:paraId="6CDAB179" w14:textId="1876D0F8" w:rsidR="00C352EF" w:rsidRDefault="00000000">
          <w:pPr>
            <w:pStyle w:val="TOC1"/>
            <w:rPr>
              <w:rFonts w:eastAsiaTheme="minorEastAsia" w:cstheme="minorBidi"/>
              <w:caps/>
              <w:noProof/>
            </w:rPr>
          </w:pPr>
          <w:hyperlink w:anchor="_Toc130462992" w:history="1">
            <w:r w:rsidR="00C352EF" w:rsidRPr="005C40A6">
              <w:rPr>
                <w:rStyle w:val="Hyperlink"/>
                <w:rFonts w:asciiTheme="majorHAnsi" w:hAnsiTheme="majorHAnsi" w:cstheme="majorHAnsi"/>
                <w:noProof/>
              </w:rPr>
              <w:t>17.0</w:t>
            </w:r>
            <w:r w:rsidR="00C352EF">
              <w:rPr>
                <w:rFonts w:eastAsiaTheme="minorEastAsia" w:cstheme="minorBidi"/>
                <w:caps/>
                <w:noProof/>
              </w:rPr>
              <w:tab/>
            </w:r>
            <w:r w:rsidR="00C352EF" w:rsidRPr="005C40A6">
              <w:rPr>
                <w:rStyle w:val="Hyperlink"/>
                <w:rFonts w:ascii="Calibri" w:eastAsia="Calibri" w:hAnsi="Calibri" w:cs="Calibri"/>
                <w:noProof/>
              </w:rPr>
              <w:t>Consent Process</w:t>
            </w:r>
            <w:r w:rsidR="00C352EF">
              <w:rPr>
                <w:noProof/>
                <w:webHidden/>
              </w:rPr>
              <w:tab/>
            </w:r>
            <w:r w:rsidR="00C352EF">
              <w:rPr>
                <w:noProof/>
                <w:webHidden/>
              </w:rPr>
              <w:fldChar w:fldCharType="begin"/>
            </w:r>
            <w:r w:rsidR="00C352EF">
              <w:rPr>
                <w:noProof/>
                <w:webHidden/>
              </w:rPr>
              <w:instrText xml:space="preserve"> PAGEREF _Toc130462992 \h </w:instrText>
            </w:r>
            <w:r w:rsidR="00C352EF">
              <w:rPr>
                <w:noProof/>
                <w:webHidden/>
              </w:rPr>
            </w:r>
            <w:r w:rsidR="00C352EF">
              <w:rPr>
                <w:noProof/>
                <w:webHidden/>
              </w:rPr>
              <w:fldChar w:fldCharType="separate"/>
            </w:r>
            <w:r w:rsidR="00C352EF">
              <w:rPr>
                <w:noProof/>
                <w:webHidden/>
              </w:rPr>
              <w:t>25</w:t>
            </w:r>
            <w:r w:rsidR="00C352EF">
              <w:rPr>
                <w:noProof/>
                <w:webHidden/>
              </w:rPr>
              <w:fldChar w:fldCharType="end"/>
            </w:r>
          </w:hyperlink>
        </w:p>
        <w:p w14:paraId="1CD750D1" w14:textId="7C3C2B35" w:rsidR="00C352EF" w:rsidRDefault="00000000">
          <w:pPr>
            <w:pStyle w:val="TOC1"/>
            <w:rPr>
              <w:rFonts w:eastAsiaTheme="minorEastAsia" w:cstheme="minorBidi"/>
              <w:caps/>
              <w:noProof/>
            </w:rPr>
          </w:pPr>
          <w:hyperlink w:anchor="_Toc130462993" w:history="1">
            <w:r w:rsidR="00C352EF" w:rsidRPr="005C40A6">
              <w:rPr>
                <w:rStyle w:val="Hyperlink"/>
                <w:rFonts w:asciiTheme="majorHAnsi" w:hAnsiTheme="majorHAnsi" w:cstheme="majorHAnsi"/>
                <w:noProof/>
              </w:rPr>
              <w:t>18.0</w:t>
            </w:r>
            <w:r w:rsidR="00C352EF">
              <w:rPr>
                <w:rFonts w:eastAsiaTheme="minorEastAsia" w:cstheme="minorBidi"/>
                <w:caps/>
                <w:noProof/>
              </w:rPr>
              <w:tab/>
            </w:r>
            <w:r w:rsidR="00C352EF" w:rsidRPr="005C40A6">
              <w:rPr>
                <w:rStyle w:val="Hyperlink"/>
                <w:rFonts w:ascii="Calibri" w:eastAsia="Calibri" w:hAnsi="Calibri" w:cs="Calibri"/>
                <w:noProof/>
              </w:rPr>
              <w:t>Setting</w:t>
            </w:r>
            <w:r w:rsidR="00C352EF">
              <w:rPr>
                <w:noProof/>
                <w:webHidden/>
              </w:rPr>
              <w:tab/>
            </w:r>
            <w:r w:rsidR="00C352EF">
              <w:rPr>
                <w:noProof/>
                <w:webHidden/>
              </w:rPr>
              <w:fldChar w:fldCharType="begin"/>
            </w:r>
            <w:r w:rsidR="00C352EF">
              <w:rPr>
                <w:noProof/>
                <w:webHidden/>
              </w:rPr>
              <w:instrText xml:space="preserve"> PAGEREF _Toc130462993 \h </w:instrText>
            </w:r>
            <w:r w:rsidR="00C352EF">
              <w:rPr>
                <w:noProof/>
                <w:webHidden/>
              </w:rPr>
            </w:r>
            <w:r w:rsidR="00C352EF">
              <w:rPr>
                <w:noProof/>
                <w:webHidden/>
              </w:rPr>
              <w:fldChar w:fldCharType="separate"/>
            </w:r>
            <w:r w:rsidR="00C352EF">
              <w:rPr>
                <w:noProof/>
                <w:webHidden/>
              </w:rPr>
              <w:t>29</w:t>
            </w:r>
            <w:r w:rsidR="00C352EF">
              <w:rPr>
                <w:noProof/>
                <w:webHidden/>
              </w:rPr>
              <w:fldChar w:fldCharType="end"/>
            </w:r>
          </w:hyperlink>
        </w:p>
        <w:p w14:paraId="0B441E19" w14:textId="4F431C1E" w:rsidR="00C352EF" w:rsidRDefault="00000000">
          <w:pPr>
            <w:pStyle w:val="TOC1"/>
            <w:rPr>
              <w:rFonts w:eastAsiaTheme="minorEastAsia" w:cstheme="minorBidi"/>
              <w:caps/>
              <w:noProof/>
            </w:rPr>
          </w:pPr>
          <w:hyperlink w:anchor="_Toc130462994" w:history="1">
            <w:r w:rsidR="00C352EF" w:rsidRPr="005C40A6">
              <w:rPr>
                <w:rStyle w:val="Hyperlink"/>
                <w:rFonts w:asciiTheme="majorHAnsi" w:hAnsiTheme="majorHAnsi" w:cstheme="majorHAnsi"/>
                <w:noProof/>
              </w:rPr>
              <w:t>19.0</w:t>
            </w:r>
            <w:r w:rsidR="00C352EF">
              <w:rPr>
                <w:rFonts w:eastAsiaTheme="minorEastAsia" w:cstheme="minorBidi"/>
                <w:caps/>
                <w:noProof/>
              </w:rPr>
              <w:tab/>
            </w:r>
            <w:r w:rsidR="00C352EF" w:rsidRPr="005C40A6">
              <w:rPr>
                <w:rStyle w:val="Hyperlink"/>
                <w:rFonts w:ascii="Calibri" w:eastAsia="Calibri" w:hAnsi="Calibri" w:cs="Calibri"/>
                <w:noProof/>
              </w:rPr>
              <w:t>Multi-Site Research</w:t>
            </w:r>
            <w:r w:rsidR="00C352EF">
              <w:rPr>
                <w:noProof/>
                <w:webHidden/>
              </w:rPr>
              <w:tab/>
            </w:r>
            <w:r w:rsidR="00C352EF">
              <w:rPr>
                <w:noProof/>
                <w:webHidden/>
              </w:rPr>
              <w:fldChar w:fldCharType="begin"/>
            </w:r>
            <w:r w:rsidR="00C352EF">
              <w:rPr>
                <w:noProof/>
                <w:webHidden/>
              </w:rPr>
              <w:instrText xml:space="preserve"> PAGEREF _Toc130462994 \h </w:instrText>
            </w:r>
            <w:r w:rsidR="00C352EF">
              <w:rPr>
                <w:noProof/>
                <w:webHidden/>
              </w:rPr>
            </w:r>
            <w:r w:rsidR="00C352EF">
              <w:rPr>
                <w:noProof/>
                <w:webHidden/>
              </w:rPr>
              <w:fldChar w:fldCharType="separate"/>
            </w:r>
            <w:r w:rsidR="00C352EF">
              <w:rPr>
                <w:noProof/>
                <w:webHidden/>
              </w:rPr>
              <w:t>30</w:t>
            </w:r>
            <w:r w:rsidR="00C352EF">
              <w:rPr>
                <w:noProof/>
                <w:webHidden/>
              </w:rPr>
              <w:fldChar w:fldCharType="end"/>
            </w:r>
          </w:hyperlink>
        </w:p>
        <w:p w14:paraId="4F435316" w14:textId="6E53552F" w:rsidR="00C352EF" w:rsidRDefault="00000000">
          <w:pPr>
            <w:pStyle w:val="TOC1"/>
            <w:rPr>
              <w:rFonts w:eastAsiaTheme="minorEastAsia" w:cstheme="minorBidi"/>
              <w:caps/>
              <w:noProof/>
            </w:rPr>
          </w:pPr>
          <w:hyperlink w:anchor="_Toc130462995" w:history="1">
            <w:r w:rsidR="00C352EF" w:rsidRPr="005C40A6">
              <w:rPr>
                <w:rStyle w:val="Hyperlink"/>
                <w:rFonts w:asciiTheme="majorHAnsi" w:hAnsiTheme="majorHAnsi" w:cstheme="majorHAnsi"/>
                <w:noProof/>
              </w:rPr>
              <w:t>20.0</w:t>
            </w:r>
            <w:r w:rsidR="00C352EF">
              <w:rPr>
                <w:rFonts w:eastAsiaTheme="minorEastAsia" w:cstheme="minorBidi"/>
                <w:caps/>
                <w:noProof/>
              </w:rPr>
              <w:tab/>
            </w:r>
            <w:r w:rsidR="00C352EF" w:rsidRPr="005C40A6">
              <w:rPr>
                <w:rStyle w:val="Hyperlink"/>
                <w:rFonts w:ascii="Calibri" w:hAnsi="Calibri" w:cs="Calibri"/>
                <w:noProof/>
              </w:rPr>
              <w:t>Coordinating Center Research</w:t>
            </w:r>
            <w:r w:rsidR="00C352EF">
              <w:rPr>
                <w:noProof/>
                <w:webHidden/>
              </w:rPr>
              <w:tab/>
            </w:r>
            <w:r w:rsidR="00C352EF">
              <w:rPr>
                <w:noProof/>
                <w:webHidden/>
              </w:rPr>
              <w:fldChar w:fldCharType="begin"/>
            </w:r>
            <w:r w:rsidR="00C352EF">
              <w:rPr>
                <w:noProof/>
                <w:webHidden/>
              </w:rPr>
              <w:instrText xml:space="preserve"> PAGEREF _Toc130462995 \h </w:instrText>
            </w:r>
            <w:r w:rsidR="00C352EF">
              <w:rPr>
                <w:noProof/>
                <w:webHidden/>
              </w:rPr>
            </w:r>
            <w:r w:rsidR="00C352EF">
              <w:rPr>
                <w:noProof/>
                <w:webHidden/>
              </w:rPr>
              <w:fldChar w:fldCharType="separate"/>
            </w:r>
            <w:r w:rsidR="00C352EF">
              <w:rPr>
                <w:noProof/>
                <w:webHidden/>
              </w:rPr>
              <w:t>31</w:t>
            </w:r>
            <w:r w:rsidR="00C352EF">
              <w:rPr>
                <w:noProof/>
                <w:webHidden/>
              </w:rPr>
              <w:fldChar w:fldCharType="end"/>
            </w:r>
          </w:hyperlink>
        </w:p>
        <w:p w14:paraId="64D7610F" w14:textId="01A0E8D6" w:rsidR="00C352EF" w:rsidRDefault="00000000">
          <w:pPr>
            <w:pStyle w:val="TOC1"/>
            <w:rPr>
              <w:rFonts w:eastAsiaTheme="minorEastAsia" w:cstheme="minorBidi"/>
              <w:caps/>
              <w:noProof/>
            </w:rPr>
          </w:pPr>
          <w:hyperlink w:anchor="_Toc130462996" w:history="1">
            <w:r w:rsidR="00C352EF" w:rsidRPr="005C40A6">
              <w:rPr>
                <w:rStyle w:val="Hyperlink"/>
                <w:rFonts w:asciiTheme="majorHAnsi" w:hAnsiTheme="majorHAnsi" w:cstheme="majorHAnsi"/>
                <w:noProof/>
              </w:rPr>
              <w:t>21.0</w:t>
            </w:r>
            <w:r w:rsidR="00C352EF">
              <w:rPr>
                <w:rFonts w:eastAsiaTheme="minorEastAsia" w:cstheme="minorBidi"/>
                <w:caps/>
                <w:noProof/>
              </w:rPr>
              <w:tab/>
            </w:r>
            <w:r w:rsidR="00C352EF" w:rsidRPr="005C40A6">
              <w:rPr>
                <w:rStyle w:val="Hyperlink"/>
                <w:rFonts w:ascii="Calibri" w:eastAsia="Calibri" w:hAnsi="Calibri" w:cs="Calibri"/>
                <w:noProof/>
              </w:rPr>
              <w:t>Resources Available</w:t>
            </w:r>
            <w:r w:rsidR="00C352EF">
              <w:rPr>
                <w:noProof/>
                <w:webHidden/>
              </w:rPr>
              <w:tab/>
            </w:r>
            <w:r w:rsidR="00C352EF">
              <w:rPr>
                <w:noProof/>
                <w:webHidden/>
              </w:rPr>
              <w:fldChar w:fldCharType="begin"/>
            </w:r>
            <w:r w:rsidR="00C352EF">
              <w:rPr>
                <w:noProof/>
                <w:webHidden/>
              </w:rPr>
              <w:instrText xml:space="preserve"> PAGEREF _Toc130462996 \h </w:instrText>
            </w:r>
            <w:r w:rsidR="00C352EF">
              <w:rPr>
                <w:noProof/>
                <w:webHidden/>
              </w:rPr>
            </w:r>
            <w:r w:rsidR="00C352EF">
              <w:rPr>
                <w:noProof/>
                <w:webHidden/>
              </w:rPr>
              <w:fldChar w:fldCharType="separate"/>
            </w:r>
            <w:r w:rsidR="00C352EF">
              <w:rPr>
                <w:noProof/>
                <w:webHidden/>
              </w:rPr>
              <w:t>31</w:t>
            </w:r>
            <w:r w:rsidR="00C352EF">
              <w:rPr>
                <w:noProof/>
                <w:webHidden/>
              </w:rPr>
              <w:fldChar w:fldCharType="end"/>
            </w:r>
          </w:hyperlink>
        </w:p>
        <w:p w14:paraId="220A0BA6" w14:textId="26E8F8CF" w:rsidR="009C7F63" w:rsidRPr="004A105B" w:rsidRDefault="00C352EF" w:rsidP="008E39EE">
          <w:pPr>
            <w:pStyle w:val="TOC1"/>
            <w:rPr>
              <w:rFonts w:eastAsia="Calibri" w:cs="Calibri"/>
            </w:rPr>
          </w:pPr>
          <w:r>
            <w:fldChar w:fldCharType="end"/>
          </w:r>
        </w:p>
      </w:sdtContent>
    </w:sdt>
    <w:p w14:paraId="766DA2E3" w14:textId="77777777" w:rsidR="009C7F63" w:rsidRPr="004A105B" w:rsidRDefault="00D633A3">
      <w:pPr>
        <w:rPr>
          <w:rFonts w:ascii="Calibri" w:eastAsia="Calibri" w:hAnsi="Calibri" w:cs="Calibri"/>
          <w:b/>
        </w:rPr>
      </w:pPr>
      <w:r w:rsidRPr="004A105B">
        <w:rPr>
          <w:rFonts w:ascii="Calibri" w:hAnsi="Calibri"/>
        </w:rPr>
        <w:br w:type="page"/>
      </w:r>
      <w:r w:rsidRPr="004A105B">
        <w:rPr>
          <w:rFonts w:ascii="Calibri" w:eastAsia="Calibri" w:hAnsi="Calibri" w:cs="Calibri"/>
          <w:b/>
        </w:rPr>
        <w:lastRenderedPageBreak/>
        <w:t>ABBREVIATIONS/DEFINITIONS</w:t>
      </w:r>
    </w:p>
    <w:p w14:paraId="670ED885" w14:textId="6585058C" w:rsidR="009C7F63" w:rsidRPr="004A105B" w:rsidRDefault="00D633A3" w:rsidP="001B6974">
      <w:pPr>
        <w:rPr>
          <w:rFonts w:ascii="Calibri" w:eastAsia="Calibri" w:hAnsi="Calibri" w:cs="Calibri"/>
          <w:color w:val="FF0000"/>
        </w:rPr>
      </w:pPr>
      <w:r w:rsidRPr="004A105B">
        <w:rPr>
          <w:rFonts w:ascii="Calibri" w:eastAsia="Calibri" w:hAnsi="Calibri" w:cs="Calibri"/>
          <w:color w:val="FF0000"/>
        </w:rPr>
        <w:t>Include any abbreviations or definitions for key or technical terms you use in your protocol.</w:t>
      </w:r>
      <w:r w:rsidR="0015026A">
        <w:rPr>
          <w:rFonts w:ascii="Calibri" w:eastAsia="Calibri" w:hAnsi="Calibri" w:cs="Calibri"/>
          <w:color w:val="FF0000"/>
        </w:rPr>
        <w:t xml:space="preserve">  Cross referencing the abbreviations/definitions section of main protocol in this section is not sufficient.</w:t>
      </w:r>
    </w:p>
    <w:p w14:paraId="3F956279" w14:textId="77777777" w:rsidR="009C7F63" w:rsidRPr="004A105B" w:rsidRDefault="00D633A3">
      <w:pPr>
        <w:numPr>
          <w:ilvl w:val="0"/>
          <w:numId w:val="3"/>
        </w:numPr>
        <w:pBdr>
          <w:top w:val="nil"/>
          <w:left w:val="nil"/>
          <w:bottom w:val="nil"/>
          <w:right w:val="nil"/>
          <w:between w:val="nil"/>
        </w:pBdr>
        <w:spacing w:before="120"/>
        <w:ind w:left="1094" w:hanging="374"/>
        <w:rPr>
          <w:rFonts w:ascii="Calibri" w:hAnsi="Calibri"/>
          <w:color w:val="FF0000"/>
        </w:rPr>
      </w:pPr>
      <w:r w:rsidRPr="004A105B">
        <w:rPr>
          <w:rFonts w:ascii="Calibri" w:eastAsia="Calibri" w:hAnsi="Calibri" w:cs="Calibri"/>
          <w:color w:val="FF0000"/>
        </w:rPr>
        <w:t>[Abbreviation/Definition 1]</w:t>
      </w:r>
    </w:p>
    <w:p w14:paraId="60EF94F8" w14:textId="77777777" w:rsidR="009C7F63" w:rsidRPr="004A105B" w:rsidRDefault="00D633A3">
      <w:pPr>
        <w:numPr>
          <w:ilvl w:val="0"/>
          <w:numId w:val="3"/>
        </w:numPr>
        <w:pBdr>
          <w:top w:val="nil"/>
          <w:left w:val="nil"/>
          <w:bottom w:val="nil"/>
          <w:right w:val="nil"/>
          <w:between w:val="nil"/>
        </w:pBdr>
        <w:ind w:left="1094" w:hanging="374"/>
        <w:rPr>
          <w:rFonts w:ascii="Calibri" w:hAnsi="Calibri"/>
          <w:color w:val="FF0000"/>
        </w:rPr>
      </w:pPr>
      <w:r w:rsidRPr="004A105B">
        <w:rPr>
          <w:rFonts w:ascii="Calibri" w:eastAsia="Calibri" w:hAnsi="Calibri" w:cs="Calibri"/>
          <w:color w:val="FF0000"/>
        </w:rPr>
        <w:t>[Abbreviation/Definition 2]</w:t>
      </w:r>
    </w:p>
    <w:p w14:paraId="6232E634" w14:textId="77777777" w:rsidR="009C7F63" w:rsidRPr="004A105B" w:rsidRDefault="00D633A3">
      <w:pPr>
        <w:numPr>
          <w:ilvl w:val="0"/>
          <w:numId w:val="3"/>
        </w:numPr>
        <w:pBdr>
          <w:top w:val="nil"/>
          <w:left w:val="nil"/>
          <w:bottom w:val="nil"/>
          <w:right w:val="nil"/>
          <w:between w:val="nil"/>
        </w:pBdr>
        <w:spacing w:after="120"/>
        <w:ind w:left="1094" w:hanging="374"/>
        <w:rPr>
          <w:rFonts w:ascii="Calibri" w:hAnsi="Calibri"/>
          <w:color w:val="FF0000"/>
        </w:rPr>
      </w:pPr>
      <w:r w:rsidRPr="004A105B">
        <w:rPr>
          <w:rFonts w:ascii="Calibri" w:eastAsia="Calibri" w:hAnsi="Calibri" w:cs="Calibri"/>
          <w:color w:val="FF0000"/>
        </w:rPr>
        <w:t>[Abbreviation/Definition 3]</w:t>
      </w:r>
    </w:p>
    <w:p w14:paraId="55B6393F" w14:textId="77777777" w:rsidR="009C7F63" w:rsidRPr="004A105B" w:rsidRDefault="00D633A3">
      <w:pPr>
        <w:rPr>
          <w:rFonts w:ascii="Calibri" w:eastAsia="Calibri" w:hAnsi="Calibri" w:cs="Calibri"/>
          <w:b/>
        </w:rPr>
      </w:pPr>
      <w:r w:rsidRPr="004A105B">
        <w:rPr>
          <w:rFonts w:ascii="Calibri" w:hAnsi="Calibri"/>
        </w:rPr>
        <w:br w:type="page"/>
      </w:r>
    </w:p>
    <w:p w14:paraId="4ABF165B" w14:textId="77777777" w:rsidR="009C7F63" w:rsidRPr="00AC27C3" w:rsidRDefault="00D633A3">
      <w:pPr>
        <w:pStyle w:val="Heading1"/>
        <w:numPr>
          <w:ilvl w:val="0"/>
          <w:numId w:val="4"/>
        </w:numPr>
        <w:rPr>
          <w:rFonts w:ascii="Calibri" w:hAnsi="Calibri"/>
          <w:sz w:val="24"/>
          <w:szCs w:val="24"/>
        </w:rPr>
      </w:pPr>
      <w:bookmarkStart w:id="0" w:name="_Toc130462977"/>
      <w:r w:rsidRPr="00AC27C3">
        <w:rPr>
          <w:rFonts w:ascii="Calibri" w:eastAsia="Calibri" w:hAnsi="Calibri" w:cs="Calibri"/>
          <w:sz w:val="24"/>
          <w:szCs w:val="24"/>
        </w:rPr>
        <w:lastRenderedPageBreak/>
        <w:t>Study Intervention(s)/Investigational Agent(s)</w:t>
      </w:r>
      <w:bookmarkEnd w:id="0"/>
    </w:p>
    <w:p w14:paraId="1FC96D30" w14:textId="77777777" w:rsidR="009C7F63" w:rsidRPr="00AC27C3"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rPr>
      </w:pPr>
      <w:r w:rsidRPr="008E39EE">
        <w:rPr>
          <w:rFonts w:ascii="Calibri" w:eastAsia="Calibri" w:hAnsi="Calibri" w:cs="Calibri"/>
          <w:b/>
          <w:bCs/>
          <w:color w:val="000000"/>
        </w:rPr>
        <w:t xml:space="preserve">Description: </w:t>
      </w:r>
    </w:p>
    <w:p w14:paraId="0D6E92E6" w14:textId="77777777" w:rsidR="009C7F63" w:rsidRPr="00AC27C3" w:rsidRDefault="00D633A3" w:rsidP="008226D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the study intervention(s) and/or investigational agent(s) (e.g., drug, device) that is/are being evaluated. (Note that you will list information about other drugs or devices required for participation, but which are not necessarily being evaluated, later in the protocol.)</w:t>
      </w:r>
    </w:p>
    <w:p w14:paraId="66062777"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Drug/Device Handling: </w:t>
      </w:r>
    </w:p>
    <w:p w14:paraId="1524FCFD" w14:textId="77777777" w:rsidR="009C7F63" w:rsidRPr="00AC27C3" w:rsidRDefault="00D633A3" w:rsidP="008226D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If the research involves drugs or devices, describe your plans to store, handle, and administer those drugs or devices so that they will be used only on participants and will be used by only authorized investigators.</w:t>
      </w:r>
    </w:p>
    <w:p w14:paraId="470A39F2" w14:textId="1CD961AC" w:rsidR="009C7F63" w:rsidRPr="00AC27C3" w:rsidRDefault="00D633A3">
      <w:pPr>
        <w:numPr>
          <w:ilvl w:val="2"/>
          <w:numId w:val="4"/>
        </w:numPr>
        <w:pBdr>
          <w:top w:val="nil"/>
          <w:left w:val="nil"/>
          <w:bottom w:val="nil"/>
          <w:right w:val="nil"/>
          <w:between w:val="nil"/>
        </w:pBdr>
        <w:spacing w:before="120" w:after="120"/>
        <w:rPr>
          <w:rFonts w:ascii="Calibri" w:hAnsi="Calibri"/>
        </w:rPr>
      </w:pPr>
      <w:r w:rsidRPr="00AC27C3">
        <w:rPr>
          <w:rFonts w:ascii="Calibri" w:eastAsia="Calibri" w:hAnsi="Calibri" w:cs="Calibri"/>
          <w:color w:val="FF0000"/>
        </w:rPr>
        <w:t xml:space="preserve">If the control of the drugs or devices used in this protocol will be accomplished by following an established, approved organizational SOP (e.g., please reference that SOP in this section, such as </w:t>
      </w:r>
      <w:hyperlink r:id="rId35">
        <w:r w:rsidRPr="00AC27C3">
          <w:rPr>
            <w:rFonts w:ascii="Calibri" w:eastAsia="Calibri" w:hAnsi="Calibri" w:cs="Calibri"/>
            <w:color w:val="0070C0"/>
            <w:u w:val="single"/>
          </w:rPr>
          <w:t>Conducting Outpatient and Inpatient Clinical Research Using Legend or Investigational New Drugs</w:t>
        </w:r>
      </w:hyperlink>
      <w:r w:rsidRPr="00AC27C3">
        <w:rPr>
          <w:rFonts w:ascii="Calibri" w:eastAsia="Calibri" w:hAnsi="Calibri" w:cs="Calibri"/>
          <w:color w:val="FF0000"/>
        </w:rPr>
        <w:t xml:space="preserve"> or </w:t>
      </w:r>
      <w:hyperlink r:id="rId36">
        <w:r w:rsidRPr="00AC27C3">
          <w:rPr>
            <w:rFonts w:ascii="Calibri" w:eastAsia="Calibri" w:hAnsi="Calibri" w:cs="Calibri"/>
            <w:color w:val="0070C0"/>
            <w:u w:val="single"/>
          </w:rPr>
          <w:t>Fairview Health Services Investigational Drug Policy</w:t>
        </w:r>
      </w:hyperlink>
      <w:r w:rsidRPr="00AC27C3">
        <w:rPr>
          <w:rFonts w:ascii="Calibri" w:eastAsia="Calibri" w:hAnsi="Calibri" w:cs="Calibri"/>
          <w:color w:val="FF0000"/>
        </w:rPr>
        <w:t>.</w:t>
      </w:r>
      <w:r w:rsidR="00CE0D59">
        <w:rPr>
          <w:rFonts w:ascii="Calibri" w:eastAsia="Calibri" w:hAnsi="Calibri" w:cs="Calibri"/>
          <w:color w:val="FF0000"/>
        </w:rPr>
        <w:t xml:space="preserve"> These policies require, among other items, applicable investigators to either contact Fairview Investigational Drug Services (Fairview IDS) for full services or enroll in a “Registered Only” status using the IDS Registration Only (RO) Form. Researchers who select the RO process bear full responsibility for ensuring the safe storage of their drugs.</w:t>
      </w:r>
    </w:p>
    <w:p w14:paraId="6E5DD00E" w14:textId="0014F4B1" w:rsidR="009C7F63" w:rsidRPr="00AC27C3" w:rsidRDefault="00D633A3">
      <w:pPr>
        <w:numPr>
          <w:ilvl w:val="2"/>
          <w:numId w:val="4"/>
        </w:numPr>
        <w:pBdr>
          <w:top w:val="nil"/>
          <w:left w:val="nil"/>
          <w:bottom w:val="nil"/>
          <w:right w:val="nil"/>
          <w:between w:val="nil"/>
        </w:pBdr>
        <w:spacing w:before="120" w:after="120"/>
        <w:rPr>
          <w:rFonts w:ascii="Calibri" w:hAnsi="Calibri"/>
        </w:rPr>
      </w:pPr>
      <w:r w:rsidRPr="00AC27C3">
        <w:rPr>
          <w:rFonts w:ascii="Calibri" w:eastAsia="Calibri" w:hAnsi="Calibri" w:cs="Calibri"/>
          <w:color w:val="FF0000"/>
        </w:rPr>
        <w:t>Add the Investigational Drug Services number to the Protocol Cover Page (does not apply to research conducted at Gillette Children’s Specialty Healthcare)</w:t>
      </w:r>
      <w:r w:rsidR="00CE0D59">
        <w:rPr>
          <w:rFonts w:ascii="Calibri" w:eastAsia="Calibri" w:hAnsi="Calibri" w:cs="Calibri"/>
          <w:color w:val="FF0000"/>
        </w:rPr>
        <w:t xml:space="preserve">. </w:t>
      </w:r>
      <w:r w:rsidR="00CE0D59" w:rsidRPr="00037F38">
        <w:rPr>
          <w:rFonts w:ascii="Calibri" w:eastAsia="Calibri" w:hAnsi="Calibri" w:cs="Calibri"/>
          <w:color w:val="FF0000"/>
        </w:rPr>
        <w:t>The IRB will not finalize approval of a protocol until after receipt of the Fairview Research Administration approval.</w:t>
      </w:r>
    </w:p>
    <w:p w14:paraId="3E52A18A" w14:textId="77777777" w:rsidR="008226D6" w:rsidRPr="00AC27C3" w:rsidRDefault="008226D6" w:rsidP="008226D6">
      <w:pPr>
        <w:numPr>
          <w:ilvl w:val="1"/>
          <w:numId w:val="4"/>
        </w:numPr>
        <w:pBdr>
          <w:top w:val="nil"/>
          <w:left w:val="nil"/>
          <w:bottom w:val="nil"/>
          <w:right w:val="nil"/>
          <w:between w:val="nil"/>
        </w:pBdr>
        <w:ind w:left="1350" w:hanging="630"/>
        <w:rPr>
          <w:rFonts w:ascii="Calibri" w:hAnsi="Calibri"/>
        </w:rPr>
      </w:pPr>
      <w:r w:rsidRPr="008E39EE">
        <w:rPr>
          <w:rFonts w:ascii="Calibri" w:eastAsia="Calibri" w:hAnsi="Calibri" w:cs="Calibri"/>
          <w:b/>
          <w:bCs/>
          <w:color w:val="000000"/>
        </w:rPr>
        <w:t>Biosafety:</w:t>
      </w:r>
      <w:r w:rsidRPr="00AC27C3">
        <w:rPr>
          <w:rFonts w:ascii="Calibri" w:eastAsia="Calibri" w:hAnsi="Calibri" w:cs="Calibri"/>
          <w:color w:val="000000"/>
        </w:rPr>
        <w:t xml:space="preserve"> </w:t>
      </w:r>
      <w:r w:rsidRPr="00AC27C3">
        <w:rPr>
          <w:rFonts w:ascii="Calibri" w:eastAsia="Calibri" w:hAnsi="Calibri" w:cs="Calibri"/>
          <w:color w:val="FF0000"/>
        </w:rPr>
        <w:t xml:space="preserve">Identify whether the research involves recombinant or synthetic nucleic acid molecules (r/sNA; RNA, DNA), infectious agents, or biologically-derived toxins. This includes Human Gene Transfer, which is the deliberate transfer into human research participants of r/sNA via engineered cells/viruses/bacteria, or simply as DNA or RNA. See the NIH Guidelines for more specifics.  If yes, also submit an application to the </w:t>
      </w:r>
      <w:hyperlink r:id="rId37">
        <w:r w:rsidRPr="00AC27C3">
          <w:rPr>
            <w:rFonts w:ascii="Calibri" w:eastAsia="Calibri" w:hAnsi="Calibri" w:cs="Calibri"/>
            <w:color w:val="0070C0"/>
            <w:u w:val="single"/>
          </w:rPr>
          <w:t>Institutional Biosafety Committee</w:t>
        </w:r>
      </w:hyperlink>
      <w:r w:rsidRPr="00AC27C3">
        <w:rPr>
          <w:rFonts w:ascii="Calibri" w:eastAsia="Calibri" w:hAnsi="Calibri" w:cs="Calibri"/>
          <w:color w:val="FF0000"/>
        </w:rPr>
        <w:t xml:space="preserve">. </w:t>
      </w:r>
    </w:p>
    <w:p w14:paraId="030BFF6E" w14:textId="77777777" w:rsidR="008226D6" w:rsidRPr="00AC27C3" w:rsidRDefault="008226D6" w:rsidP="008226D6">
      <w:pPr>
        <w:numPr>
          <w:ilvl w:val="1"/>
          <w:numId w:val="4"/>
        </w:numPr>
        <w:pBdr>
          <w:top w:val="nil"/>
          <w:left w:val="nil"/>
          <w:bottom w:val="nil"/>
          <w:right w:val="nil"/>
          <w:between w:val="nil"/>
        </w:pBdr>
        <w:spacing w:after="120"/>
        <w:ind w:left="1350" w:hanging="540"/>
        <w:rPr>
          <w:rFonts w:ascii="Calibri" w:hAnsi="Calibri"/>
        </w:rPr>
      </w:pPr>
      <w:r w:rsidRPr="008E39EE">
        <w:rPr>
          <w:rFonts w:ascii="Calibri" w:eastAsia="Calibri" w:hAnsi="Calibri" w:cs="Calibri"/>
          <w:b/>
          <w:bCs/>
          <w:color w:val="000000"/>
        </w:rPr>
        <w:t>Stem Cells:</w:t>
      </w:r>
      <w:r w:rsidRPr="00AC27C3">
        <w:rPr>
          <w:rFonts w:ascii="Calibri" w:eastAsia="Calibri" w:hAnsi="Calibri" w:cs="Calibri"/>
          <w:color w:val="000000"/>
        </w:rPr>
        <w:t xml:space="preserve"> </w:t>
      </w:r>
      <w:r w:rsidRPr="00AC27C3">
        <w:rPr>
          <w:rFonts w:ascii="Calibri" w:eastAsia="Calibri" w:hAnsi="Calibri" w:cs="Calibri"/>
          <w:color w:val="FF0000"/>
        </w:rPr>
        <w:t xml:space="preserve">Identify whether the research involves embryos or embryonic stem cells. Some Stem cell research requires review and approval from the Stem Cell Research Oversight Panel (SCRO). Covered research includes research with human embryos except for the use of embryos in non-experimental clinical care provided to patients undergoing reproductive treatments. See administrative policy </w:t>
      </w:r>
      <w:hyperlink r:id="rId38">
        <w:r w:rsidRPr="00AC27C3">
          <w:rPr>
            <w:rFonts w:ascii="Calibri" w:eastAsia="Calibri" w:hAnsi="Calibri" w:cs="Calibri"/>
            <w:color w:val="0070C0"/>
            <w:u w:val="single"/>
          </w:rPr>
          <w:t>Conducting Research with Human Embryos or Embryonic Stem Cells</w:t>
        </w:r>
      </w:hyperlink>
      <w:r w:rsidRPr="00AC27C3">
        <w:rPr>
          <w:rFonts w:ascii="Calibri" w:eastAsia="Calibri" w:hAnsi="Calibri" w:cs="Calibri"/>
          <w:color w:val="0070C0"/>
        </w:rPr>
        <w:t>.</w:t>
      </w:r>
    </w:p>
    <w:p w14:paraId="09630575" w14:textId="511634F4" w:rsidR="009C7F63" w:rsidRPr="00AC27C3" w:rsidRDefault="008226D6" w:rsidP="001B6974">
      <w:pPr>
        <w:numPr>
          <w:ilvl w:val="1"/>
          <w:numId w:val="4"/>
        </w:numPr>
        <w:pBdr>
          <w:top w:val="nil"/>
          <w:left w:val="nil"/>
          <w:bottom w:val="nil"/>
          <w:right w:val="nil"/>
          <w:between w:val="nil"/>
        </w:pBdr>
        <w:spacing w:after="120"/>
        <w:ind w:left="1350" w:hanging="540"/>
        <w:rPr>
          <w:rFonts w:ascii="Calibri" w:hAnsi="Calibri" w:cstheme="majorHAnsi"/>
          <w:color w:val="FF0000"/>
        </w:rPr>
      </w:pPr>
      <w:r w:rsidRPr="008E39EE">
        <w:rPr>
          <w:rFonts w:ascii="Calibri" w:hAnsi="Calibri" w:cstheme="majorHAnsi"/>
          <w:b/>
          <w:bCs/>
        </w:rPr>
        <w:t>Fetal Tissue:</w:t>
      </w:r>
      <w:r w:rsidRPr="00AC27C3">
        <w:rPr>
          <w:rFonts w:ascii="Calibri" w:hAnsi="Calibri" w:cstheme="majorHAnsi"/>
        </w:rPr>
        <w:t xml:space="preserve"> </w:t>
      </w:r>
      <w:r w:rsidRPr="00AC27C3">
        <w:rPr>
          <w:rFonts w:ascii="Calibri" w:hAnsi="Calibri" w:cstheme="majorHAnsi"/>
          <w:color w:val="FF0000"/>
        </w:rPr>
        <w:t xml:space="preserve">Identify whether the research involves human fetal tissue or cell lines derived from human fetal tissue. Oversight is led by the IRB or the Fetal Tissue Research Committee depending on if the intended use is for transplantation or non-transplantation purposes (respectively – see </w:t>
      </w:r>
      <w:hyperlink r:id="rId39" w:history="1">
        <w:r w:rsidRPr="00AC27C3">
          <w:rPr>
            <w:rStyle w:val="Hyperlink"/>
            <w:rFonts w:ascii="Calibri" w:hAnsi="Calibri" w:cstheme="majorHAnsi"/>
            <w:color w:val="4F81BD" w:themeColor="accent1"/>
          </w:rPr>
          <w:t>administrative policies</w:t>
        </w:r>
      </w:hyperlink>
      <w:r w:rsidRPr="00AC27C3">
        <w:rPr>
          <w:rFonts w:ascii="Calibri" w:hAnsi="Calibri" w:cstheme="majorHAnsi"/>
          <w:color w:val="FF0000"/>
        </w:rPr>
        <w:t>). However, for all use, both groups are involved.</w:t>
      </w:r>
    </w:p>
    <w:p w14:paraId="36D51646" w14:textId="77777777" w:rsidR="009C7F63" w:rsidRPr="00AC27C3" w:rsidRDefault="00D633A3">
      <w:pPr>
        <w:pStyle w:val="Heading1"/>
        <w:numPr>
          <w:ilvl w:val="0"/>
          <w:numId w:val="4"/>
        </w:numPr>
        <w:rPr>
          <w:rFonts w:ascii="Calibri" w:hAnsi="Calibri"/>
          <w:sz w:val="24"/>
          <w:szCs w:val="24"/>
        </w:rPr>
      </w:pPr>
      <w:bookmarkStart w:id="1" w:name="_Toc130462978"/>
      <w:r w:rsidRPr="00AC27C3">
        <w:rPr>
          <w:rFonts w:ascii="Calibri" w:eastAsia="Calibri" w:hAnsi="Calibri" w:cs="Calibri"/>
          <w:sz w:val="24"/>
          <w:szCs w:val="24"/>
        </w:rPr>
        <w:lastRenderedPageBreak/>
        <w:t>Local Procedures Involved and Local Requirements</w:t>
      </w:r>
      <w:bookmarkEnd w:id="1"/>
    </w:p>
    <w:p w14:paraId="27C43AD2"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Local Procedures: </w:t>
      </w:r>
    </w:p>
    <w:p w14:paraId="2E115764" w14:textId="77777777" w:rsidR="009C7F63" w:rsidRPr="00AC27C3" w:rsidRDefault="00D633A3" w:rsidP="001B6974">
      <w:pPr>
        <w:pBdr>
          <w:top w:val="nil"/>
          <w:left w:val="nil"/>
          <w:bottom w:val="nil"/>
          <w:right w:val="nil"/>
          <w:between w:val="nil"/>
        </w:pBdr>
        <w:spacing w:before="120" w:after="120"/>
        <w:ind w:left="1267" w:hanging="7"/>
        <w:rPr>
          <w:rFonts w:ascii="Calibri" w:eastAsia="Calibri" w:hAnsi="Calibri" w:cs="Calibri"/>
          <w:b/>
          <w:color w:val="FF0000"/>
        </w:rPr>
      </w:pPr>
      <w:bookmarkStart w:id="2" w:name="_1fob9te" w:colFirst="0" w:colLast="0"/>
      <w:bookmarkEnd w:id="2"/>
      <w:r w:rsidRPr="00AC27C3">
        <w:rPr>
          <w:rFonts w:ascii="Calibri" w:eastAsia="Calibri" w:hAnsi="Calibri" w:cs="Calibri"/>
          <w:color w:val="FF0000"/>
        </w:rPr>
        <w:t xml:space="preserve">Describe any procedures which are different than the main protocol describes or that are unique to your local site. Reference the specific section(s) of the main protocol (section, and preferably page number) that pertain to these exceptions. If there are no differences simply reference the section(s) of the main protocol (section and preferably page number) that address study procedures. As a general reminder, if this protocol involves the treatment or prevention of cancer complete required notification and/or application processes for the </w:t>
      </w:r>
      <w:hyperlink r:id="rId40">
        <w:r w:rsidRPr="00AC27C3">
          <w:rPr>
            <w:rFonts w:ascii="Calibri" w:eastAsia="Calibri" w:hAnsi="Calibri" w:cs="Calibri"/>
            <w:color w:val="0070C0"/>
            <w:u w:val="single"/>
          </w:rPr>
          <w:t>Cancer Protocol Review Committee</w:t>
        </w:r>
      </w:hyperlink>
      <w:r w:rsidRPr="00AC27C3">
        <w:rPr>
          <w:rFonts w:ascii="Calibri" w:eastAsia="Calibri" w:hAnsi="Calibri" w:cs="Calibri"/>
          <w:color w:val="FF0000"/>
        </w:rPr>
        <w:t>.</w:t>
      </w:r>
    </w:p>
    <w:p w14:paraId="6A526DA5" w14:textId="77777777" w:rsidR="009C7F63" w:rsidRPr="008E39EE" w:rsidRDefault="00D633A3">
      <w:pPr>
        <w:numPr>
          <w:ilvl w:val="1"/>
          <w:numId w:val="4"/>
        </w:numPr>
        <w:pBdr>
          <w:top w:val="nil"/>
          <w:left w:val="nil"/>
          <w:bottom w:val="nil"/>
          <w:right w:val="nil"/>
          <w:between w:val="nil"/>
        </w:pBdr>
        <w:spacing w:before="120"/>
        <w:ind w:left="1260" w:hanging="540"/>
        <w:rPr>
          <w:rFonts w:ascii="Calibri" w:eastAsia="Calibri" w:hAnsi="Calibri" w:cs="Calibri"/>
          <w:b/>
          <w:bCs/>
        </w:rPr>
      </w:pPr>
      <w:r w:rsidRPr="008E39EE">
        <w:rPr>
          <w:rFonts w:ascii="Calibri" w:eastAsia="Calibri" w:hAnsi="Calibri" w:cs="Calibri"/>
          <w:b/>
          <w:bCs/>
          <w:color w:val="000000"/>
        </w:rPr>
        <w:t xml:space="preserve">Individually Identifiable Health Information: </w:t>
      </w:r>
    </w:p>
    <w:p w14:paraId="7745365E" w14:textId="3156C339" w:rsidR="009C7F63" w:rsidRPr="00AC27C3" w:rsidRDefault="00D633A3" w:rsidP="001B6974">
      <w:pPr>
        <w:pBdr>
          <w:top w:val="nil"/>
          <w:left w:val="nil"/>
          <w:bottom w:val="nil"/>
          <w:right w:val="nil"/>
          <w:between w:val="nil"/>
        </w:pBdr>
        <w:ind w:left="1260"/>
        <w:rPr>
          <w:rFonts w:ascii="Calibri" w:eastAsia="Calibri" w:hAnsi="Calibri" w:cs="Calibri"/>
          <w:i/>
          <w:color w:val="000000"/>
        </w:rPr>
      </w:pPr>
      <w:r w:rsidRPr="00AC27C3">
        <w:rPr>
          <w:rFonts w:ascii="Calibri" w:eastAsia="Calibri" w:hAnsi="Calibri" w:cs="Calibri"/>
          <w:color w:val="FF0000"/>
        </w:rPr>
        <w:t>Identify whether the research study involves the use of individually identifiable health information. If this research will involve the use of individually identifiable health information, either collecting or having access to, and including Protected Health Information complete</w:t>
      </w:r>
      <w:r w:rsidR="00265CCD">
        <w:rPr>
          <w:rFonts w:ascii="Calibri" w:eastAsia="Calibri" w:hAnsi="Calibri" w:cs="Calibri"/>
          <w:color w:val="FF0000"/>
        </w:rPr>
        <w:t>.</w:t>
      </w:r>
      <w:r w:rsidRPr="00AC27C3">
        <w:rPr>
          <w:rFonts w:ascii="Calibri" w:eastAsia="Calibri" w:hAnsi="Calibri" w:cs="Calibri"/>
          <w:color w:val="FF0000"/>
        </w:rPr>
        <w:t xml:space="preserve"> Complete and submit a HIPAA authorization form if applicable in Supporting Documents in ETHOS: </w:t>
      </w:r>
      <w:hyperlink r:id="rId41">
        <w:r w:rsidRPr="00AC27C3">
          <w:rPr>
            <w:rFonts w:ascii="Calibri" w:eastAsia="Calibri" w:hAnsi="Calibri" w:cs="Calibri"/>
            <w:color w:val="0070C0"/>
            <w:u w:val="single"/>
          </w:rPr>
          <w:t>UMN Privacy Office Policies</w:t>
        </w:r>
      </w:hyperlink>
      <w:r w:rsidRPr="00AC27C3">
        <w:rPr>
          <w:rFonts w:ascii="Calibri" w:eastAsia="Calibri" w:hAnsi="Calibri" w:cs="Calibri"/>
          <w:color w:val="0070C0"/>
        </w:rPr>
        <w:t xml:space="preserve"> and/or </w:t>
      </w:r>
      <w:hyperlink r:id="rId42">
        <w:r w:rsidRPr="00AC27C3">
          <w:rPr>
            <w:rFonts w:ascii="Calibri" w:eastAsia="Calibri" w:hAnsi="Calibri" w:cs="Calibri"/>
            <w:color w:val="0070C0"/>
            <w:u w:val="single"/>
          </w:rPr>
          <w:t>Fairview Health Services Privacy Policies</w:t>
        </w:r>
      </w:hyperlink>
      <w:r w:rsidRPr="00AC27C3">
        <w:rPr>
          <w:rFonts w:ascii="Calibri" w:eastAsia="Calibri" w:hAnsi="Calibri" w:cs="Calibri"/>
          <w:color w:val="FF0000"/>
        </w:rPr>
        <w:t xml:space="preserve">, and </w:t>
      </w:r>
      <w:hyperlink r:id="rId43">
        <w:r w:rsidRPr="00AC27C3">
          <w:rPr>
            <w:rFonts w:ascii="Calibri" w:eastAsia="Calibri" w:hAnsi="Calibri" w:cs="Calibri"/>
            <w:color w:val="0070C0"/>
            <w:u w:val="single"/>
          </w:rPr>
          <w:t>UMN HIPAA Agreement Templates</w:t>
        </w:r>
      </w:hyperlink>
      <w:r w:rsidRPr="00AC27C3">
        <w:rPr>
          <w:rFonts w:ascii="Calibri" w:eastAsia="Calibri" w:hAnsi="Calibri" w:cs="Calibri"/>
          <w:i/>
          <w:color w:val="000000"/>
        </w:rPr>
        <w:t xml:space="preserve">. </w:t>
      </w:r>
      <w:r w:rsidRPr="00AC27C3">
        <w:rPr>
          <w:rFonts w:ascii="Calibri" w:eastAsia="Calibri" w:hAnsi="Calibri" w:cs="Calibri"/>
          <w:color w:val="FF0000"/>
        </w:rPr>
        <w:t xml:space="preserve">For research conducted at Gillette Children’s Specialty Healthcare refer to </w:t>
      </w:r>
      <w:hyperlink r:id="rId44">
        <w:r w:rsidRPr="00AC27C3">
          <w:rPr>
            <w:rFonts w:ascii="Calibri" w:eastAsia="Calibri" w:hAnsi="Calibri" w:cs="Calibri"/>
            <w:color w:val="0070C0"/>
            <w:u w:val="single"/>
          </w:rPr>
          <w:t>Gillette Research Administration</w:t>
        </w:r>
      </w:hyperlink>
      <w:r w:rsidRPr="00AC27C3">
        <w:rPr>
          <w:rFonts w:ascii="Calibri" w:eastAsia="Calibri" w:hAnsi="Calibri" w:cs="Calibri"/>
          <w:color w:val="FF0000"/>
        </w:rPr>
        <w:t xml:space="preserve"> for guidance.</w:t>
      </w:r>
    </w:p>
    <w:p w14:paraId="3543B5C6" w14:textId="77777777" w:rsidR="009C7F63" w:rsidRPr="008E39EE" w:rsidRDefault="00D633A3">
      <w:pPr>
        <w:numPr>
          <w:ilvl w:val="1"/>
          <w:numId w:val="4"/>
        </w:numPr>
        <w:pBdr>
          <w:top w:val="nil"/>
          <w:left w:val="nil"/>
          <w:bottom w:val="nil"/>
          <w:right w:val="nil"/>
          <w:between w:val="nil"/>
        </w:pBdr>
        <w:spacing w:after="120"/>
        <w:ind w:left="1260" w:hanging="540"/>
        <w:rPr>
          <w:rFonts w:ascii="Calibri" w:eastAsia="Calibri" w:hAnsi="Calibri" w:cs="Calibri"/>
          <w:b/>
          <w:bCs/>
        </w:rPr>
      </w:pPr>
      <w:r w:rsidRPr="008E39EE">
        <w:rPr>
          <w:rFonts w:ascii="Calibri" w:eastAsia="Calibri" w:hAnsi="Calibri" w:cs="Calibri"/>
          <w:b/>
          <w:bCs/>
          <w:color w:val="000000"/>
        </w:rPr>
        <w:t xml:space="preserve">Use of radiation: </w:t>
      </w:r>
    </w:p>
    <w:p w14:paraId="01A15010" w14:textId="77777777" w:rsidR="009C7F63" w:rsidRPr="00AC27C3" w:rsidRDefault="00D633A3" w:rsidP="001B6974">
      <w:pPr>
        <w:pBdr>
          <w:top w:val="nil"/>
          <w:left w:val="nil"/>
          <w:bottom w:val="nil"/>
          <w:right w:val="nil"/>
          <w:between w:val="nil"/>
        </w:pBdr>
        <w:spacing w:before="120" w:after="120"/>
        <w:ind w:left="1260"/>
        <w:rPr>
          <w:rFonts w:ascii="Calibri" w:eastAsia="Calibri" w:hAnsi="Calibri" w:cs="Calibri"/>
          <w:i/>
          <w:color w:val="000000"/>
        </w:rPr>
      </w:pPr>
      <w:r w:rsidRPr="00AC27C3">
        <w:rPr>
          <w:rFonts w:ascii="Calibri" w:eastAsia="Calibri" w:hAnsi="Calibri" w:cs="Calibri"/>
          <w:color w:val="FF0000"/>
        </w:rPr>
        <w:t xml:space="preserve">Identify whether the research involves the use of radiation and describe its use as it pertains to the research. If this research will involve the use of x-rays or other imaging that involves exposure to radiation, the administration of radiopharmaceuticals, external beam, or brachytherapy complete the </w:t>
      </w:r>
      <w:hyperlink r:id="rId45">
        <w:r w:rsidRPr="00AC27C3">
          <w:rPr>
            <w:rFonts w:ascii="Calibri" w:eastAsia="Calibri" w:hAnsi="Calibri" w:cs="Calibri"/>
            <w:color w:val="0070C0"/>
            <w:u w:val="single"/>
          </w:rPr>
          <w:t>Human Use Application</w:t>
        </w:r>
      </w:hyperlink>
      <w:r w:rsidRPr="00AC27C3">
        <w:rPr>
          <w:rFonts w:ascii="Calibri" w:eastAsia="Calibri" w:hAnsi="Calibri" w:cs="Calibri"/>
          <w:color w:val="FF0000"/>
        </w:rPr>
        <w:t>.</w:t>
      </w:r>
      <w:r w:rsidRPr="00AC27C3">
        <w:rPr>
          <w:rFonts w:ascii="Calibri" w:eastAsia="Calibri" w:hAnsi="Calibri" w:cs="Calibri"/>
          <w:i/>
          <w:color w:val="FF0000"/>
        </w:rPr>
        <w:t xml:space="preserve"> </w:t>
      </w:r>
    </w:p>
    <w:p w14:paraId="24893534" w14:textId="77777777" w:rsidR="009C7F63" w:rsidRPr="008E39EE" w:rsidRDefault="00D633A3">
      <w:pPr>
        <w:numPr>
          <w:ilvl w:val="1"/>
          <w:numId w:val="4"/>
        </w:numPr>
        <w:pBdr>
          <w:top w:val="nil"/>
          <w:left w:val="nil"/>
          <w:bottom w:val="nil"/>
          <w:right w:val="nil"/>
          <w:between w:val="nil"/>
        </w:pBdr>
        <w:spacing w:before="120" w:after="120"/>
        <w:ind w:left="1260" w:hanging="540"/>
        <w:rPr>
          <w:rFonts w:ascii="Calibri" w:eastAsia="Calibri" w:hAnsi="Calibri" w:cs="Calibri"/>
          <w:b/>
          <w:bCs/>
        </w:rPr>
      </w:pPr>
      <w:r w:rsidRPr="008E39EE">
        <w:rPr>
          <w:rFonts w:ascii="Calibri" w:eastAsia="Calibri" w:hAnsi="Calibri" w:cs="Calibri"/>
          <w:b/>
          <w:bCs/>
          <w:color w:val="000000"/>
        </w:rPr>
        <w:t>Use of Center for Magnetic Resonance Research:</w:t>
      </w:r>
    </w:p>
    <w:p w14:paraId="3ECAD8FE" w14:textId="77777777" w:rsidR="009C7F63" w:rsidRPr="00AC27C3" w:rsidRDefault="00D633A3" w:rsidP="001B6974">
      <w:pPr>
        <w:pBdr>
          <w:top w:val="nil"/>
          <w:left w:val="nil"/>
          <w:bottom w:val="nil"/>
          <w:right w:val="nil"/>
          <w:between w:val="nil"/>
        </w:pBdr>
        <w:spacing w:before="120" w:after="120"/>
        <w:ind w:left="1260"/>
        <w:rPr>
          <w:rFonts w:ascii="Calibri" w:eastAsia="Calibri" w:hAnsi="Calibri" w:cs="Calibri"/>
          <w:i/>
          <w:color w:val="000000"/>
        </w:rPr>
      </w:pPr>
      <w:r w:rsidRPr="00AC27C3">
        <w:rPr>
          <w:rFonts w:ascii="Calibri" w:eastAsia="Calibri" w:hAnsi="Calibri" w:cs="Calibri"/>
          <w:color w:val="FF0000"/>
        </w:rPr>
        <w:t xml:space="preserve">Identify whether the research will involve the Center for Magnetic Resonance Research facilities. If this research will involve the use of magnetic resonance imaging devices at the Center follow the </w:t>
      </w:r>
      <w:hyperlink r:id="rId46">
        <w:r w:rsidRPr="00AC27C3">
          <w:rPr>
            <w:rFonts w:ascii="Calibri" w:eastAsia="Calibri" w:hAnsi="Calibri" w:cs="Calibri"/>
            <w:color w:val="0070C0"/>
            <w:u w:val="single"/>
          </w:rPr>
          <w:t>CMRR</w:t>
        </w:r>
      </w:hyperlink>
      <w:r w:rsidRPr="00AC27C3">
        <w:rPr>
          <w:rFonts w:ascii="Calibri" w:eastAsia="Calibri" w:hAnsi="Calibri" w:cs="Calibri"/>
          <w:color w:val="0070C0"/>
        </w:rPr>
        <w:t xml:space="preserve"> </w:t>
      </w:r>
      <w:r w:rsidRPr="00AC27C3">
        <w:rPr>
          <w:rFonts w:ascii="Calibri" w:eastAsia="Calibri" w:hAnsi="Calibri" w:cs="Calibri"/>
          <w:color w:val="FF0000"/>
        </w:rPr>
        <w:t xml:space="preserve">processes. </w:t>
      </w:r>
      <w:r w:rsidRPr="00AC27C3">
        <w:rPr>
          <w:rFonts w:ascii="Calibri" w:eastAsia="Calibri" w:hAnsi="Calibri" w:cs="Calibri"/>
          <w:i/>
          <w:color w:val="000000"/>
        </w:rPr>
        <w:t xml:space="preserve"> </w:t>
      </w:r>
    </w:p>
    <w:p w14:paraId="4339E665" w14:textId="1A6717CA" w:rsidR="009C7F63" w:rsidRPr="00AC27C3" w:rsidRDefault="00D633A3" w:rsidP="006B58BB">
      <w:pPr>
        <w:pStyle w:val="Heading1"/>
        <w:numPr>
          <w:ilvl w:val="0"/>
          <w:numId w:val="4"/>
        </w:numPr>
        <w:rPr>
          <w:rFonts w:eastAsia="Calibri"/>
        </w:rPr>
      </w:pPr>
      <w:bookmarkStart w:id="3" w:name="_Toc130462979"/>
      <w:r w:rsidRPr="00AC27C3">
        <w:rPr>
          <w:rFonts w:ascii="Calibri" w:eastAsia="Calibri" w:hAnsi="Calibri" w:cs="Calibri"/>
          <w:color w:val="222222"/>
          <w:sz w:val="24"/>
          <w:szCs w:val="24"/>
        </w:rPr>
        <w:t>Provisions to Monitor the Data to Ensure the Safety of Participants</w:t>
      </w:r>
      <w:bookmarkEnd w:id="3"/>
    </w:p>
    <w:p w14:paraId="427B2550" w14:textId="77777777" w:rsidR="00E86BCE" w:rsidRPr="006B58BB" w:rsidRDefault="00E86BCE">
      <w:pPr>
        <w:numPr>
          <w:ilvl w:val="1"/>
          <w:numId w:val="4"/>
        </w:numPr>
        <w:pBdr>
          <w:top w:val="nil"/>
          <w:left w:val="nil"/>
          <w:bottom w:val="nil"/>
          <w:right w:val="nil"/>
          <w:between w:val="nil"/>
        </w:pBdr>
        <w:spacing w:before="120" w:after="120"/>
        <w:ind w:left="1260" w:hanging="540"/>
        <w:rPr>
          <w:rFonts w:ascii="Calibri" w:eastAsia="Calibri" w:hAnsi="Calibri" w:cs="Calibri"/>
        </w:rPr>
      </w:pPr>
      <w:r>
        <w:rPr>
          <w:rFonts w:ascii="Calibri" w:eastAsia="Calibri" w:hAnsi="Calibri" w:cs="Calibri"/>
          <w:b/>
          <w:bCs/>
          <w:color w:val="000000"/>
        </w:rPr>
        <w:t>Safety Plan:</w:t>
      </w:r>
    </w:p>
    <w:p w14:paraId="009F52AE" w14:textId="77777777" w:rsidR="00E86BCE" w:rsidRPr="006B58BB" w:rsidRDefault="00E86BCE" w:rsidP="006B58BB">
      <w:pPr>
        <w:pStyle w:val="Heading2"/>
        <w:numPr>
          <w:ilvl w:val="0"/>
          <w:numId w:val="19"/>
        </w:numPr>
        <w:ind w:left="1350"/>
        <w:rPr>
          <w:rFonts w:ascii="Calibri" w:eastAsiaTheme="majorEastAsia" w:hAnsi="Calibri" w:cs="Calibri"/>
          <w:color w:val="FF0000"/>
          <w:sz w:val="24"/>
          <w:szCs w:val="24"/>
        </w:rPr>
      </w:pPr>
      <w:r w:rsidRPr="006B58BB">
        <w:rPr>
          <w:rFonts w:ascii="Calibri" w:eastAsiaTheme="majorEastAsia" w:hAnsi="Calibri" w:cs="Calibri"/>
          <w:color w:val="FF0000"/>
          <w:sz w:val="24"/>
          <w:szCs w:val="24"/>
        </w:rPr>
        <w:t>Minimal risk studies and greater than minimal risk studies must have a plan for monitoring the data collected to ensure the safety of participants. Refer to “</w:t>
      </w:r>
      <w:hyperlink r:id="rId47" w:history="1">
        <w:r w:rsidRPr="006B58BB">
          <w:rPr>
            <w:rStyle w:val="Hyperlink"/>
            <w:rFonts w:ascii="Calibri" w:eastAsiaTheme="majorEastAsia" w:hAnsi="Calibri" w:cs="Calibri"/>
            <w:sz w:val="24"/>
            <w:szCs w:val="24"/>
          </w:rPr>
          <w:t>WORKSHEET: Data and Safety Monitoring Plan (HRP-335)</w:t>
        </w:r>
      </w:hyperlink>
      <w:r w:rsidRPr="006B58BB">
        <w:rPr>
          <w:rFonts w:ascii="Calibri" w:eastAsiaTheme="majorEastAsia" w:hAnsi="Calibri" w:cs="Calibri"/>
          <w:color w:val="FF0000"/>
          <w:sz w:val="24"/>
          <w:szCs w:val="24"/>
        </w:rPr>
        <w:t xml:space="preserve">”to see how the IRB will review your plan. The plan should be commensurate with the risks and complexities of the study. </w:t>
      </w:r>
    </w:p>
    <w:p w14:paraId="7B338572" w14:textId="77777777" w:rsidR="00E86BCE" w:rsidRPr="00CC639C" w:rsidRDefault="00E86BCE" w:rsidP="00E86BCE">
      <w:pPr>
        <w:ind w:left="540"/>
        <w:rPr>
          <w:rFonts w:ascii="Calibri" w:hAnsi="Calibri" w:cs="Calibri"/>
          <w:color w:val="FF0000"/>
        </w:rPr>
      </w:pPr>
    </w:p>
    <w:p w14:paraId="02935503" w14:textId="77777777" w:rsidR="00E86BCE" w:rsidRDefault="00E86BCE" w:rsidP="00E86BCE">
      <w:pPr>
        <w:pStyle w:val="ListParagraph"/>
        <w:numPr>
          <w:ilvl w:val="0"/>
          <w:numId w:val="18"/>
        </w:numPr>
        <w:autoSpaceDE w:val="0"/>
        <w:autoSpaceDN w:val="0"/>
        <w:adjustRightInd w:val="0"/>
        <w:ind w:left="1350"/>
        <w:rPr>
          <w:rFonts w:ascii="Calibri" w:hAnsi="Calibri" w:cs="Calibri"/>
          <w:color w:val="FF0000"/>
        </w:rPr>
      </w:pPr>
      <w:r>
        <w:rPr>
          <w:rFonts w:ascii="Calibri" w:hAnsi="Calibri" w:cs="Calibri"/>
          <w:color w:val="FF0000"/>
        </w:rPr>
        <w:t xml:space="preserve">Studies that include questionnaires or interview questions about mental health, psychological functioning, or mood, or includes participants that are at elevated </w:t>
      </w:r>
      <w:r>
        <w:rPr>
          <w:rFonts w:ascii="Calibri" w:hAnsi="Calibri" w:cs="Calibri"/>
          <w:color w:val="FF0000"/>
        </w:rPr>
        <w:lastRenderedPageBreak/>
        <w:t xml:space="preserve">risk of suicide, must include a safety plan (see </w:t>
      </w:r>
      <w:hyperlink r:id="rId48" w:history="1">
        <w:r w:rsidRPr="00682D72">
          <w:rPr>
            <w:rStyle w:val="Hyperlink"/>
            <w:rFonts w:ascii="Calibri" w:hAnsi="Calibri" w:cs="Calibri"/>
          </w:rPr>
          <w:t>WORKSHEET: Data and Safety Monitoring Plan (HRP-335)</w:t>
        </w:r>
      </w:hyperlink>
      <w:r>
        <w:rPr>
          <w:rFonts w:ascii="Calibri" w:hAnsi="Calibri" w:cs="Calibri"/>
          <w:color w:val="FF0000"/>
        </w:rPr>
        <w:t xml:space="preserve">). </w:t>
      </w:r>
    </w:p>
    <w:p w14:paraId="69311700" w14:textId="77777777" w:rsidR="00E86BCE" w:rsidRPr="00B378DE" w:rsidRDefault="00E86BCE" w:rsidP="00E86BCE">
      <w:pPr>
        <w:pStyle w:val="ListParagraph"/>
        <w:rPr>
          <w:rFonts w:ascii="Calibri" w:hAnsi="Calibri" w:cs="Calibri"/>
          <w:color w:val="FF0000"/>
        </w:rPr>
      </w:pPr>
    </w:p>
    <w:p w14:paraId="1B4C3CB6" w14:textId="77777777" w:rsidR="00E86BCE" w:rsidRPr="00B378DE" w:rsidRDefault="00E86BCE" w:rsidP="00E86BCE">
      <w:pPr>
        <w:pStyle w:val="ListParagraph"/>
        <w:numPr>
          <w:ilvl w:val="0"/>
          <w:numId w:val="18"/>
        </w:numPr>
        <w:autoSpaceDE w:val="0"/>
        <w:autoSpaceDN w:val="0"/>
        <w:adjustRightInd w:val="0"/>
        <w:ind w:left="1350"/>
        <w:rPr>
          <w:rFonts w:ascii="Calibri" w:hAnsi="Calibri" w:cs="Calibri"/>
          <w:color w:val="FF0000"/>
        </w:rPr>
      </w:pPr>
      <w:r w:rsidRPr="00B378DE">
        <w:rPr>
          <w:rFonts w:ascii="Calibri" w:hAnsi="Calibri" w:cs="Calibri"/>
          <w:color w:val="FF0000"/>
        </w:rPr>
        <w:t>All plans must include study team compliance with IRB reporting requirements (</w:t>
      </w:r>
      <w:hyperlink r:id="rId49" w:history="1">
        <w:r w:rsidRPr="00791D43">
          <w:rPr>
            <w:rStyle w:val="Hyperlink"/>
            <w:rFonts w:ascii="Calibri" w:hAnsi="Calibri" w:cs="Calibri"/>
          </w:rPr>
          <w:t>Investigator Manual (HRP-103)</w:t>
        </w:r>
      </w:hyperlink>
      <w:r w:rsidRPr="00B378DE">
        <w:rPr>
          <w:rFonts w:ascii="Calibri" w:hAnsi="Calibri" w:cs="Calibri"/>
          <w:color w:val="FF0000"/>
        </w:rPr>
        <w:t xml:space="preserve"> “What should be promptly reported to the IRB?”).</w:t>
      </w:r>
    </w:p>
    <w:p w14:paraId="56C1D733" w14:textId="77777777" w:rsidR="00E86BCE" w:rsidRPr="00CC639C" w:rsidRDefault="00E86BCE" w:rsidP="00E86BCE">
      <w:pPr>
        <w:ind w:left="540"/>
        <w:rPr>
          <w:rFonts w:ascii="Calibri" w:hAnsi="Calibri" w:cs="Calibri"/>
          <w:color w:val="FF0000"/>
        </w:rPr>
      </w:pPr>
    </w:p>
    <w:p w14:paraId="6569AB7F" w14:textId="77777777" w:rsidR="00E86BCE" w:rsidRPr="00B378DE" w:rsidRDefault="00E86BCE" w:rsidP="00E86BCE">
      <w:pPr>
        <w:pStyle w:val="ListParagraph"/>
        <w:numPr>
          <w:ilvl w:val="0"/>
          <w:numId w:val="18"/>
        </w:numPr>
        <w:autoSpaceDE w:val="0"/>
        <w:autoSpaceDN w:val="0"/>
        <w:adjustRightInd w:val="0"/>
        <w:ind w:left="1350"/>
        <w:rPr>
          <w:rFonts w:ascii="Calibri" w:hAnsi="Calibri" w:cs="Calibri"/>
          <w:color w:val="FF0000"/>
        </w:rPr>
      </w:pPr>
      <w:r w:rsidRPr="00B378DE">
        <w:rPr>
          <w:rFonts w:ascii="Calibri" w:hAnsi="Calibri" w:cs="Calibri"/>
          <w:color w:val="FF0000"/>
        </w:rPr>
        <w:t xml:space="preserve">Plans for studies not greater than minimal risk (as determined by the IRB) could also include a) defined schedule/plan for PI review of aggregate data for participant safety; b) PI or a member of the study team delegated responsibility to review data in real time for participant safety. </w:t>
      </w:r>
    </w:p>
    <w:p w14:paraId="21E51D87" w14:textId="77777777" w:rsidR="00E86BCE" w:rsidRPr="00CC639C" w:rsidRDefault="00E86BCE" w:rsidP="00E86BCE">
      <w:pPr>
        <w:ind w:left="540"/>
        <w:rPr>
          <w:rFonts w:ascii="Calibri" w:hAnsi="Calibri" w:cs="Calibri"/>
          <w:color w:val="FF0000"/>
        </w:rPr>
      </w:pPr>
    </w:p>
    <w:p w14:paraId="681D4ECE" w14:textId="1BB85C42" w:rsidR="00E86BCE" w:rsidRPr="006B58BB" w:rsidRDefault="00E86BCE" w:rsidP="006B58BB">
      <w:pPr>
        <w:pStyle w:val="ListParagraph"/>
        <w:numPr>
          <w:ilvl w:val="0"/>
          <w:numId w:val="18"/>
        </w:numPr>
        <w:autoSpaceDE w:val="0"/>
        <w:autoSpaceDN w:val="0"/>
        <w:adjustRightInd w:val="0"/>
        <w:ind w:left="1350"/>
        <w:rPr>
          <w:rFonts w:ascii="Calibri" w:hAnsi="Calibri" w:cs="Calibri"/>
          <w:color w:val="FF0000"/>
        </w:rPr>
      </w:pPr>
      <w:r w:rsidRPr="00B378DE">
        <w:rPr>
          <w:rFonts w:ascii="Calibri" w:hAnsi="Calibri" w:cs="Calibri"/>
          <w:color w:val="FF0000"/>
        </w:rPr>
        <w:t>Plans for all greater than minimal risk research (as determined by the IRB) must have a plan for ongoing institutional or independent evaluation of the study. This institutional or independent review (defined as independent of the institution)) must include one or both of the following: a) clinical trial monitoring as described in International Conference on Harmonisation Good Clinical Practice (ICH GCP) guidelines, or b) Data and Safety Monitoring Board.</w:t>
      </w:r>
    </w:p>
    <w:p w14:paraId="1F489C11" w14:textId="64F5BDB1" w:rsidR="009C7F63" w:rsidRPr="00AC27C3" w:rsidRDefault="00D633A3">
      <w:pPr>
        <w:numPr>
          <w:ilvl w:val="1"/>
          <w:numId w:val="4"/>
        </w:numPr>
        <w:pBdr>
          <w:top w:val="nil"/>
          <w:left w:val="nil"/>
          <w:bottom w:val="nil"/>
          <w:right w:val="nil"/>
          <w:between w:val="nil"/>
        </w:pBdr>
        <w:spacing w:before="120" w:after="120"/>
        <w:ind w:left="1260" w:hanging="540"/>
        <w:rPr>
          <w:rFonts w:ascii="Calibri" w:eastAsia="Calibri" w:hAnsi="Calibri" w:cs="Calibri"/>
        </w:rPr>
      </w:pPr>
      <w:r w:rsidRPr="008E39EE">
        <w:rPr>
          <w:rFonts w:ascii="Calibri" w:eastAsia="Calibri" w:hAnsi="Calibri" w:cs="Calibri"/>
          <w:b/>
          <w:bCs/>
          <w:color w:val="000000"/>
        </w:rPr>
        <w:t>Data Integrity Monitoring</w:t>
      </w:r>
      <w:r w:rsidR="004608F3">
        <w:rPr>
          <w:rFonts w:ascii="Calibri" w:eastAsia="Calibri" w:hAnsi="Calibri" w:cs="Calibri"/>
          <w:color w:val="000000"/>
        </w:rPr>
        <w:t>:</w:t>
      </w:r>
      <w:r w:rsidRPr="00AC27C3">
        <w:rPr>
          <w:rFonts w:ascii="Calibri" w:eastAsia="Calibri" w:hAnsi="Calibri" w:cs="Calibri"/>
          <w:color w:val="000000"/>
        </w:rPr>
        <w:t xml:space="preserve"> </w:t>
      </w:r>
    </w:p>
    <w:p w14:paraId="3F97F6D1" w14:textId="77777777" w:rsidR="009C7F63" w:rsidRPr="00AC27C3" w:rsidRDefault="00D633A3" w:rsidP="008E39EE">
      <w:pPr>
        <w:pBdr>
          <w:top w:val="nil"/>
          <w:left w:val="nil"/>
          <w:bottom w:val="nil"/>
          <w:right w:val="nil"/>
          <w:between w:val="nil"/>
        </w:pBdr>
        <w:spacing w:before="120" w:after="120"/>
        <w:ind w:left="1260"/>
        <w:rPr>
          <w:rFonts w:ascii="Calibri" w:eastAsia="Calibri" w:hAnsi="Calibri" w:cs="Calibri"/>
          <w:color w:val="FF0000"/>
        </w:rPr>
      </w:pPr>
      <w:r w:rsidRPr="00AC27C3">
        <w:rPr>
          <w:rFonts w:ascii="Calibri" w:eastAsia="Calibri" w:hAnsi="Calibri" w:cs="Calibri"/>
          <w:color w:val="FF0000"/>
        </w:rPr>
        <w:t>Describe the following if different than what is already described in the main protocol. Otherwise, reference the section and/or page number of the main protocol that includes this information.</w:t>
      </w:r>
    </w:p>
    <w:p w14:paraId="43E48412" w14:textId="77777777" w:rsidR="009C7F63" w:rsidRPr="00AC27C3" w:rsidRDefault="00D633A3">
      <w:pPr>
        <w:numPr>
          <w:ilvl w:val="2"/>
          <w:numId w:val="4"/>
        </w:numPr>
        <w:pBdr>
          <w:top w:val="nil"/>
          <w:left w:val="nil"/>
          <w:bottom w:val="nil"/>
          <w:right w:val="nil"/>
          <w:between w:val="nil"/>
        </w:pBdr>
        <w:tabs>
          <w:tab w:val="left" w:pos="1800"/>
        </w:tabs>
        <w:spacing w:before="120"/>
        <w:ind w:left="1814" w:hanging="547"/>
        <w:rPr>
          <w:rFonts w:ascii="Calibri" w:hAnsi="Calibri"/>
        </w:rPr>
      </w:pPr>
      <w:r w:rsidRPr="00AC27C3">
        <w:rPr>
          <w:rFonts w:ascii="Calibri" w:eastAsia="Calibri" w:hAnsi="Calibri" w:cs="Calibri"/>
          <w:color w:val="FF0000"/>
        </w:rPr>
        <w:t>The plan to oversee the progress of the study and to ensure that it is conducted, recorded, and reported in accordance with the protocol, standard operating procedures, and applicable regulatory requirements.</w:t>
      </w:r>
    </w:p>
    <w:p w14:paraId="30AB7FB4" w14:textId="77777777" w:rsidR="009C7F63" w:rsidRPr="00AC27C3" w:rsidRDefault="00D633A3">
      <w:pPr>
        <w:numPr>
          <w:ilvl w:val="2"/>
          <w:numId w:val="4"/>
        </w:numPr>
        <w:pBdr>
          <w:top w:val="nil"/>
          <w:left w:val="nil"/>
          <w:bottom w:val="nil"/>
          <w:right w:val="nil"/>
          <w:between w:val="nil"/>
        </w:pBdr>
        <w:tabs>
          <w:tab w:val="left" w:pos="1800"/>
        </w:tabs>
        <w:ind w:left="1814" w:hanging="547"/>
        <w:rPr>
          <w:rFonts w:ascii="Calibri" w:hAnsi="Calibri"/>
        </w:rPr>
      </w:pPr>
      <w:r w:rsidRPr="00AC27C3">
        <w:rPr>
          <w:rFonts w:ascii="Calibri" w:eastAsia="Calibri" w:hAnsi="Calibri" w:cs="Calibri"/>
          <w:color w:val="FF0000"/>
        </w:rPr>
        <w:t>Describe the selection of and qualification of the monitor(s).</w:t>
      </w:r>
    </w:p>
    <w:p w14:paraId="3E4EFC13" w14:textId="77777777" w:rsidR="009C7F63" w:rsidRPr="00AC27C3" w:rsidRDefault="00D633A3">
      <w:pPr>
        <w:numPr>
          <w:ilvl w:val="2"/>
          <w:numId w:val="4"/>
        </w:numPr>
        <w:pBdr>
          <w:top w:val="nil"/>
          <w:left w:val="nil"/>
          <w:bottom w:val="nil"/>
          <w:right w:val="nil"/>
          <w:between w:val="nil"/>
        </w:pBdr>
        <w:tabs>
          <w:tab w:val="left" w:pos="1800"/>
        </w:tabs>
        <w:ind w:left="1814" w:hanging="547"/>
        <w:rPr>
          <w:rFonts w:ascii="Calibri" w:hAnsi="Calibri"/>
        </w:rPr>
      </w:pPr>
      <w:r w:rsidRPr="00AC27C3">
        <w:rPr>
          <w:rFonts w:ascii="Calibri" w:eastAsia="Calibri" w:hAnsi="Calibri" w:cs="Calibri"/>
          <w:color w:val="FF0000"/>
        </w:rPr>
        <w:t>Describe the extent and nature of monitoring based on the study characteristics, objective(s), purpose, design, complexity, blinding, size, and endpoint(s), event(s), or outcome(s).</w:t>
      </w:r>
    </w:p>
    <w:p w14:paraId="77293D04" w14:textId="77777777" w:rsidR="009C7F63" w:rsidRPr="00AC27C3" w:rsidRDefault="00D633A3">
      <w:pPr>
        <w:numPr>
          <w:ilvl w:val="2"/>
          <w:numId w:val="4"/>
        </w:numPr>
        <w:pBdr>
          <w:top w:val="nil"/>
          <w:left w:val="nil"/>
          <w:bottom w:val="nil"/>
          <w:right w:val="nil"/>
          <w:between w:val="nil"/>
        </w:pBdr>
        <w:tabs>
          <w:tab w:val="left" w:pos="1800"/>
        </w:tabs>
        <w:ind w:left="1814" w:hanging="547"/>
        <w:rPr>
          <w:rFonts w:ascii="Calibri" w:hAnsi="Calibri"/>
        </w:rPr>
      </w:pPr>
      <w:r w:rsidRPr="00AC27C3">
        <w:rPr>
          <w:rFonts w:ascii="Calibri" w:eastAsia="Calibri" w:hAnsi="Calibri" w:cs="Calibri"/>
          <w:color w:val="FF0000"/>
        </w:rPr>
        <w:t>Describe the monitor’s responsibilities.</w:t>
      </w:r>
    </w:p>
    <w:p w14:paraId="0416B3AC" w14:textId="77777777" w:rsidR="009C7F63" w:rsidRPr="00AC27C3" w:rsidRDefault="00D633A3">
      <w:pPr>
        <w:numPr>
          <w:ilvl w:val="2"/>
          <w:numId w:val="4"/>
        </w:numPr>
        <w:pBdr>
          <w:top w:val="nil"/>
          <w:left w:val="nil"/>
          <w:bottom w:val="nil"/>
          <w:right w:val="nil"/>
          <w:between w:val="nil"/>
        </w:pBdr>
        <w:tabs>
          <w:tab w:val="left" w:pos="1800"/>
        </w:tabs>
        <w:ind w:left="1814" w:hanging="547"/>
        <w:rPr>
          <w:rFonts w:ascii="Calibri" w:hAnsi="Calibri"/>
        </w:rPr>
      </w:pPr>
      <w:r w:rsidRPr="00AC27C3">
        <w:rPr>
          <w:rFonts w:ascii="Calibri" w:eastAsia="Calibri" w:hAnsi="Calibri" w:cs="Calibri"/>
          <w:color w:val="FF0000"/>
        </w:rPr>
        <w:t>Define monitoring procedures.</w:t>
      </w:r>
    </w:p>
    <w:p w14:paraId="75F792A4" w14:textId="77777777" w:rsidR="009C7F63" w:rsidRPr="00AC27C3" w:rsidRDefault="00D633A3">
      <w:pPr>
        <w:numPr>
          <w:ilvl w:val="2"/>
          <w:numId w:val="4"/>
        </w:numPr>
        <w:pBdr>
          <w:top w:val="nil"/>
          <w:left w:val="nil"/>
          <w:bottom w:val="nil"/>
          <w:right w:val="nil"/>
          <w:between w:val="nil"/>
        </w:pBdr>
        <w:tabs>
          <w:tab w:val="left" w:pos="1800"/>
        </w:tabs>
        <w:spacing w:after="120"/>
        <w:ind w:left="1814" w:hanging="547"/>
        <w:rPr>
          <w:rFonts w:ascii="Calibri" w:hAnsi="Calibri"/>
        </w:rPr>
      </w:pPr>
      <w:r w:rsidRPr="00AC27C3">
        <w:rPr>
          <w:rFonts w:ascii="Calibri" w:eastAsia="Calibri" w:hAnsi="Calibri" w:cs="Calibri"/>
          <w:color w:val="FF0000"/>
        </w:rPr>
        <w:t>List the expected elements of the monitoring reports, the distribution plan, and expected follow-up.</w:t>
      </w:r>
    </w:p>
    <w:p w14:paraId="35C19085" w14:textId="2D922D24"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color w:val="FF0000"/>
        </w:rPr>
      </w:pPr>
      <w:r w:rsidRPr="008E39EE">
        <w:rPr>
          <w:rFonts w:ascii="Calibri" w:eastAsia="Calibri" w:hAnsi="Calibri" w:cs="Calibri"/>
          <w:b/>
          <w:bCs/>
          <w:color w:val="000000"/>
        </w:rPr>
        <w:t>Data Safety Monitoring</w:t>
      </w:r>
      <w:r w:rsidR="004608F3" w:rsidRPr="008E39EE">
        <w:rPr>
          <w:rFonts w:ascii="Calibri" w:eastAsia="Calibri" w:hAnsi="Calibri" w:cs="Calibri"/>
          <w:b/>
          <w:bCs/>
          <w:color w:val="000000"/>
        </w:rPr>
        <w:t>:</w:t>
      </w:r>
      <w:r w:rsidRPr="008E39EE">
        <w:rPr>
          <w:rFonts w:ascii="Calibri" w:eastAsia="Calibri" w:hAnsi="Calibri" w:cs="Calibri"/>
          <w:color w:val="FF0000"/>
        </w:rPr>
        <w:t xml:space="preserve"> </w:t>
      </w:r>
    </w:p>
    <w:p w14:paraId="5DD20A5E" w14:textId="77777777" w:rsidR="009C7F63" w:rsidRPr="006B58BB" w:rsidRDefault="00D633A3" w:rsidP="006B58BB">
      <w:pPr>
        <w:pStyle w:val="ListParagraph"/>
        <w:numPr>
          <w:ilvl w:val="0"/>
          <w:numId w:val="20"/>
        </w:numPr>
        <w:pBdr>
          <w:top w:val="nil"/>
          <w:left w:val="nil"/>
          <w:bottom w:val="nil"/>
          <w:right w:val="nil"/>
          <w:between w:val="nil"/>
        </w:pBdr>
        <w:spacing w:before="120" w:after="120"/>
        <w:ind w:left="1800" w:hanging="540"/>
        <w:rPr>
          <w:rFonts w:ascii="Calibri" w:eastAsia="Calibri" w:hAnsi="Calibri" w:cs="Calibri"/>
          <w:color w:val="FF0000"/>
        </w:rPr>
      </w:pPr>
      <w:r w:rsidRPr="006B58BB">
        <w:rPr>
          <w:rFonts w:ascii="Calibri" w:eastAsia="Calibri" w:hAnsi="Calibri" w:cs="Calibri"/>
          <w:color w:val="FF0000"/>
        </w:rPr>
        <w:t xml:space="preserve">For studies that include a DSMB or DSMC, the DSMB or DSMC charter must be uploaded into Supporting Documents section of the SmartForm in ETHOS. Describe the following if not already provided in the main protocol. Otherwise, reference the section and/or page number of the main protocol that includes this information. For additional information, refer to the </w:t>
      </w:r>
      <w:hyperlink r:id="rId50">
        <w:r w:rsidRPr="006B58BB">
          <w:rPr>
            <w:rFonts w:ascii="Calibri" w:eastAsia="Calibri" w:hAnsi="Calibri" w:cs="Calibri"/>
            <w:color w:val="0070C0"/>
            <w:u w:val="single"/>
          </w:rPr>
          <w:t>FDA Guidance for Clinical Trial Sponsors Establishment and Operation of DSMCs</w:t>
        </w:r>
      </w:hyperlink>
      <w:r w:rsidRPr="006B58BB">
        <w:rPr>
          <w:rFonts w:ascii="Calibri" w:eastAsia="Calibri" w:hAnsi="Calibri" w:cs="Calibri"/>
          <w:color w:val="FF0000"/>
        </w:rPr>
        <w:t>.</w:t>
      </w:r>
    </w:p>
    <w:p w14:paraId="5DE49FFF" w14:textId="77777777" w:rsidR="009C7F63" w:rsidRPr="00AC27C3" w:rsidRDefault="00D633A3">
      <w:pPr>
        <w:numPr>
          <w:ilvl w:val="2"/>
          <w:numId w:val="4"/>
        </w:numPr>
        <w:pBdr>
          <w:top w:val="nil"/>
          <w:left w:val="nil"/>
          <w:bottom w:val="nil"/>
          <w:right w:val="nil"/>
          <w:between w:val="nil"/>
        </w:pBdr>
        <w:tabs>
          <w:tab w:val="left" w:pos="1800"/>
        </w:tabs>
        <w:spacing w:before="120"/>
        <w:ind w:left="1814" w:hanging="547"/>
        <w:rPr>
          <w:rFonts w:ascii="Calibri" w:hAnsi="Calibri"/>
        </w:rPr>
      </w:pPr>
      <w:r w:rsidRPr="00AC27C3">
        <w:rPr>
          <w:rFonts w:ascii="Calibri" w:eastAsia="Calibri" w:hAnsi="Calibri" w:cs="Calibri"/>
          <w:color w:val="FF0000"/>
        </w:rPr>
        <w:t xml:space="preserve">The plan to periodically evaluate the data collected regarding both harms and benefits to determine whether participants remain safe. The plan might </w:t>
      </w:r>
      <w:r w:rsidRPr="00AC27C3">
        <w:rPr>
          <w:rFonts w:ascii="Calibri" w:eastAsia="Calibri" w:hAnsi="Calibri" w:cs="Calibri"/>
          <w:color w:val="FF0000"/>
        </w:rPr>
        <w:lastRenderedPageBreak/>
        <w:t>include establishing a data monitoring committee and a plan for reporting data monitoring committee findings to the IRB and the sponsor.</w:t>
      </w:r>
    </w:p>
    <w:p w14:paraId="26DAF066" w14:textId="77777777" w:rsidR="009C7F63" w:rsidRPr="00AC27C3" w:rsidRDefault="00D633A3">
      <w:pPr>
        <w:numPr>
          <w:ilvl w:val="2"/>
          <w:numId w:val="4"/>
        </w:numPr>
        <w:pBdr>
          <w:top w:val="nil"/>
          <w:left w:val="nil"/>
          <w:bottom w:val="nil"/>
          <w:right w:val="nil"/>
          <w:between w:val="nil"/>
        </w:pBdr>
        <w:tabs>
          <w:tab w:val="left" w:pos="1800"/>
        </w:tabs>
        <w:spacing w:before="120" w:after="120"/>
        <w:ind w:left="1800" w:hanging="540"/>
        <w:rPr>
          <w:rFonts w:ascii="Calibri" w:hAnsi="Calibri"/>
        </w:rPr>
      </w:pPr>
      <w:r w:rsidRPr="00AC27C3">
        <w:rPr>
          <w:rFonts w:ascii="Calibri" w:eastAsia="Calibri" w:hAnsi="Calibri" w:cs="Calibri"/>
          <w:color w:val="FF0000"/>
        </w:rPr>
        <w:t>What data are reviewed, including safety data, untoward events, and efficacy data.</w:t>
      </w:r>
    </w:p>
    <w:p w14:paraId="38454F13" w14:textId="77777777" w:rsidR="009C7F63" w:rsidRPr="00AC27C3" w:rsidRDefault="00D633A3">
      <w:pPr>
        <w:numPr>
          <w:ilvl w:val="2"/>
          <w:numId w:val="4"/>
        </w:numPr>
        <w:pBdr>
          <w:top w:val="nil"/>
          <w:left w:val="nil"/>
          <w:bottom w:val="nil"/>
          <w:right w:val="nil"/>
          <w:between w:val="nil"/>
        </w:pBdr>
        <w:tabs>
          <w:tab w:val="left" w:pos="1800"/>
        </w:tabs>
        <w:spacing w:before="120" w:after="120"/>
        <w:ind w:left="1800" w:hanging="540"/>
        <w:rPr>
          <w:rFonts w:ascii="Calibri" w:hAnsi="Calibri"/>
        </w:rPr>
      </w:pPr>
      <w:r w:rsidRPr="00AC27C3">
        <w:rPr>
          <w:rFonts w:ascii="Calibri" w:eastAsia="Calibri" w:hAnsi="Calibri" w:cs="Calibri"/>
          <w:color w:val="FF0000"/>
        </w:rPr>
        <w:t>How the safety information will be collected (e.g., with case report forms, at study visits, by telephone calls with participants).</w:t>
      </w:r>
    </w:p>
    <w:p w14:paraId="1180B923" w14:textId="77777777" w:rsidR="00DF1880" w:rsidRPr="00AC27C3" w:rsidRDefault="00D633A3" w:rsidP="00DF1880">
      <w:pPr>
        <w:numPr>
          <w:ilvl w:val="2"/>
          <w:numId w:val="4"/>
        </w:numPr>
        <w:pBdr>
          <w:top w:val="nil"/>
          <w:left w:val="nil"/>
          <w:bottom w:val="nil"/>
          <w:right w:val="nil"/>
          <w:between w:val="nil"/>
        </w:pBdr>
        <w:tabs>
          <w:tab w:val="left" w:pos="1800"/>
        </w:tabs>
        <w:spacing w:before="120" w:after="120"/>
        <w:ind w:left="1800" w:hanging="540"/>
        <w:rPr>
          <w:rFonts w:ascii="Calibri" w:hAnsi="Calibri"/>
        </w:rPr>
      </w:pPr>
      <w:r w:rsidRPr="00AC27C3">
        <w:rPr>
          <w:rFonts w:ascii="Calibri" w:eastAsia="Calibri" w:hAnsi="Calibri" w:cs="Calibri"/>
          <w:color w:val="FF0000"/>
        </w:rPr>
        <w:t>The frequency of data collection, including when safety data collection starts.</w:t>
      </w:r>
    </w:p>
    <w:p w14:paraId="142C08E5" w14:textId="3010D9CF" w:rsidR="00DF1880" w:rsidRPr="00AC27C3" w:rsidRDefault="00DF1880" w:rsidP="00DF1880">
      <w:pPr>
        <w:numPr>
          <w:ilvl w:val="2"/>
          <w:numId w:val="4"/>
        </w:numPr>
        <w:pBdr>
          <w:top w:val="nil"/>
          <w:left w:val="nil"/>
          <w:bottom w:val="nil"/>
          <w:right w:val="nil"/>
          <w:between w:val="nil"/>
        </w:pBdr>
        <w:tabs>
          <w:tab w:val="left" w:pos="1800"/>
        </w:tabs>
        <w:spacing w:before="120" w:after="120"/>
        <w:ind w:left="1800" w:hanging="540"/>
        <w:rPr>
          <w:rFonts w:ascii="Calibri" w:hAnsi="Calibri"/>
        </w:rPr>
      </w:pPr>
      <w:r w:rsidRPr="00AC27C3">
        <w:rPr>
          <w:rFonts w:ascii="Calibri" w:eastAsia="Calibri" w:hAnsi="Calibri" w:cs="Calibri"/>
          <w:color w:val="FF0000"/>
        </w:rPr>
        <w:t xml:space="preserve">The stopping rules (i.e. study wide and individual participants, as appropriate). </w:t>
      </w:r>
    </w:p>
    <w:p w14:paraId="0C499B41" w14:textId="77777777" w:rsidR="009C7F63" w:rsidRPr="00AC27C3" w:rsidRDefault="00D633A3">
      <w:pPr>
        <w:numPr>
          <w:ilvl w:val="2"/>
          <w:numId w:val="4"/>
        </w:numPr>
        <w:pBdr>
          <w:top w:val="nil"/>
          <w:left w:val="nil"/>
          <w:bottom w:val="nil"/>
          <w:right w:val="nil"/>
          <w:between w:val="nil"/>
        </w:pBdr>
        <w:tabs>
          <w:tab w:val="left" w:pos="1800"/>
        </w:tabs>
        <w:spacing w:before="120" w:after="120"/>
        <w:ind w:left="1800" w:hanging="540"/>
        <w:rPr>
          <w:rFonts w:ascii="Calibri" w:hAnsi="Calibri"/>
        </w:rPr>
      </w:pPr>
      <w:r w:rsidRPr="00AC27C3">
        <w:rPr>
          <w:rFonts w:ascii="Calibri" w:eastAsia="Calibri" w:hAnsi="Calibri" w:cs="Calibri"/>
          <w:color w:val="FF0000"/>
        </w:rPr>
        <w:t>Who will review the data and whether those individuals have an apparent financial, intellectual, or other interests with a drug, device, or procedure.</w:t>
      </w:r>
    </w:p>
    <w:p w14:paraId="7ED5C7BA" w14:textId="77777777" w:rsidR="009C7F63" w:rsidRPr="00AC27C3" w:rsidRDefault="00D633A3">
      <w:pPr>
        <w:numPr>
          <w:ilvl w:val="2"/>
          <w:numId w:val="4"/>
        </w:numPr>
        <w:pBdr>
          <w:top w:val="nil"/>
          <w:left w:val="nil"/>
          <w:bottom w:val="nil"/>
          <w:right w:val="nil"/>
          <w:between w:val="nil"/>
        </w:pBdr>
        <w:tabs>
          <w:tab w:val="left" w:pos="1800"/>
        </w:tabs>
        <w:spacing w:before="120" w:after="120"/>
        <w:ind w:left="1800" w:hanging="540"/>
        <w:rPr>
          <w:rFonts w:ascii="Calibri" w:hAnsi="Calibri"/>
        </w:rPr>
      </w:pPr>
      <w:r w:rsidRPr="00AC27C3">
        <w:rPr>
          <w:rFonts w:ascii="Calibri" w:eastAsia="Calibri" w:hAnsi="Calibri" w:cs="Calibri"/>
          <w:color w:val="FF0000"/>
        </w:rPr>
        <w:t>The frequency or periodicity of review of cumulative data.</w:t>
      </w:r>
    </w:p>
    <w:p w14:paraId="6A5C36D5" w14:textId="77777777" w:rsidR="009C7F63" w:rsidRPr="00AC27C3" w:rsidRDefault="00D633A3">
      <w:pPr>
        <w:numPr>
          <w:ilvl w:val="2"/>
          <w:numId w:val="4"/>
        </w:numPr>
        <w:pBdr>
          <w:top w:val="nil"/>
          <w:left w:val="nil"/>
          <w:bottom w:val="nil"/>
          <w:right w:val="nil"/>
          <w:between w:val="nil"/>
        </w:pBdr>
        <w:tabs>
          <w:tab w:val="left" w:pos="1800"/>
        </w:tabs>
        <w:spacing w:before="120" w:after="120"/>
        <w:ind w:left="1800" w:hanging="540"/>
        <w:rPr>
          <w:rFonts w:ascii="Calibri" w:hAnsi="Calibri"/>
        </w:rPr>
      </w:pPr>
      <w:r w:rsidRPr="00AC27C3">
        <w:rPr>
          <w:rFonts w:ascii="Calibri" w:eastAsia="Calibri" w:hAnsi="Calibri" w:cs="Calibri"/>
          <w:color w:val="FF0000"/>
        </w:rPr>
        <w:t>The statistical tests for analyzing the safety data to determine whether harm is occurring.</w:t>
      </w:r>
    </w:p>
    <w:p w14:paraId="6EB08AC7" w14:textId="77777777" w:rsidR="009C7F63" w:rsidRPr="00AC27C3" w:rsidRDefault="00D633A3">
      <w:pPr>
        <w:numPr>
          <w:ilvl w:val="2"/>
          <w:numId w:val="4"/>
        </w:numPr>
        <w:pBdr>
          <w:top w:val="nil"/>
          <w:left w:val="nil"/>
          <w:bottom w:val="nil"/>
          <w:right w:val="nil"/>
          <w:between w:val="nil"/>
        </w:pBdr>
        <w:tabs>
          <w:tab w:val="left" w:pos="1800"/>
        </w:tabs>
        <w:spacing w:after="120"/>
        <w:ind w:left="1814" w:hanging="547"/>
        <w:rPr>
          <w:rFonts w:ascii="Calibri" w:hAnsi="Calibri"/>
        </w:rPr>
      </w:pPr>
      <w:r w:rsidRPr="00AC27C3">
        <w:rPr>
          <w:rFonts w:ascii="Calibri" w:eastAsia="Calibri" w:hAnsi="Calibri" w:cs="Calibri"/>
          <w:color w:val="FF0000"/>
        </w:rPr>
        <w:t>Any conditions that trigger an immediate suspension of the research.</w:t>
      </w:r>
    </w:p>
    <w:p w14:paraId="07953244" w14:textId="77777777" w:rsidR="009C7F63" w:rsidRPr="00AC27C3" w:rsidRDefault="00D633A3">
      <w:pPr>
        <w:pStyle w:val="Heading1"/>
        <w:numPr>
          <w:ilvl w:val="0"/>
          <w:numId w:val="4"/>
        </w:numPr>
        <w:rPr>
          <w:rFonts w:ascii="Calibri" w:hAnsi="Calibri"/>
          <w:sz w:val="24"/>
          <w:szCs w:val="24"/>
        </w:rPr>
      </w:pPr>
      <w:bookmarkStart w:id="4" w:name="_Toc130462980"/>
      <w:r w:rsidRPr="00AC27C3">
        <w:rPr>
          <w:rFonts w:ascii="Calibri" w:eastAsia="Calibri" w:hAnsi="Calibri" w:cs="Calibri"/>
          <w:sz w:val="24"/>
          <w:szCs w:val="24"/>
        </w:rPr>
        <w:t>Data and Specimen Banking</w:t>
      </w:r>
      <w:bookmarkEnd w:id="4"/>
    </w:p>
    <w:p w14:paraId="01B61680" w14:textId="6A1EAFEE" w:rsidR="009C7F63" w:rsidRPr="00AC27C3" w:rsidRDefault="00D633A3" w:rsidP="001B6974">
      <w:pPr>
        <w:pBdr>
          <w:top w:val="nil"/>
          <w:left w:val="nil"/>
          <w:bottom w:val="nil"/>
          <w:right w:val="nil"/>
          <w:between w:val="nil"/>
        </w:pBdr>
        <w:spacing w:before="120" w:after="120"/>
        <w:ind w:left="720"/>
        <w:rPr>
          <w:rFonts w:ascii="Calibri" w:eastAsia="Calibri" w:hAnsi="Calibri" w:cs="Calibri"/>
          <w:color w:val="FF0000"/>
        </w:rPr>
      </w:pPr>
      <w:r w:rsidRPr="00AC27C3">
        <w:rPr>
          <w:rFonts w:ascii="Calibri" w:eastAsia="Calibri" w:hAnsi="Calibri" w:cs="Calibri"/>
          <w:color w:val="FF0000"/>
        </w:rPr>
        <w:t>If this study does not involve data or specimen banking for future use, type “N/A” and delete the sub-headings below. If the information is included in the main protocol, reference the particular section and/or page number of in this section.</w:t>
      </w:r>
      <w:r w:rsidR="00E86BCE">
        <w:rPr>
          <w:rFonts w:ascii="Calibri" w:eastAsia="Calibri" w:hAnsi="Calibri" w:cs="Calibri"/>
          <w:color w:val="FF0000"/>
        </w:rPr>
        <w:t xml:space="preserve"> Ensure text below aligns with any plans outlined in a Data Management Plan or Data Management and Sharing Plan for NIH funded research.</w:t>
      </w:r>
    </w:p>
    <w:p w14:paraId="0C066D5E" w14:textId="77777777" w:rsidR="00E86BCE" w:rsidRPr="006B58BB" w:rsidRDefault="00D633A3">
      <w:pPr>
        <w:numPr>
          <w:ilvl w:val="1"/>
          <w:numId w:val="4"/>
        </w:numPr>
        <w:pBdr>
          <w:top w:val="nil"/>
          <w:left w:val="nil"/>
          <w:bottom w:val="nil"/>
          <w:right w:val="nil"/>
          <w:between w:val="nil"/>
        </w:pBdr>
        <w:spacing w:before="120" w:after="120"/>
        <w:ind w:left="1260" w:hanging="540"/>
        <w:rPr>
          <w:rFonts w:ascii="Calibri" w:eastAsia="Calibri" w:hAnsi="Calibri" w:cs="Calibri"/>
        </w:rPr>
      </w:pPr>
      <w:r w:rsidRPr="008E39EE">
        <w:rPr>
          <w:rFonts w:ascii="Calibri" w:eastAsia="Calibri" w:hAnsi="Calibri" w:cs="Calibri"/>
          <w:b/>
          <w:bCs/>
          <w:color w:val="000000"/>
        </w:rPr>
        <w:t>Storage and Access:</w:t>
      </w:r>
      <w:r w:rsidRPr="00AC27C3">
        <w:rPr>
          <w:rFonts w:ascii="Calibri" w:eastAsia="Calibri" w:hAnsi="Calibri" w:cs="Calibri"/>
          <w:color w:val="000000"/>
        </w:rPr>
        <w:t xml:space="preserve"> </w:t>
      </w:r>
    </w:p>
    <w:p w14:paraId="4189DE07" w14:textId="1FC963CD" w:rsidR="009C7F63" w:rsidRPr="00AC27C3" w:rsidRDefault="00D633A3" w:rsidP="006B58BB">
      <w:pPr>
        <w:pBdr>
          <w:top w:val="nil"/>
          <w:left w:val="nil"/>
          <w:bottom w:val="nil"/>
          <w:right w:val="nil"/>
          <w:between w:val="nil"/>
        </w:pBdr>
        <w:spacing w:before="120" w:after="120"/>
        <w:ind w:left="1260"/>
        <w:rPr>
          <w:rFonts w:ascii="Calibri" w:eastAsia="Calibri" w:hAnsi="Calibri" w:cs="Calibri"/>
        </w:rPr>
      </w:pPr>
      <w:r w:rsidRPr="00AC27C3">
        <w:rPr>
          <w:rFonts w:ascii="Calibri" w:eastAsia="Calibri" w:hAnsi="Calibri" w:cs="Calibri"/>
          <w:color w:val="FF0000"/>
        </w:rPr>
        <w:t xml:space="preserve">If data or specimens will be banked for future use, describe where the data/specimens will be stored, how long they will be stored, how the data/specimens will be accessed, and who will have access to the data/specimens. Indicate whether the AHC IE will be used for data and/or if </w:t>
      </w:r>
      <w:hyperlink r:id="rId51">
        <w:r w:rsidRPr="00AC27C3">
          <w:rPr>
            <w:rFonts w:ascii="Calibri" w:eastAsia="Calibri" w:hAnsi="Calibri" w:cs="Calibri"/>
            <w:color w:val="0070C0"/>
            <w:u w:val="single"/>
          </w:rPr>
          <w:t>BioNet</w:t>
        </w:r>
      </w:hyperlink>
      <w:r w:rsidRPr="00AC27C3">
        <w:rPr>
          <w:rFonts w:ascii="Calibri" w:eastAsia="Calibri" w:hAnsi="Calibri" w:cs="Calibri"/>
          <w:color w:val="0070C0"/>
        </w:rPr>
        <w:t xml:space="preserve"> </w:t>
      </w:r>
      <w:r w:rsidRPr="00AC27C3">
        <w:rPr>
          <w:rFonts w:ascii="Calibri" w:eastAsia="Calibri" w:hAnsi="Calibri" w:cs="Calibri"/>
          <w:color w:val="FF0000"/>
        </w:rPr>
        <w:t>will be used for specimens.</w:t>
      </w:r>
    </w:p>
    <w:p w14:paraId="3C4F5F84" w14:textId="77777777" w:rsidR="00E86BCE" w:rsidRPr="006B58BB" w:rsidRDefault="00D633A3">
      <w:pPr>
        <w:numPr>
          <w:ilvl w:val="1"/>
          <w:numId w:val="4"/>
        </w:numPr>
        <w:pBdr>
          <w:top w:val="nil"/>
          <w:left w:val="nil"/>
          <w:bottom w:val="nil"/>
          <w:right w:val="nil"/>
          <w:between w:val="nil"/>
        </w:pBdr>
        <w:spacing w:before="120" w:after="120"/>
        <w:ind w:left="1260" w:hanging="540"/>
        <w:rPr>
          <w:rFonts w:ascii="Calibri" w:eastAsia="Calibri" w:hAnsi="Calibri" w:cs="Calibri"/>
        </w:rPr>
      </w:pPr>
      <w:r w:rsidRPr="008E39EE">
        <w:rPr>
          <w:rFonts w:ascii="Calibri" w:eastAsia="Calibri" w:hAnsi="Calibri" w:cs="Calibri"/>
          <w:b/>
          <w:bCs/>
          <w:color w:val="000000"/>
        </w:rPr>
        <w:t>Data:</w:t>
      </w:r>
      <w:r w:rsidRPr="00AC27C3">
        <w:rPr>
          <w:rFonts w:ascii="Calibri" w:eastAsia="Calibri" w:hAnsi="Calibri" w:cs="Calibri"/>
          <w:color w:val="000000"/>
        </w:rPr>
        <w:t xml:space="preserve"> </w:t>
      </w:r>
    </w:p>
    <w:p w14:paraId="61178EDB" w14:textId="5901FCE2" w:rsidR="009C7F63" w:rsidRPr="00AC27C3" w:rsidRDefault="00D633A3" w:rsidP="006B58BB">
      <w:pPr>
        <w:pBdr>
          <w:top w:val="nil"/>
          <w:left w:val="nil"/>
          <w:bottom w:val="nil"/>
          <w:right w:val="nil"/>
          <w:between w:val="nil"/>
        </w:pBdr>
        <w:spacing w:before="120" w:after="120"/>
        <w:ind w:left="1260"/>
        <w:rPr>
          <w:rFonts w:ascii="Calibri" w:eastAsia="Calibri" w:hAnsi="Calibri" w:cs="Calibri"/>
        </w:rPr>
      </w:pPr>
      <w:r w:rsidRPr="00AC27C3">
        <w:rPr>
          <w:rFonts w:ascii="Calibri" w:eastAsia="Calibri" w:hAnsi="Calibri" w:cs="Calibri"/>
          <w:color w:val="FF0000"/>
        </w:rPr>
        <w:t>List all of the data elements to be collected and banked for future use. Specify which data will be associated with specimens.</w:t>
      </w:r>
    </w:p>
    <w:p w14:paraId="63800805" w14:textId="77777777" w:rsidR="00E86BCE" w:rsidRPr="006B58BB" w:rsidRDefault="00D633A3">
      <w:pPr>
        <w:numPr>
          <w:ilvl w:val="1"/>
          <w:numId w:val="4"/>
        </w:numPr>
        <w:pBdr>
          <w:top w:val="nil"/>
          <w:left w:val="nil"/>
          <w:bottom w:val="nil"/>
          <w:right w:val="nil"/>
          <w:between w:val="nil"/>
        </w:pBdr>
        <w:spacing w:before="120" w:after="120"/>
        <w:ind w:left="1260" w:hanging="540"/>
        <w:rPr>
          <w:rFonts w:ascii="Calibri" w:eastAsia="Calibri" w:hAnsi="Calibri" w:cs="Calibri"/>
        </w:rPr>
      </w:pPr>
      <w:r w:rsidRPr="008E39EE">
        <w:rPr>
          <w:rFonts w:ascii="Calibri" w:eastAsia="Calibri" w:hAnsi="Calibri" w:cs="Calibri"/>
          <w:b/>
          <w:bCs/>
          <w:color w:val="000000"/>
        </w:rPr>
        <w:t>Release/Sharing:</w:t>
      </w:r>
      <w:r w:rsidRPr="00AC27C3">
        <w:rPr>
          <w:rFonts w:ascii="Calibri" w:eastAsia="Calibri" w:hAnsi="Calibri" w:cs="Calibri"/>
          <w:color w:val="000000"/>
        </w:rPr>
        <w:t xml:space="preserve"> </w:t>
      </w:r>
    </w:p>
    <w:p w14:paraId="5FD05002" w14:textId="41187CFF" w:rsidR="009C7F63" w:rsidRPr="00AC27C3" w:rsidRDefault="00D633A3" w:rsidP="006B58BB">
      <w:pPr>
        <w:pBdr>
          <w:top w:val="nil"/>
          <w:left w:val="nil"/>
          <w:bottom w:val="nil"/>
          <w:right w:val="nil"/>
          <w:between w:val="nil"/>
        </w:pBdr>
        <w:spacing w:before="120" w:after="120"/>
        <w:ind w:left="1260"/>
        <w:rPr>
          <w:rFonts w:ascii="Calibri" w:eastAsia="Calibri" w:hAnsi="Calibri" w:cs="Calibri"/>
        </w:rPr>
      </w:pPr>
      <w:r w:rsidRPr="00AC27C3">
        <w:rPr>
          <w:rFonts w:ascii="Calibri" w:eastAsia="Calibri" w:hAnsi="Calibri" w:cs="Calibri"/>
          <w:color w:val="FF0000"/>
        </w:rPr>
        <w:t>Describe the procedures to release data or specimens, including: the process to request a release, approvals required for release, who can obtain data or specimens, and the data elements to be provided.</w:t>
      </w:r>
    </w:p>
    <w:p w14:paraId="559A3E82" w14:textId="77777777" w:rsidR="009C7F63" w:rsidRPr="00AC27C3" w:rsidRDefault="00D633A3">
      <w:pPr>
        <w:pStyle w:val="Heading1"/>
        <w:numPr>
          <w:ilvl w:val="0"/>
          <w:numId w:val="4"/>
        </w:numPr>
        <w:rPr>
          <w:rFonts w:ascii="Calibri" w:hAnsi="Calibri"/>
          <w:sz w:val="24"/>
          <w:szCs w:val="24"/>
        </w:rPr>
      </w:pPr>
      <w:bookmarkStart w:id="5" w:name="_Toc130462981"/>
      <w:r w:rsidRPr="00AC27C3">
        <w:rPr>
          <w:rFonts w:ascii="Calibri" w:eastAsia="Calibri" w:hAnsi="Calibri" w:cs="Calibri"/>
          <w:sz w:val="24"/>
          <w:szCs w:val="24"/>
        </w:rPr>
        <w:t>Sharing of Results with Participants</w:t>
      </w:r>
      <w:bookmarkEnd w:id="5"/>
    </w:p>
    <w:p w14:paraId="195CDCA4" w14:textId="77777777" w:rsidR="009C7F63" w:rsidRPr="00AC27C3" w:rsidRDefault="00D633A3" w:rsidP="00DF1880">
      <w:pPr>
        <w:pBdr>
          <w:top w:val="nil"/>
          <w:left w:val="nil"/>
          <w:bottom w:val="nil"/>
          <w:right w:val="nil"/>
          <w:between w:val="nil"/>
        </w:pBdr>
        <w:spacing w:before="120" w:after="120"/>
        <w:ind w:left="720"/>
        <w:rPr>
          <w:rFonts w:ascii="Calibri" w:eastAsia="Calibri" w:hAnsi="Calibri" w:cs="Calibri"/>
          <w:color w:val="FF0000"/>
        </w:rPr>
      </w:pPr>
      <w:r w:rsidRPr="00AC27C3">
        <w:rPr>
          <w:rFonts w:ascii="Calibri" w:eastAsia="Calibri" w:hAnsi="Calibri" w:cs="Calibri"/>
          <w:color w:val="FF0000"/>
        </w:rPr>
        <w:t>If the information is included in the main protocol, reference the particular section and/or page number of in this section.</w:t>
      </w:r>
    </w:p>
    <w:p w14:paraId="61D7AFC8" w14:textId="6A923B82" w:rsidR="00786DA2" w:rsidRPr="00AC27C3" w:rsidRDefault="00C352EF" w:rsidP="00786DA2">
      <w:pPr>
        <w:numPr>
          <w:ilvl w:val="1"/>
          <w:numId w:val="4"/>
        </w:numPr>
        <w:pBdr>
          <w:top w:val="nil"/>
          <w:left w:val="nil"/>
          <w:bottom w:val="nil"/>
          <w:right w:val="nil"/>
          <w:between w:val="nil"/>
        </w:pBdr>
        <w:spacing w:before="120" w:after="120"/>
        <w:ind w:left="1267" w:hanging="547"/>
        <w:rPr>
          <w:rFonts w:ascii="Calibri" w:eastAsia="Calibri" w:hAnsi="Calibri" w:cs="Calibri"/>
        </w:rPr>
      </w:pPr>
      <w:r w:rsidRPr="008E39EE">
        <w:rPr>
          <w:rFonts w:ascii="Calibri" w:eastAsia="Calibri" w:hAnsi="Calibri" w:cs="Calibri"/>
          <w:b/>
          <w:bCs/>
          <w:color w:val="000000" w:themeColor="text1"/>
        </w:rPr>
        <w:lastRenderedPageBreak/>
        <w:t xml:space="preserve">Sharing Results: </w:t>
      </w:r>
      <w:r w:rsidR="00D633A3" w:rsidRPr="00AC27C3">
        <w:rPr>
          <w:rFonts w:ascii="Calibri" w:eastAsia="Calibri" w:hAnsi="Calibri" w:cs="Calibri"/>
          <w:color w:val="FF0000"/>
        </w:rPr>
        <w:t>Describe whether results (study results or individual participant results, such as results of investigational diagnostic tests, genetic tests, or incidental findings) will be shared with participants or others (e.g., participants’ primary care physicians) and, if so, describe how the results will be shared.</w:t>
      </w:r>
    </w:p>
    <w:p w14:paraId="27EC8FD8" w14:textId="3474045A" w:rsidR="00786DA2" w:rsidRPr="008E39EE" w:rsidRDefault="00786DA2" w:rsidP="00786DA2">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hAnsi="Calibri" w:cs="Calibri"/>
          <w:b/>
          <w:bCs/>
        </w:rPr>
        <w:t xml:space="preserve">Sharing of genetic testing: </w:t>
      </w:r>
    </w:p>
    <w:p w14:paraId="39572743" w14:textId="16494519" w:rsidR="00786DA2" w:rsidRPr="00AC27C3" w:rsidRDefault="00786DA2" w:rsidP="00786DA2">
      <w:pPr>
        <w:pBdr>
          <w:top w:val="nil"/>
          <w:left w:val="nil"/>
          <w:bottom w:val="nil"/>
          <w:right w:val="nil"/>
          <w:between w:val="nil"/>
        </w:pBdr>
        <w:spacing w:before="120" w:after="120"/>
        <w:ind w:left="1260"/>
        <w:rPr>
          <w:rFonts w:ascii="Calibri" w:hAnsi="Calibri" w:cs="Calibri"/>
        </w:rPr>
      </w:pPr>
      <w:r w:rsidRPr="008E39EE">
        <w:rPr>
          <w:rFonts w:ascii="Calibri" w:hAnsi="Calibri" w:cs="Calibri"/>
          <w:b/>
          <w:bCs/>
        </w:rPr>
        <w:t>5.2.1 Disclosure of results:</w:t>
      </w:r>
      <w:r w:rsidRPr="00AC27C3">
        <w:rPr>
          <w:rFonts w:ascii="Calibri" w:hAnsi="Calibri" w:cs="Calibri"/>
        </w:rPr>
        <w:t xml:space="preserve"> </w:t>
      </w:r>
      <w:r w:rsidRPr="00AC27C3">
        <w:rPr>
          <w:rFonts w:ascii="Calibri" w:hAnsi="Calibri" w:cs="Calibri"/>
          <w:color w:val="FF0000"/>
        </w:rPr>
        <w:t xml:space="preserve">Describe whether the results of the genetic analyses will be returned to participants. If results will not be returned, provide rationale for not returning results. To the extent possible, participants and families should be anonymized in any publications, especially when research focuses on rare conditions which could allow participants to identify themselves in publically available, published results. </w:t>
      </w:r>
    </w:p>
    <w:p w14:paraId="5F8A0E5A" w14:textId="76A7177B" w:rsidR="00786DA2" w:rsidRPr="008E39EE" w:rsidRDefault="00786DA2" w:rsidP="00786DA2">
      <w:pPr>
        <w:ind w:left="1260"/>
        <w:rPr>
          <w:rFonts w:ascii="Calibri" w:hAnsi="Calibri" w:cs="Calibri"/>
          <w:b/>
          <w:bCs/>
        </w:rPr>
      </w:pPr>
      <w:r w:rsidRPr="008E39EE">
        <w:rPr>
          <w:rFonts w:ascii="Calibri" w:hAnsi="Calibri" w:cs="Calibri"/>
          <w:b/>
          <w:bCs/>
        </w:rPr>
        <w:t>5.2.2 If returning results to participants:</w:t>
      </w:r>
    </w:p>
    <w:p w14:paraId="4E558ACE" w14:textId="77777777" w:rsidR="00786DA2" w:rsidRPr="00AC27C3" w:rsidRDefault="00786DA2" w:rsidP="008E39EE">
      <w:pPr>
        <w:pBdr>
          <w:top w:val="nil"/>
          <w:left w:val="nil"/>
          <w:bottom w:val="nil"/>
          <w:right w:val="nil"/>
          <w:between w:val="nil"/>
        </w:pBdr>
        <w:spacing w:before="120" w:after="120"/>
        <w:ind w:left="1260"/>
        <w:rPr>
          <w:rFonts w:ascii="Calibri" w:eastAsia="Calibri" w:hAnsi="Calibri" w:cs="Calibri"/>
          <w:color w:val="FF0000"/>
        </w:rPr>
      </w:pPr>
      <w:r w:rsidRPr="00AC27C3">
        <w:rPr>
          <w:rFonts w:ascii="Calibri" w:eastAsia="Calibri" w:hAnsi="Calibri" w:cs="Calibri"/>
          <w:color w:val="FF0000"/>
        </w:rPr>
        <w:t xml:space="preserve">Note: Any individual genetic testing results returned to participants must be confirmed in a lab certified under the Clinical Laboratory Improvement Amendments (CLIA). Please see the </w:t>
      </w:r>
      <w:hyperlink r:id="rId52">
        <w:r w:rsidRPr="00AC27C3">
          <w:rPr>
            <w:rFonts w:ascii="Calibri" w:eastAsia="Calibri" w:hAnsi="Calibri" w:cs="Calibri"/>
            <w:color w:val="0070C0"/>
            <w:u w:val="single"/>
          </w:rPr>
          <w:t>Investigator Manual (HRP-103)</w:t>
        </w:r>
      </w:hyperlink>
      <w:r w:rsidRPr="00AC27C3">
        <w:rPr>
          <w:rFonts w:ascii="Calibri" w:eastAsia="Calibri" w:hAnsi="Calibri" w:cs="Calibri"/>
          <w:color w:val="FF0000"/>
        </w:rPr>
        <w:t xml:space="preserve"> for additional information about language that should be included in the consent form related to sharing of results.</w:t>
      </w:r>
    </w:p>
    <w:p w14:paraId="42BAE132" w14:textId="77777777" w:rsidR="00786DA2" w:rsidRPr="00AC27C3" w:rsidRDefault="00786DA2" w:rsidP="00786DA2">
      <w:pPr>
        <w:pStyle w:val="ListParagraph"/>
        <w:numPr>
          <w:ilvl w:val="0"/>
          <w:numId w:val="11"/>
        </w:numPr>
        <w:spacing w:after="160" w:line="259" w:lineRule="auto"/>
        <w:ind w:left="1710"/>
        <w:rPr>
          <w:rFonts w:ascii="Calibri" w:hAnsi="Calibri" w:cs="Calibri"/>
          <w:color w:val="FF0000"/>
        </w:rPr>
      </w:pPr>
      <w:r w:rsidRPr="008E39EE">
        <w:rPr>
          <w:rFonts w:ascii="Calibri" w:hAnsi="Calibri" w:cs="Calibri"/>
          <w:b/>
          <w:bCs/>
        </w:rPr>
        <w:t>Aggregate or individual results:</w:t>
      </w:r>
      <w:r w:rsidRPr="00AC27C3">
        <w:rPr>
          <w:rFonts w:ascii="Calibri" w:hAnsi="Calibri" w:cs="Calibri"/>
        </w:rPr>
        <w:t xml:space="preserve"> </w:t>
      </w:r>
      <w:r w:rsidRPr="00AC27C3">
        <w:rPr>
          <w:rFonts w:ascii="Calibri" w:hAnsi="Calibri" w:cs="Calibri"/>
          <w:color w:val="FF0000"/>
        </w:rPr>
        <w:t xml:space="preserve">Describe whether participants will receive aggregate or individual results. Aggregate results must be presented in a way that does not allow participants to infer their own genotype. </w:t>
      </w:r>
    </w:p>
    <w:p w14:paraId="165E0545" w14:textId="77777777" w:rsidR="00786DA2" w:rsidRPr="00AC27C3" w:rsidRDefault="00786DA2" w:rsidP="00786DA2">
      <w:pPr>
        <w:pStyle w:val="ListParagraph"/>
        <w:numPr>
          <w:ilvl w:val="0"/>
          <w:numId w:val="11"/>
        </w:numPr>
        <w:spacing w:after="160" w:line="259" w:lineRule="auto"/>
        <w:ind w:left="1710"/>
        <w:rPr>
          <w:rFonts w:ascii="Calibri" w:hAnsi="Calibri" w:cs="Calibri"/>
          <w:color w:val="FF0000"/>
        </w:rPr>
      </w:pPr>
      <w:r w:rsidRPr="008E39EE">
        <w:rPr>
          <w:rFonts w:ascii="Calibri" w:hAnsi="Calibri" w:cs="Calibri"/>
          <w:b/>
          <w:bCs/>
        </w:rPr>
        <w:t>Laboratory results:</w:t>
      </w:r>
      <w:r w:rsidRPr="00AC27C3">
        <w:rPr>
          <w:rFonts w:ascii="Calibri" w:hAnsi="Calibri" w:cs="Calibri"/>
        </w:rPr>
        <w:t xml:space="preserve"> </w:t>
      </w:r>
      <w:r w:rsidRPr="00AC27C3">
        <w:rPr>
          <w:rFonts w:ascii="Calibri" w:hAnsi="Calibri" w:cs="Calibri"/>
          <w:color w:val="FF0000"/>
        </w:rPr>
        <w:t>Any individual testing results returned to the participant must be confirmed in a lab certified under the Clinical Laboratory Improvement Amendments (CLIA). Provide whether the laboratory is CLIA certified. If the lab is not CLIA certified, confirm that participants and/or health care providers will be informed of the nature of the finding and then given contact information for a CLIA laboratory that can provide confirmation of results. If participants will have to pay for this clinical information, this should be explicitly stated in the consent form.</w:t>
      </w:r>
    </w:p>
    <w:p w14:paraId="2FFCF432" w14:textId="77777777" w:rsidR="00786DA2" w:rsidRPr="00AC27C3" w:rsidRDefault="00786DA2" w:rsidP="00786DA2">
      <w:pPr>
        <w:pStyle w:val="ListParagraph"/>
        <w:numPr>
          <w:ilvl w:val="0"/>
          <w:numId w:val="11"/>
        </w:numPr>
        <w:spacing w:after="160" w:line="259" w:lineRule="auto"/>
        <w:ind w:left="1710"/>
        <w:rPr>
          <w:rFonts w:ascii="Calibri" w:hAnsi="Calibri" w:cs="Calibri"/>
        </w:rPr>
      </w:pPr>
      <w:r w:rsidRPr="008E39EE">
        <w:rPr>
          <w:rFonts w:ascii="Calibri" w:hAnsi="Calibri" w:cs="Calibri"/>
          <w:b/>
          <w:bCs/>
        </w:rPr>
        <w:t>Plan for return of results to participants:</w:t>
      </w:r>
      <w:r w:rsidRPr="00AC27C3">
        <w:rPr>
          <w:rFonts w:ascii="Calibri" w:hAnsi="Calibri" w:cs="Calibri"/>
        </w:rPr>
        <w:t xml:space="preserve"> </w:t>
      </w:r>
      <w:r w:rsidRPr="00AC27C3">
        <w:rPr>
          <w:rFonts w:ascii="Calibri" w:hAnsi="Calibri" w:cs="Calibri"/>
          <w:color w:val="FF0000"/>
        </w:rPr>
        <w:t xml:space="preserve">Describe when the results will be returned (including whether results will be given in person) and who will deliver the results to participants. *Please note that the IRB’s preferred method for disclosure of results is an in-person disclosure of results by an appropriately credentialed genetics professional. </w:t>
      </w:r>
    </w:p>
    <w:p w14:paraId="1630EA9F" w14:textId="77777777" w:rsidR="00786DA2" w:rsidRPr="00AC27C3" w:rsidRDefault="00786DA2" w:rsidP="00786DA2">
      <w:pPr>
        <w:pStyle w:val="ListParagraph"/>
        <w:numPr>
          <w:ilvl w:val="0"/>
          <w:numId w:val="11"/>
        </w:numPr>
        <w:spacing w:after="160" w:line="259" w:lineRule="auto"/>
        <w:ind w:left="1710"/>
        <w:rPr>
          <w:rFonts w:ascii="Calibri" w:hAnsi="Calibri" w:cs="Calibri"/>
          <w:color w:val="FF0000"/>
        </w:rPr>
      </w:pPr>
      <w:r w:rsidRPr="008E39EE">
        <w:rPr>
          <w:rFonts w:ascii="Calibri" w:hAnsi="Calibri" w:cs="Calibri"/>
          <w:b/>
          <w:bCs/>
        </w:rPr>
        <w:t>Types of results to be returned to participants:</w:t>
      </w:r>
      <w:r w:rsidRPr="00AC27C3">
        <w:rPr>
          <w:rFonts w:ascii="Calibri" w:hAnsi="Calibri" w:cs="Calibri"/>
        </w:rPr>
        <w:t xml:space="preserve"> </w:t>
      </w:r>
      <w:r w:rsidRPr="00AC27C3">
        <w:rPr>
          <w:rFonts w:ascii="Calibri" w:hAnsi="Calibri" w:cs="Calibri"/>
          <w:color w:val="FF0000"/>
        </w:rPr>
        <w:t xml:space="preserve">Describe the types of results to be returned to participants. The investigator has the discretion to choose the types of results that will be disclosed and subjects will be given the choice to “opt in” or “opt out” of receiving any types of results that the investigator is willing to disclose. </w:t>
      </w:r>
    </w:p>
    <w:p w14:paraId="6DA5A209" w14:textId="77777777" w:rsidR="00786DA2" w:rsidRPr="00AC27C3" w:rsidRDefault="00786DA2" w:rsidP="00786DA2">
      <w:pPr>
        <w:pStyle w:val="ListParagraph"/>
        <w:numPr>
          <w:ilvl w:val="1"/>
          <w:numId w:val="11"/>
        </w:numPr>
        <w:spacing w:after="160" w:line="259" w:lineRule="auto"/>
        <w:ind w:left="2070"/>
        <w:rPr>
          <w:rFonts w:ascii="Calibri" w:hAnsi="Calibri" w:cs="Calibri"/>
          <w:color w:val="FF0000"/>
        </w:rPr>
      </w:pPr>
      <w:r w:rsidRPr="00AC27C3">
        <w:rPr>
          <w:rFonts w:ascii="Calibri" w:hAnsi="Calibri" w:cs="Calibri"/>
          <w:color w:val="FF0000"/>
        </w:rPr>
        <w:lastRenderedPageBreak/>
        <w:t xml:space="preserve">Include whether the primary target will be disclosed- The primary target of the analysis is the specific genetic change(s) that are believed to cause the disease/phenotype of the study. </w:t>
      </w:r>
    </w:p>
    <w:p w14:paraId="06463007" w14:textId="77777777" w:rsidR="00786DA2" w:rsidRPr="00AC27C3" w:rsidRDefault="00786DA2" w:rsidP="00786DA2">
      <w:pPr>
        <w:pStyle w:val="ListParagraph"/>
        <w:numPr>
          <w:ilvl w:val="1"/>
          <w:numId w:val="11"/>
        </w:numPr>
        <w:spacing w:after="160" w:line="259" w:lineRule="auto"/>
        <w:ind w:left="2070"/>
        <w:rPr>
          <w:rFonts w:ascii="Calibri" w:hAnsi="Calibri" w:cs="Calibri"/>
          <w:color w:val="FF0000"/>
        </w:rPr>
      </w:pPr>
      <w:r w:rsidRPr="00AC27C3">
        <w:rPr>
          <w:rFonts w:ascii="Calibri" w:hAnsi="Calibri" w:cs="Calibri"/>
          <w:color w:val="FF0000"/>
        </w:rPr>
        <w:t xml:space="preserve">Include whether secondary targets will be disclosed. Secondary targets are genetic variants that do not cause the primary phenotype under investigation, but have been clearly documented to have other medical significance. Such variants are likely to be encountered in large scale genetic studies (e.g. whole exome or whole genome sequencing). </w:t>
      </w:r>
    </w:p>
    <w:p w14:paraId="4DAD40A7" w14:textId="77777777" w:rsidR="00786DA2" w:rsidRPr="00AC27C3" w:rsidRDefault="00786DA2" w:rsidP="00786DA2">
      <w:pPr>
        <w:pStyle w:val="ListParagraph"/>
        <w:numPr>
          <w:ilvl w:val="1"/>
          <w:numId w:val="11"/>
        </w:numPr>
        <w:spacing w:after="160" w:line="259" w:lineRule="auto"/>
        <w:ind w:left="2070"/>
        <w:rPr>
          <w:rFonts w:ascii="Calibri" w:hAnsi="Calibri" w:cs="Calibri"/>
          <w:color w:val="FF0000"/>
        </w:rPr>
      </w:pPr>
      <w:r w:rsidRPr="00AC27C3">
        <w:rPr>
          <w:rFonts w:ascii="Calibri" w:hAnsi="Calibri" w:cs="Calibri"/>
          <w:color w:val="FF0000"/>
        </w:rPr>
        <w:t>Include whether variants of uncertain clinical significance will be disclosed. The following definition should be applied: genetic variations that cannot clearly be classified as “disease-causing” or “benign” (alternatively, variants with very modest effects on common disease phenotypes).</w:t>
      </w:r>
    </w:p>
    <w:p w14:paraId="0A9624C8" w14:textId="77777777" w:rsidR="00786DA2" w:rsidRPr="00AC27C3" w:rsidRDefault="00786DA2" w:rsidP="00786DA2">
      <w:pPr>
        <w:pStyle w:val="ListParagraph"/>
        <w:numPr>
          <w:ilvl w:val="1"/>
          <w:numId w:val="11"/>
        </w:numPr>
        <w:spacing w:after="160" w:line="259" w:lineRule="auto"/>
        <w:ind w:left="2070"/>
        <w:rPr>
          <w:rFonts w:ascii="Calibri" w:hAnsi="Calibri" w:cs="Calibri"/>
          <w:color w:val="FF0000"/>
        </w:rPr>
      </w:pPr>
      <w:r w:rsidRPr="00AC27C3">
        <w:rPr>
          <w:rFonts w:ascii="Calibri" w:hAnsi="Calibri" w:cs="Calibri"/>
          <w:color w:val="FF0000"/>
        </w:rPr>
        <w:t xml:space="preserve">Include whether incidental findings will be disclosed. Incidental finds are unintended findings generated by the analysis of genetic data, such as evidence of non-paternity or incest. *It is the strong preference of the IRB that such findings NOT be disclosed to subjects unless there is a compelling medical reason to do so. Participants should be aware that even though incidental findings are not formally reported, it is possible in some situations to infer this information from genetic testing. </w:t>
      </w:r>
    </w:p>
    <w:p w14:paraId="3D0DC587" w14:textId="77777777" w:rsidR="00786DA2" w:rsidRPr="00AC27C3" w:rsidRDefault="00786DA2" w:rsidP="00786DA2">
      <w:pPr>
        <w:pStyle w:val="ListParagraph"/>
        <w:numPr>
          <w:ilvl w:val="1"/>
          <w:numId w:val="11"/>
        </w:numPr>
        <w:spacing w:after="160" w:line="259" w:lineRule="auto"/>
        <w:ind w:left="2070"/>
        <w:rPr>
          <w:rFonts w:ascii="Calibri" w:hAnsi="Calibri" w:cs="Calibri"/>
          <w:color w:val="FF0000"/>
        </w:rPr>
      </w:pPr>
      <w:r w:rsidRPr="00AC27C3">
        <w:rPr>
          <w:rFonts w:ascii="Calibri" w:hAnsi="Calibri" w:cs="Calibri"/>
          <w:color w:val="FF0000"/>
        </w:rPr>
        <w:t>Include whether the participant will be provided with complete datasets. If investigators wish to disclose a complete dataset to participants, the following should be considered:</w:t>
      </w:r>
    </w:p>
    <w:p w14:paraId="545FA0B6" w14:textId="77777777" w:rsidR="00786DA2" w:rsidRPr="00AC27C3" w:rsidRDefault="00786DA2" w:rsidP="00786DA2">
      <w:pPr>
        <w:pStyle w:val="ListParagraph"/>
        <w:numPr>
          <w:ilvl w:val="0"/>
          <w:numId w:val="12"/>
        </w:numPr>
        <w:spacing w:after="160" w:line="259" w:lineRule="auto"/>
        <w:ind w:left="2430"/>
        <w:rPr>
          <w:rFonts w:ascii="Calibri" w:hAnsi="Calibri" w:cs="Calibri"/>
          <w:color w:val="FF0000"/>
        </w:rPr>
      </w:pPr>
      <w:r w:rsidRPr="00AC27C3">
        <w:rPr>
          <w:rFonts w:ascii="Calibri" w:hAnsi="Calibri" w:cs="Calibri"/>
          <w:color w:val="FF0000"/>
        </w:rPr>
        <w:t>Complete datasets must be reported through a CLIA certified laboratory.</w:t>
      </w:r>
    </w:p>
    <w:p w14:paraId="73A549B2" w14:textId="77777777" w:rsidR="00786DA2" w:rsidRPr="00AC27C3" w:rsidRDefault="00786DA2" w:rsidP="00786DA2">
      <w:pPr>
        <w:pStyle w:val="ListParagraph"/>
        <w:numPr>
          <w:ilvl w:val="0"/>
          <w:numId w:val="12"/>
        </w:numPr>
        <w:spacing w:after="160" w:line="259" w:lineRule="auto"/>
        <w:ind w:left="2430"/>
        <w:rPr>
          <w:rFonts w:ascii="Calibri" w:hAnsi="Calibri" w:cs="Calibri"/>
          <w:color w:val="FF0000"/>
        </w:rPr>
      </w:pPr>
      <w:r w:rsidRPr="00AC27C3">
        <w:rPr>
          <w:rFonts w:ascii="Calibri" w:hAnsi="Calibri" w:cs="Calibri"/>
          <w:color w:val="FF0000"/>
        </w:rPr>
        <w:t>Investigators should describe how the list of variants is curated for technical accuracy (e.g. it is not appropriate to release a raw dataset directly to subjects without curating the dataset for technical artifacts, etc.)</w:t>
      </w:r>
    </w:p>
    <w:p w14:paraId="27091ADD" w14:textId="0BE6600A" w:rsidR="00786DA2" w:rsidRPr="00AC27C3" w:rsidRDefault="00786DA2" w:rsidP="00786DA2">
      <w:pPr>
        <w:pStyle w:val="ListParagraph"/>
        <w:numPr>
          <w:ilvl w:val="0"/>
          <w:numId w:val="12"/>
        </w:numPr>
        <w:spacing w:after="160" w:line="259" w:lineRule="auto"/>
        <w:ind w:left="2430"/>
        <w:rPr>
          <w:rFonts w:ascii="Calibri" w:hAnsi="Calibri" w:cs="Calibri"/>
          <w:color w:val="FF0000"/>
        </w:rPr>
      </w:pPr>
      <w:r w:rsidRPr="00AC27C3">
        <w:rPr>
          <w:rFonts w:ascii="Calibri" w:hAnsi="Calibri" w:cs="Calibri"/>
          <w:color w:val="FF0000"/>
        </w:rPr>
        <w:t xml:space="preserve">Investigators should describe what clinical interpretation (if any) will be provided with the dataset. If subjects will be directed to </w:t>
      </w:r>
      <w:r w:rsidR="001363DB" w:rsidRPr="00AC27C3">
        <w:rPr>
          <w:rFonts w:ascii="Calibri" w:hAnsi="Calibri" w:cs="Calibri"/>
          <w:color w:val="FF0000"/>
        </w:rPr>
        <w:t>web-based</w:t>
      </w:r>
      <w:r w:rsidRPr="00AC27C3">
        <w:rPr>
          <w:rFonts w:ascii="Calibri" w:hAnsi="Calibri" w:cs="Calibri"/>
          <w:color w:val="FF0000"/>
        </w:rPr>
        <w:t xml:space="preserve"> resources, such resources should be provided to the IRB for review. If participants will be expected to pay for interpretive resources, this should be explicitly stated in the consent form.</w:t>
      </w:r>
    </w:p>
    <w:p w14:paraId="23586B07" w14:textId="77777777" w:rsidR="00786DA2" w:rsidRPr="00AC27C3" w:rsidRDefault="00786DA2" w:rsidP="00786DA2">
      <w:pPr>
        <w:pStyle w:val="ListParagraph"/>
        <w:numPr>
          <w:ilvl w:val="0"/>
          <w:numId w:val="12"/>
        </w:numPr>
        <w:spacing w:after="160" w:line="259" w:lineRule="auto"/>
        <w:ind w:left="2430"/>
        <w:rPr>
          <w:rFonts w:ascii="Calibri" w:hAnsi="Calibri" w:cs="Calibri"/>
          <w:color w:val="FF0000"/>
        </w:rPr>
      </w:pPr>
      <w:r w:rsidRPr="00AC27C3">
        <w:rPr>
          <w:rFonts w:ascii="Calibri" w:hAnsi="Calibri" w:cs="Calibri"/>
          <w:color w:val="FF0000"/>
        </w:rPr>
        <w:t xml:space="preserve">Investigators should provide a detailed plan of how complete datasets will be disclosed, how participants understanding will be assessed, and how outcomes of disclosure (both positive and negative) will be assessed. </w:t>
      </w:r>
    </w:p>
    <w:p w14:paraId="2DA610C8" w14:textId="77777777" w:rsidR="001363DB" w:rsidRDefault="00786DA2" w:rsidP="00786DA2">
      <w:pPr>
        <w:spacing w:after="160" w:line="259" w:lineRule="auto"/>
        <w:ind w:left="1260"/>
        <w:rPr>
          <w:rFonts w:ascii="Calibri" w:hAnsi="Calibri" w:cs="Calibri"/>
        </w:rPr>
      </w:pPr>
      <w:r w:rsidRPr="008E39EE">
        <w:rPr>
          <w:rFonts w:ascii="Calibri" w:hAnsi="Calibri" w:cs="Calibri"/>
          <w:b/>
          <w:bCs/>
        </w:rPr>
        <w:t>5.2.3 Future analysis of genotypes:</w:t>
      </w:r>
      <w:r w:rsidRPr="00AC27C3">
        <w:rPr>
          <w:rFonts w:ascii="Calibri" w:hAnsi="Calibri" w:cs="Calibri"/>
        </w:rPr>
        <w:t xml:space="preserve"> </w:t>
      </w:r>
    </w:p>
    <w:p w14:paraId="2E68F4FD" w14:textId="18D139E0" w:rsidR="00786DA2" w:rsidRPr="00AC27C3" w:rsidRDefault="00786DA2" w:rsidP="00786DA2">
      <w:pPr>
        <w:spacing w:after="160" w:line="259" w:lineRule="auto"/>
        <w:ind w:left="1260"/>
        <w:rPr>
          <w:rFonts w:ascii="Calibri" w:hAnsi="Calibri" w:cs="Calibri"/>
          <w:color w:val="FF0000"/>
        </w:rPr>
      </w:pPr>
      <w:r w:rsidRPr="00AC27C3">
        <w:rPr>
          <w:rFonts w:ascii="Calibri" w:hAnsi="Calibri" w:cs="Calibri"/>
          <w:color w:val="FF0000"/>
        </w:rPr>
        <w:lastRenderedPageBreak/>
        <w:t xml:space="preserve">Describe whether there is a plan to conduct further analysis of the significance of genotypes in the future. Note that, if the understanding of a particular genotype changes in the future, the investigator may choose to disclose new information, but is not obligated to do so. </w:t>
      </w:r>
    </w:p>
    <w:p w14:paraId="3F18A953" w14:textId="77777777" w:rsidR="009C7F63" w:rsidRPr="00AC27C3" w:rsidRDefault="00D633A3">
      <w:pPr>
        <w:pStyle w:val="Heading1"/>
        <w:numPr>
          <w:ilvl w:val="0"/>
          <w:numId w:val="4"/>
        </w:numPr>
        <w:rPr>
          <w:rFonts w:ascii="Calibri" w:hAnsi="Calibri"/>
          <w:sz w:val="24"/>
          <w:szCs w:val="24"/>
        </w:rPr>
      </w:pPr>
      <w:bookmarkStart w:id="6" w:name="_Toc130462982"/>
      <w:r w:rsidRPr="00AC27C3">
        <w:rPr>
          <w:rFonts w:ascii="Calibri" w:eastAsia="Calibri" w:hAnsi="Calibri" w:cs="Calibri"/>
          <w:sz w:val="24"/>
          <w:szCs w:val="24"/>
        </w:rPr>
        <w:t>Local Study Population</w:t>
      </w:r>
      <w:bookmarkEnd w:id="6"/>
    </w:p>
    <w:p w14:paraId="3024BCC8" w14:textId="77777777" w:rsidR="009C7F63" w:rsidRPr="00AC27C3" w:rsidRDefault="00D633A3">
      <w:pPr>
        <w:spacing w:before="120" w:after="120"/>
        <w:ind w:left="720"/>
        <w:rPr>
          <w:rFonts w:ascii="Calibri" w:eastAsia="Calibri" w:hAnsi="Calibri" w:cs="Calibri"/>
          <w:color w:val="FF0000"/>
        </w:rPr>
      </w:pPr>
      <w:r w:rsidRPr="00AC27C3">
        <w:rPr>
          <w:rFonts w:ascii="Calibri" w:eastAsia="Calibri" w:hAnsi="Calibri" w:cs="Calibri"/>
          <w:color w:val="FF0000"/>
        </w:rPr>
        <w:t xml:space="preserve">If all of the inclusion/exclusion criteria and screening procedures described in the main protocol will be followed at the local site (no differences), reference the protocol section and/or page number for the relevant information and remove the sub-headings. </w:t>
      </w:r>
    </w:p>
    <w:p w14:paraId="0C6B0E8A"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Inclusion Criteria: </w:t>
      </w:r>
    </w:p>
    <w:p w14:paraId="02197B5C"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If different than study-wide inclusion criteria, describe the criteria that define who will be included in your final study sample.</w:t>
      </w:r>
    </w:p>
    <w:p w14:paraId="269E26E1"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 xml:space="preserve">Please reference Section: Vulnerable Populations. Please note that you may not include vulnerable populations as participants in your research unless you indicate this in your inclusion criteria. </w:t>
      </w:r>
    </w:p>
    <w:p w14:paraId="509A32CA" w14:textId="5E887680" w:rsidR="009C7F63" w:rsidRPr="00AC27C3"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rPr>
      </w:pPr>
      <w:r w:rsidRPr="008E39EE">
        <w:rPr>
          <w:rFonts w:ascii="Calibri" w:eastAsia="Calibri" w:hAnsi="Calibri" w:cs="Calibri"/>
          <w:b/>
          <w:bCs/>
          <w:color w:val="000000"/>
        </w:rPr>
        <w:t>Exclusion Criteria:</w:t>
      </w:r>
      <w:r w:rsidRPr="00AC27C3">
        <w:rPr>
          <w:rFonts w:ascii="Calibri" w:eastAsia="Calibri" w:hAnsi="Calibri" w:cs="Calibri"/>
          <w:color w:val="000000"/>
        </w:rPr>
        <w:t xml:space="preserve"> </w:t>
      </w:r>
      <w:r w:rsidRPr="00AC27C3">
        <w:rPr>
          <w:rFonts w:ascii="Calibri" w:eastAsia="Calibri" w:hAnsi="Calibri" w:cs="Calibri"/>
          <w:color w:val="FF0000"/>
        </w:rPr>
        <w:t xml:space="preserve">If different </w:t>
      </w:r>
      <w:r w:rsidR="001363DB" w:rsidRPr="00AC27C3">
        <w:rPr>
          <w:rFonts w:ascii="Calibri" w:eastAsia="Calibri" w:hAnsi="Calibri" w:cs="Calibri"/>
          <w:color w:val="FF0000"/>
        </w:rPr>
        <w:t>tha</w:t>
      </w:r>
      <w:r w:rsidR="001363DB">
        <w:rPr>
          <w:rFonts w:ascii="Calibri" w:eastAsia="Calibri" w:hAnsi="Calibri" w:cs="Calibri"/>
          <w:color w:val="FF0000"/>
        </w:rPr>
        <w:t>n</w:t>
      </w:r>
      <w:r w:rsidR="001363DB" w:rsidRPr="00AC27C3">
        <w:rPr>
          <w:rFonts w:ascii="Calibri" w:eastAsia="Calibri" w:hAnsi="Calibri" w:cs="Calibri"/>
          <w:color w:val="FF0000"/>
        </w:rPr>
        <w:t xml:space="preserve"> </w:t>
      </w:r>
      <w:r w:rsidRPr="00AC27C3">
        <w:rPr>
          <w:rFonts w:ascii="Calibri" w:eastAsia="Calibri" w:hAnsi="Calibri" w:cs="Calibri"/>
          <w:color w:val="FF0000"/>
        </w:rPr>
        <w:t>study-wider exclusion criteria, describe the criteria that define who will be excluded in your final study sample.</w:t>
      </w:r>
    </w:p>
    <w:p w14:paraId="469B41CE" w14:textId="77777777" w:rsidR="009C7F63" w:rsidRPr="00AC27C3"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rPr>
      </w:pPr>
      <w:r w:rsidRPr="008E39EE">
        <w:rPr>
          <w:rFonts w:ascii="Calibri" w:eastAsia="Calibri" w:hAnsi="Calibri" w:cs="Calibri"/>
          <w:b/>
          <w:bCs/>
          <w:color w:val="000000"/>
        </w:rPr>
        <w:t>Screening:</w:t>
      </w:r>
      <w:r w:rsidRPr="00AC27C3">
        <w:rPr>
          <w:rFonts w:ascii="Calibri" w:eastAsia="Calibri" w:hAnsi="Calibri" w:cs="Calibri"/>
          <w:color w:val="000000"/>
        </w:rPr>
        <w:t xml:space="preserve"> </w:t>
      </w:r>
      <w:r w:rsidRPr="00AC27C3">
        <w:rPr>
          <w:rFonts w:ascii="Calibri" w:eastAsia="Calibri" w:hAnsi="Calibri" w:cs="Calibri"/>
          <w:color w:val="FF0000"/>
        </w:rPr>
        <w:t>If different than study-wide screening procedures, describe how individuals will be screened or assessed for eligibility.</w:t>
      </w:r>
    </w:p>
    <w:p w14:paraId="4D384E2F" w14:textId="77777777" w:rsidR="009C7F63" w:rsidRPr="00AC27C3" w:rsidRDefault="00D633A3">
      <w:pPr>
        <w:pStyle w:val="Heading1"/>
        <w:numPr>
          <w:ilvl w:val="0"/>
          <w:numId w:val="4"/>
        </w:numPr>
        <w:rPr>
          <w:rFonts w:ascii="Calibri" w:hAnsi="Calibri"/>
          <w:sz w:val="24"/>
          <w:szCs w:val="24"/>
        </w:rPr>
      </w:pPr>
      <w:bookmarkStart w:id="7" w:name="_Toc130462983"/>
      <w:r w:rsidRPr="00AC27C3">
        <w:rPr>
          <w:rFonts w:ascii="Calibri" w:eastAsia="Calibri" w:hAnsi="Calibri" w:cs="Calibri"/>
          <w:sz w:val="24"/>
          <w:szCs w:val="24"/>
        </w:rPr>
        <w:t>Vulnerable Populations</w:t>
      </w:r>
      <w:bookmarkEnd w:id="7"/>
    </w:p>
    <w:p w14:paraId="041C2C75" w14:textId="77777777" w:rsidR="009C7F63" w:rsidRPr="00AC27C3" w:rsidRDefault="00D633A3">
      <w:pPr>
        <w:spacing w:before="120" w:after="120"/>
        <w:ind w:left="720"/>
        <w:rPr>
          <w:rFonts w:ascii="Calibri" w:eastAsia="Calibri" w:hAnsi="Calibri" w:cs="Calibri"/>
          <w:color w:val="FF0000"/>
        </w:rPr>
      </w:pPr>
      <w:r w:rsidRPr="00AC27C3">
        <w:rPr>
          <w:rFonts w:ascii="Calibri" w:eastAsia="Calibri" w:hAnsi="Calibri" w:cs="Calibri"/>
          <w:color w:val="FF0000"/>
        </w:rPr>
        <w:t>University requirements for inclusion of vulnerable populations may be stricter than what may be acceptable for sponsors or for lead investigators at other institutions.</w:t>
      </w:r>
    </w:p>
    <w:p w14:paraId="47E22DA4" w14:textId="2FA78177" w:rsidR="009C7F63" w:rsidRPr="00AC27C3"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rPr>
      </w:pPr>
      <w:r w:rsidRPr="008E39EE">
        <w:rPr>
          <w:rFonts w:ascii="Calibri" w:eastAsia="Calibri" w:hAnsi="Calibri" w:cs="Calibri"/>
          <w:b/>
          <w:bCs/>
          <w:color w:val="000000"/>
        </w:rPr>
        <w:t>Vulnerable Populations:</w:t>
      </w:r>
      <w:r w:rsidRPr="00AC27C3">
        <w:rPr>
          <w:rFonts w:ascii="Calibri" w:eastAsia="Calibri" w:hAnsi="Calibri" w:cs="Calibri"/>
          <w:color w:val="000000"/>
        </w:rPr>
        <w:t xml:space="preserve"> </w:t>
      </w:r>
      <w:r w:rsidRPr="00AC27C3">
        <w:rPr>
          <w:rFonts w:ascii="Calibri" w:eastAsia="Calibri" w:hAnsi="Calibri" w:cs="Calibri"/>
          <w:color w:val="FF0000"/>
        </w:rPr>
        <w:t xml:space="preserve">Identify which of the following populations will be allowed to participate in this study. You may not include members of the populations below as participants in your research unless you indicate this in your inclusion criteria above. Inclusion of an individual from one of these groups </w:t>
      </w:r>
      <w:r w:rsidRPr="00AC27C3">
        <w:rPr>
          <w:rFonts w:ascii="Calibri" w:eastAsia="Calibri" w:hAnsi="Calibri" w:cs="Calibri"/>
          <w:color w:val="FF0000"/>
          <w:u w:val="single"/>
        </w:rPr>
        <w:t>will require</w:t>
      </w:r>
      <w:r w:rsidRPr="00AC27C3">
        <w:rPr>
          <w:rFonts w:ascii="Calibri" w:eastAsia="Calibri" w:hAnsi="Calibri" w:cs="Calibri"/>
          <w:color w:val="FF0000"/>
        </w:rPr>
        <w:t xml:space="preserve"> the investigator to develop additional safeguards (Section 7.2) proportional to the degree of vulnerability and proportional to the degree of risk and benefit.</w:t>
      </w:r>
    </w:p>
    <w:p w14:paraId="4AFDBBB4" w14:textId="77777777" w:rsidR="009C7F63" w:rsidRPr="00AC27C3" w:rsidRDefault="009C7F63">
      <w:pPr>
        <w:pBdr>
          <w:top w:val="nil"/>
          <w:left w:val="nil"/>
          <w:bottom w:val="nil"/>
          <w:right w:val="nil"/>
          <w:between w:val="nil"/>
        </w:pBdr>
        <w:spacing w:before="120" w:after="120"/>
        <w:ind w:left="180"/>
        <w:rPr>
          <w:rFonts w:ascii="Calibri" w:eastAsia="Calibri" w:hAnsi="Calibri" w:cs="Calibri"/>
          <w:color w:val="FF0000"/>
        </w:rPr>
      </w:pPr>
    </w:p>
    <w:tbl>
      <w:tblPr>
        <w:tblStyle w:val="a1"/>
        <w:tblW w:w="7380" w:type="dxa"/>
        <w:tblInd w:w="1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3600"/>
      </w:tblGrid>
      <w:tr w:rsidR="00C91DD2" w:rsidRPr="00AC27C3" w14:paraId="46B5E6B2" w14:textId="77777777" w:rsidTr="00C91DD2">
        <w:tc>
          <w:tcPr>
            <w:tcW w:w="3780" w:type="dxa"/>
            <w:shd w:val="clear" w:color="auto" w:fill="auto"/>
            <w:tcMar>
              <w:top w:w="100" w:type="dxa"/>
              <w:left w:w="100" w:type="dxa"/>
              <w:bottom w:w="100" w:type="dxa"/>
              <w:right w:w="100" w:type="dxa"/>
            </w:tcMar>
          </w:tcPr>
          <w:p w14:paraId="0316BB0A" w14:textId="77777777" w:rsidR="00C91DD2" w:rsidRPr="00AC27C3" w:rsidRDefault="00C91DD2">
            <w:pPr>
              <w:widowControl w:val="0"/>
              <w:pBdr>
                <w:top w:val="nil"/>
                <w:left w:val="nil"/>
                <w:bottom w:val="nil"/>
                <w:right w:val="nil"/>
                <w:between w:val="nil"/>
              </w:pBdr>
              <w:rPr>
                <w:rFonts w:ascii="Calibri" w:eastAsia="Calibri" w:hAnsi="Calibri" w:cs="Calibri"/>
              </w:rPr>
            </w:pPr>
            <w:r w:rsidRPr="00AC27C3">
              <w:rPr>
                <w:rFonts w:ascii="Calibri" w:eastAsia="Calibri" w:hAnsi="Calibri" w:cs="Calibri"/>
              </w:rPr>
              <w:t>Population / Group</w:t>
            </w:r>
          </w:p>
        </w:tc>
        <w:tc>
          <w:tcPr>
            <w:tcW w:w="3600" w:type="dxa"/>
            <w:shd w:val="clear" w:color="auto" w:fill="auto"/>
            <w:tcMar>
              <w:top w:w="100" w:type="dxa"/>
              <w:left w:w="100" w:type="dxa"/>
              <w:bottom w:w="100" w:type="dxa"/>
              <w:right w:w="100" w:type="dxa"/>
            </w:tcMar>
          </w:tcPr>
          <w:p w14:paraId="1A122F86" w14:textId="0D32AD5F" w:rsidR="00C91DD2" w:rsidRPr="00AC27C3" w:rsidRDefault="00C91DD2" w:rsidP="00C91DD2">
            <w:pPr>
              <w:widowControl w:val="0"/>
              <w:pBdr>
                <w:top w:val="nil"/>
                <w:left w:val="nil"/>
                <w:bottom w:val="nil"/>
                <w:right w:val="nil"/>
                <w:between w:val="nil"/>
              </w:pBdr>
              <w:rPr>
                <w:rFonts w:ascii="Calibri" w:eastAsia="Calibri" w:hAnsi="Calibri" w:cs="Calibri"/>
              </w:rPr>
            </w:pPr>
            <w:r w:rsidRPr="00AC27C3">
              <w:rPr>
                <w:rFonts w:ascii="Calibri" w:eastAsia="Calibri" w:hAnsi="Calibri" w:cs="Calibri"/>
              </w:rPr>
              <w:t xml:space="preserve">Identify whether any of the following populations will be </w:t>
            </w:r>
            <w:r w:rsidR="009B3A36">
              <w:rPr>
                <w:rFonts w:ascii="Calibri" w:eastAsia="Calibri" w:hAnsi="Calibri" w:cs="Calibri"/>
              </w:rPr>
              <w:t>focus of the research (</w:t>
            </w:r>
            <w:r w:rsidRPr="00AC27C3">
              <w:rPr>
                <w:rFonts w:ascii="Calibri" w:eastAsia="Calibri" w:hAnsi="Calibri" w:cs="Calibri"/>
              </w:rPr>
              <w:t>targeted</w:t>
            </w:r>
            <w:r w:rsidR="009B3A36">
              <w:rPr>
                <w:rFonts w:ascii="Calibri" w:eastAsia="Calibri" w:hAnsi="Calibri" w:cs="Calibri"/>
              </w:rPr>
              <w:t>)</w:t>
            </w:r>
            <w:r w:rsidRPr="00AC27C3">
              <w:rPr>
                <w:rFonts w:ascii="Calibri" w:eastAsia="Calibri" w:hAnsi="Calibri" w:cs="Calibri"/>
              </w:rPr>
              <w:t xml:space="preserve">, included </w:t>
            </w:r>
            <w:r w:rsidR="009B3A36">
              <w:rPr>
                <w:rFonts w:ascii="Calibri" w:eastAsia="Calibri" w:hAnsi="Calibri" w:cs="Calibri"/>
              </w:rPr>
              <w:t xml:space="preserve">but </w:t>
            </w:r>
            <w:r w:rsidRPr="00AC27C3">
              <w:rPr>
                <w:rFonts w:ascii="Calibri" w:eastAsia="Calibri" w:hAnsi="Calibri" w:cs="Calibri"/>
              </w:rPr>
              <w:t xml:space="preserve">not necessarily </w:t>
            </w:r>
            <w:r w:rsidR="009B3A36">
              <w:rPr>
                <w:rFonts w:ascii="Calibri" w:eastAsia="Calibri" w:hAnsi="Calibri" w:cs="Calibri"/>
              </w:rPr>
              <w:t xml:space="preserve">the focus </w:t>
            </w:r>
            <w:r w:rsidRPr="00AC27C3">
              <w:rPr>
                <w:rFonts w:ascii="Calibri" w:eastAsia="Calibri" w:hAnsi="Calibri" w:cs="Calibri"/>
              </w:rPr>
              <w:t xml:space="preserve">or excluded from participation in the study. </w:t>
            </w:r>
          </w:p>
        </w:tc>
      </w:tr>
      <w:tr w:rsidR="00CE0176" w:rsidRPr="00AC27C3" w14:paraId="0742FF0B" w14:textId="77777777" w:rsidTr="00C91DD2">
        <w:tc>
          <w:tcPr>
            <w:tcW w:w="3780" w:type="dxa"/>
            <w:shd w:val="clear" w:color="auto" w:fill="auto"/>
            <w:tcMar>
              <w:top w:w="100" w:type="dxa"/>
              <w:left w:w="100" w:type="dxa"/>
              <w:bottom w:w="100" w:type="dxa"/>
              <w:right w:w="100" w:type="dxa"/>
            </w:tcMar>
          </w:tcPr>
          <w:p w14:paraId="4B60224A" w14:textId="77777777" w:rsidR="00CE0176" w:rsidRPr="00AC27C3" w:rsidRDefault="00CE0176" w:rsidP="00CE0176">
            <w:pPr>
              <w:widowControl w:val="0"/>
              <w:pBdr>
                <w:top w:val="nil"/>
                <w:left w:val="nil"/>
                <w:bottom w:val="nil"/>
                <w:right w:val="nil"/>
                <w:between w:val="nil"/>
              </w:pBdr>
              <w:rPr>
                <w:rFonts w:ascii="Calibri" w:eastAsia="Calibri" w:hAnsi="Calibri" w:cs="Calibri"/>
              </w:rPr>
            </w:pPr>
            <w:r w:rsidRPr="00AC27C3">
              <w:rPr>
                <w:rFonts w:ascii="Calibri" w:eastAsia="Calibri" w:hAnsi="Calibri" w:cs="Calibri"/>
              </w:rPr>
              <w:t>Children</w:t>
            </w:r>
          </w:p>
        </w:tc>
        <w:sdt>
          <w:sdtPr>
            <w:rPr>
              <w:rFonts w:ascii="Calibri" w:eastAsia="Calibri" w:hAnsi="Calibri" w:cs="Calibri"/>
            </w:rPr>
            <w:id w:val="-941678981"/>
            <w:placeholder>
              <w:docPart w:val="E1D77F5842DC9C40882BE94998F4CF96"/>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421052BD" w14:textId="31D227D5" w:rsidR="00CE0176" w:rsidRPr="00AC27C3" w:rsidRDefault="00CE0176" w:rsidP="00CE0176">
                <w:pPr>
                  <w:widowControl w:val="0"/>
                  <w:pBdr>
                    <w:top w:val="nil"/>
                    <w:left w:val="nil"/>
                    <w:bottom w:val="nil"/>
                    <w:right w:val="nil"/>
                    <w:between w:val="nil"/>
                  </w:pBdr>
                  <w:rPr>
                    <w:rFonts w:ascii="Calibri" w:eastAsia="Calibri" w:hAnsi="Calibri" w:cs="Calibri"/>
                    <w:color w:val="FF0000"/>
                  </w:rPr>
                </w:pPr>
                <w:r w:rsidRPr="00CA6DCF">
                  <w:rPr>
                    <w:rStyle w:val="PlaceholderText"/>
                  </w:rPr>
                  <w:t>Choose an item.</w:t>
                </w:r>
              </w:p>
            </w:tc>
          </w:sdtContent>
        </w:sdt>
      </w:tr>
      <w:tr w:rsidR="00CE0176" w:rsidRPr="00AC27C3" w14:paraId="6E8BC337" w14:textId="77777777" w:rsidTr="00C91DD2">
        <w:tc>
          <w:tcPr>
            <w:tcW w:w="3780" w:type="dxa"/>
            <w:shd w:val="clear" w:color="auto" w:fill="auto"/>
            <w:tcMar>
              <w:top w:w="100" w:type="dxa"/>
              <w:left w:w="100" w:type="dxa"/>
              <w:bottom w:w="100" w:type="dxa"/>
              <w:right w:w="100" w:type="dxa"/>
            </w:tcMar>
          </w:tcPr>
          <w:p w14:paraId="303F0F6E" w14:textId="57C8C5EF" w:rsidR="00CE0176" w:rsidRPr="00AC27C3" w:rsidRDefault="00CE0176" w:rsidP="00CE0176">
            <w:pPr>
              <w:widowControl w:val="0"/>
              <w:pBdr>
                <w:top w:val="nil"/>
                <w:left w:val="nil"/>
                <w:bottom w:val="nil"/>
                <w:right w:val="nil"/>
                <w:between w:val="nil"/>
              </w:pBdr>
              <w:rPr>
                <w:rFonts w:ascii="Calibri" w:eastAsia="Calibri" w:hAnsi="Calibri" w:cs="Calibri"/>
              </w:rPr>
            </w:pPr>
            <w:r w:rsidRPr="00AC27C3">
              <w:rPr>
                <w:rFonts w:ascii="Calibri" w:eastAsia="Calibri" w:hAnsi="Calibri" w:cs="Calibri"/>
              </w:rPr>
              <w:t>Pregnant women</w:t>
            </w:r>
          </w:p>
        </w:tc>
        <w:sdt>
          <w:sdtPr>
            <w:rPr>
              <w:rFonts w:ascii="Calibri" w:eastAsia="Calibri" w:hAnsi="Calibri" w:cs="Calibri"/>
            </w:rPr>
            <w:id w:val="-1114744850"/>
            <w:placeholder>
              <w:docPart w:val="3623351C1F8EF44A93896182884D3903"/>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7E3FBEE8" w14:textId="44D9F8AA" w:rsidR="00CE0176" w:rsidRPr="00AC27C3" w:rsidRDefault="00CE0176" w:rsidP="00CE0176">
                <w:pPr>
                  <w:rPr>
                    <w:rFonts w:ascii="Calibri" w:hAnsi="Calibri"/>
                  </w:rPr>
                </w:pPr>
                <w:r w:rsidRPr="00CA6DCF">
                  <w:rPr>
                    <w:rStyle w:val="PlaceholderText"/>
                  </w:rPr>
                  <w:t>Choose an item.</w:t>
                </w:r>
              </w:p>
            </w:tc>
          </w:sdtContent>
        </w:sdt>
      </w:tr>
      <w:tr w:rsidR="00A344A4" w:rsidRPr="00AC27C3" w14:paraId="2C0F19FD" w14:textId="77777777" w:rsidTr="00C91DD2">
        <w:tc>
          <w:tcPr>
            <w:tcW w:w="3780" w:type="dxa"/>
            <w:shd w:val="clear" w:color="auto" w:fill="auto"/>
            <w:tcMar>
              <w:top w:w="100" w:type="dxa"/>
              <w:left w:w="100" w:type="dxa"/>
              <w:bottom w:w="100" w:type="dxa"/>
              <w:right w:w="100" w:type="dxa"/>
            </w:tcMar>
          </w:tcPr>
          <w:p w14:paraId="005300AA" w14:textId="1B0B82AB" w:rsidR="00A344A4" w:rsidRPr="00AC27C3" w:rsidRDefault="00A344A4" w:rsidP="00A344A4">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Fetuses</w:t>
            </w:r>
          </w:p>
        </w:tc>
        <w:sdt>
          <w:sdtPr>
            <w:rPr>
              <w:rFonts w:ascii="Calibri" w:eastAsia="Calibri" w:hAnsi="Calibri" w:cs="Calibri"/>
            </w:rPr>
            <w:id w:val="494471532"/>
            <w:placeholder>
              <w:docPart w:val="17D931618E0F394E9FB09A46925EFE30"/>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0B4D35A1" w14:textId="64B4F3A9" w:rsidR="00A344A4" w:rsidRDefault="00A344A4" w:rsidP="00A344A4">
                <w:pPr>
                  <w:rPr>
                    <w:rFonts w:ascii="Calibri" w:eastAsia="Calibri" w:hAnsi="Calibri" w:cs="Calibri"/>
                  </w:rPr>
                </w:pPr>
                <w:r w:rsidRPr="00E82366">
                  <w:rPr>
                    <w:rStyle w:val="PlaceholderText"/>
                  </w:rPr>
                  <w:t>Choose an item.</w:t>
                </w:r>
              </w:p>
            </w:tc>
          </w:sdtContent>
        </w:sdt>
      </w:tr>
      <w:tr w:rsidR="00A344A4" w:rsidRPr="00AC27C3" w14:paraId="240F00EA" w14:textId="77777777" w:rsidTr="00C91DD2">
        <w:tc>
          <w:tcPr>
            <w:tcW w:w="3780" w:type="dxa"/>
            <w:shd w:val="clear" w:color="auto" w:fill="auto"/>
            <w:tcMar>
              <w:top w:w="100" w:type="dxa"/>
              <w:left w:w="100" w:type="dxa"/>
              <w:bottom w:w="100" w:type="dxa"/>
              <w:right w:w="100" w:type="dxa"/>
            </w:tcMar>
          </w:tcPr>
          <w:p w14:paraId="0FF37CE0" w14:textId="46E01ECA" w:rsidR="00A344A4" w:rsidRPr="00AC27C3" w:rsidRDefault="00A344A4" w:rsidP="00A344A4">
            <w:pPr>
              <w:widowControl w:val="0"/>
              <w:pBdr>
                <w:top w:val="nil"/>
                <w:left w:val="nil"/>
                <w:bottom w:val="nil"/>
                <w:right w:val="nil"/>
                <w:between w:val="nil"/>
              </w:pBdr>
              <w:rPr>
                <w:rFonts w:ascii="Calibri" w:eastAsia="Calibri" w:hAnsi="Calibri" w:cs="Calibri"/>
              </w:rPr>
            </w:pPr>
            <w:r>
              <w:rPr>
                <w:rFonts w:ascii="Calibri" w:eastAsia="Calibri" w:hAnsi="Calibri" w:cs="Calibri"/>
              </w:rPr>
              <w:t>Neonates</w:t>
            </w:r>
          </w:p>
        </w:tc>
        <w:sdt>
          <w:sdtPr>
            <w:rPr>
              <w:rFonts w:ascii="Calibri" w:eastAsia="Calibri" w:hAnsi="Calibri" w:cs="Calibri"/>
            </w:rPr>
            <w:id w:val="-972283592"/>
            <w:placeholder>
              <w:docPart w:val="58998055818ECC40BE45E9E3752307F4"/>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0B0A453E" w14:textId="4F92A0BF" w:rsidR="00A344A4" w:rsidRDefault="00A344A4" w:rsidP="00A344A4">
                <w:pPr>
                  <w:rPr>
                    <w:rFonts w:ascii="Calibri" w:eastAsia="Calibri" w:hAnsi="Calibri" w:cs="Calibri"/>
                  </w:rPr>
                </w:pPr>
                <w:r w:rsidRPr="00E82366">
                  <w:rPr>
                    <w:rStyle w:val="PlaceholderText"/>
                  </w:rPr>
                  <w:t>Choose an item.</w:t>
                </w:r>
              </w:p>
            </w:tc>
          </w:sdtContent>
        </w:sdt>
      </w:tr>
      <w:tr w:rsidR="00CE0176" w:rsidRPr="00AC27C3" w14:paraId="05F26003" w14:textId="77777777" w:rsidTr="00C91DD2">
        <w:tc>
          <w:tcPr>
            <w:tcW w:w="3780" w:type="dxa"/>
            <w:shd w:val="clear" w:color="auto" w:fill="auto"/>
            <w:tcMar>
              <w:top w:w="100" w:type="dxa"/>
              <w:left w:w="100" w:type="dxa"/>
              <w:bottom w:w="100" w:type="dxa"/>
              <w:right w:w="100" w:type="dxa"/>
            </w:tcMar>
          </w:tcPr>
          <w:p w14:paraId="02CCF56B" w14:textId="77777777" w:rsidR="00CE0176" w:rsidRPr="00AC27C3" w:rsidRDefault="00CE0176" w:rsidP="00CE0176">
            <w:pPr>
              <w:widowControl w:val="0"/>
              <w:pBdr>
                <w:top w:val="nil"/>
                <w:left w:val="nil"/>
                <w:bottom w:val="nil"/>
                <w:right w:val="nil"/>
                <w:between w:val="nil"/>
              </w:pBdr>
              <w:rPr>
                <w:rFonts w:ascii="Calibri" w:eastAsia="Calibri" w:hAnsi="Calibri" w:cs="Calibri"/>
              </w:rPr>
            </w:pPr>
            <w:r w:rsidRPr="00AC27C3">
              <w:rPr>
                <w:rFonts w:ascii="Calibri" w:eastAsia="Calibri" w:hAnsi="Calibri" w:cs="Calibri"/>
              </w:rPr>
              <w:t>Prisoners</w:t>
            </w:r>
          </w:p>
        </w:tc>
        <w:sdt>
          <w:sdtPr>
            <w:rPr>
              <w:rFonts w:ascii="Calibri" w:eastAsia="Calibri" w:hAnsi="Calibri" w:cs="Calibri"/>
            </w:rPr>
            <w:id w:val="1327549787"/>
            <w:placeholder>
              <w:docPart w:val="B576CBFFA11CB94B907366FE61F987E3"/>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0BEFB4A9" w14:textId="49F80ED8" w:rsidR="00CE0176" w:rsidRPr="00AC27C3" w:rsidRDefault="00CE0176" w:rsidP="00CE0176">
                <w:pPr>
                  <w:rPr>
                    <w:rFonts w:ascii="Calibri" w:hAnsi="Calibri"/>
                  </w:rPr>
                </w:pPr>
                <w:r w:rsidRPr="00CA6DCF">
                  <w:rPr>
                    <w:rStyle w:val="PlaceholderText"/>
                  </w:rPr>
                  <w:t>Choose an item.</w:t>
                </w:r>
              </w:p>
            </w:tc>
          </w:sdtContent>
        </w:sdt>
      </w:tr>
      <w:tr w:rsidR="00CE0176" w:rsidRPr="00AC27C3" w14:paraId="33A34BC3" w14:textId="77777777" w:rsidTr="00C91DD2">
        <w:tc>
          <w:tcPr>
            <w:tcW w:w="3780" w:type="dxa"/>
            <w:shd w:val="clear" w:color="auto" w:fill="auto"/>
            <w:tcMar>
              <w:top w:w="100" w:type="dxa"/>
              <w:left w:w="100" w:type="dxa"/>
              <w:bottom w:w="100" w:type="dxa"/>
              <w:right w:w="100" w:type="dxa"/>
            </w:tcMar>
          </w:tcPr>
          <w:p w14:paraId="3E5A086E" w14:textId="01CED35E" w:rsidR="00CE0176" w:rsidRPr="00AC27C3" w:rsidRDefault="00CE0176" w:rsidP="00CE0176">
            <w:pPr>
              <w:rPr>
                <w:rFonts w:ascii="Calibri" w:eastAsia="Calibri" w:hAnsi="Calibri" w:cs="Calibri"/>
              </w:rPr>
            </w:pPr>
            <w:r w:rsidRPr="00AC27C3">
              <w:rPr>
                <w:rFonts w:ascii="Calibri" w:eastAsia="Calibri" w:hAnsi="Calibri" w:cs="Calibri"/>
              </w:rPr>
              <w:t xml:space="preserve">Adults lacking capacity to consent and/or adults with diminished </w:t>
            </w:r>
            <w:r w:rsidR="00A344A4">
              <w:rPr>
                <w:rFonts w:ascii="Calibri" w:eastAsia="Calibri" w:hAnsi="Calibri" w:cs="Calibri"/>
              </w:rPr>
              <w:t xml:space="preserve">or fluctuating </w:t>
            </w:r>
            <w:r w:rsidRPr="00AC27C3">
              <w:rPr>
                <w:rFonts w:ascii="Calibri" w:eastAsia="Calibri" w:hAnsi="Calibri" w:cs="Calibri"/>
              </w:rPr>
              <w:t>capacity to consent</w:t>
            </w:r>
          </w:p>
        </w:tc>
        <w:sdt>
          <w:sdtPr>
            <w:rPr>
              <w:rFonts w:ascii="Calibri" w:eastAsia="Calibri" w:hAnsi="Calibri" w:cs="Calibri"/>
            </w:rPr>
            <w:id w:val="-1143428781"/>
            <w:placeholder>
              <w:docPart w:val="04003BCC8563ED4FBC44D7D773DCE984"/>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1F023B22" w14:textId="1EC5DBF6" w:rsidR="00CE0176" w:rsidRPr="00AC27C3" w:rsidRDefault="00CE0176" w:rsidP="00CE0176">
                <w:pPr>
                  <w:rPr>
                    <w:rFonts w:ascii="Calibri" w:hAnsi="Calibri"/>
                  </w:rPr>
                </w:pPr>
                <w:r w:rsidRPr="00CA6DCF">
                  <w:rPr>
                    <w:rStyle w:val="PlaceholderText"/>
                  </w:rPr>
                  <w:t>Choose an item.</w:t>
                </w:r>
              </w:p>
            </w:tc>
          </w:sdtContent>
        </w:sdt>
      </w:tr>
      <w:tr w:rsidR="00CE0176" w:rsidRPr="00AC27C3" w14:paraId="346DCF91" w14:textId="77777777" w:rsidTr="00C91DD2">
        <w:tc>
          <w:tcPr>
            <w:tcW w:w="3780" w:type="dxa"/>
            <w:shd w:val="clear" w:color="auto" w:fill="auto"/>
            <w:tcMar>
              <w:top w:w="100" w:type="dxa"/>
              <w:left w:w="100" w:type="dxa"/>
              <w:bottom w:w="100" w:type="dxa"/>
              <w:right w:w="100" w:type="dxa"/>
            </w:tcMar>
          </w:tcPr>
          <w:p w14:paraId="1A9E4B76" w14:textId="77777777" w:rsidR="00CE0176" w:rsidRPr="00AC27C3" w:rsidRDefault="00CE0176" w:rsidP="00CE0176">
            <w:pPr>
              <w:rPr>
                <w:rFonts w:ascii="Calibri" w:eastAsia="Calibri" w:hAnsi="Calibri" w:cs="Calibri"/>
              </w:rPr>
            </w:pPr>
            <w:r w:rsidRPr="00AC27C3">
              <w:rPr>
                <w:rFonts w:ascii="Calibri" w:eastAsia="Calibri" w:hAnsi="Calibri" w:cs="Calibri"/>
              </w:rPr>
              <w:t>Non-English speakers</w:t>
            </w:r>
          </w:p>
        </w:tc>
        <w:sdt>
          <w:sdtPr>
            <w:rPr>
              <w:rFonts w:ascii="Calibri" w:eastAsia="Calibri" w:hAnsi="Calibri" w:cs="Calibri"/>
            </w:rPr>
            <w:id w:val="1986277013"/>
            <w:placeholder>
              <w:docPart w:val="9323648482A67B44AFA597B9E7EC6043"/>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45C1BC9E" w14:textId="24B40D75" w:rsidR="00CE0176" w:rsidRPr="00AC27C3" w:rsidRDefault="00CE0176" w:rsidP="00CE0176">
                <w:pPr>
                  <w:rPr>
                    <w:rFonts w:ascii="Calibri" w:hAnsi="Calibri"/>
                  </w:rPr>
                </w:pPr>
                <w:r w:rsidRPr="00CA6DCF">
                  <w:rPr>
                    <w:rStyle w:val="PlaceholderText"/>
                  </w:rPr>
                  <w:t>Choose an item.</w:t>
                </w:r>
              </w:p>
            </w:tc>
          </w:sdtContent>
        </w:sdt>
      </w:tr>
      <w:tr w:rsidR="00CE0176" w:rsidRPr="00AC27C3" w14:paraId="7F05A9DA" w14:textId="77777777" w:rsidTr="00C91DD2">
        <w:tc>
          <w:tcPr>
            <w:tcW w:w="3780" w:type="dxa"/>
            <w:shd w:val="clear" w:color="auto" w:fill="auto"/>
            <w:tcMar>
              <w:top w:w="100" w:type="dxa"/>
              <w:left w:w="100" w:type="dxa"/>
              <w:bottom w:w="100" w:type="dxa"/>
              <w:right w:w="100" w:type="dxa"/>
            </w:tcMar>
          </w:tcPr>
          <w:p w14:paraId="73C0C32B" w14:textId="77777777" w:rsidR="00CE0176" w:rsidRPr="00AC27C3" w:rsidRDefault="00CE0176" w:rsidP="00CE0176">
            <w:pPr>
              <w:rPr>
                <w:rFonts w:ascii="Calibri" w:eastAsia="Calibri" w:hAnsi="Calibri" w:cs="Calibri"/>
              </w:rPr>
            </w:pPr>
            <w:r w:rsidRPr="00AC27C3">
              <w:rPr>
                <w:rFonts w:ascii="Calibri" w:eastAsia="Calibri" w:hAnsi="Calibri" w:cs="Calibri"/>
              </w:rPr>
              <w:t>Those unable to read (illiterate)</w:t>
            </w:r>
          </w:p>
        </w:tc>
        <w:sdt>
          <w:sdtPr>
            <w:rPr>
              <w:rFonts w:ascii="Calibri" w:eastAsia="Calibri" w:hAnsi="Calibri" w:cs="Calibri"/>
            </w:rPr>
            <w:id w:val="-1250346694"/>
            <w:placeholder>
              <w:docPart w:val="67E202BABA367E43B89FDCC6D41004C9"/>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450C2C20" w14:textId="5E65D7E3" w:rsidR="00CE0176" w:rsidRPr="00AC27C3" w:rsidRDefault="00CE0176" w:rsidP="00CE0176">
                <w:pPr>
                  <w:rPr>
                    <w:rFonts w:ascii="Calibri" w:hAnsi="Calibri"/>
                  </w:rPr>
                </w:pPr>
                <w:r w:rsidRPr="00CA6DCF">
                  <w:rPr>
                    <w:rStyle w:val="PlaceholderText"/>
                  </w:rPr>
                  <w:t>Choose an item.</w:t>
                </w:r>
              </w:p>
            </w:tc>
          </w:sdtContent>
        </w:sdt>
      </w:tr>
      <w:tr w:rsidR="00CE0176" w:rsidRPr="00AC27C3" w14:paraId="51EC3160" w14:textId="77777777" w:rsidTr="00C91DD2">
        <w:tc>
          <w:tcPr>
            <w:tcW w:w="3780" w:type="dxa"/>
            <w:shd w:val="clear" w:color="auto" w:fill="auto"/>
            <w:tcMar>
              <w:top w:w="100" w:type="dxa"/>
              <w:left w:w="100" w:type="dxa"/>
              <w:bottom w:w="100" w:type="dxa"/>
              <w:right w:w="100" w:type="dxa"/>
            </w:tcMar>
          </w:tcPr>
          <w:p w14:paraId="1752156C" w14:textId="77777777" w:rsidR="00CE0176" w:rsidRPr="00AC27C3" w:rsidRDefault="00CE0176" w:rsidP="00CE0176">
            <w:pPr>
              <w:rPr>
                <w:rFonts w:ascii="Calibri" w:eastAsia="Calibri" w:hAnsi="Calibri" w:cs="Calibri"/>
              </w:rPr>
            </w:pPr>
            <w:r w:rsidRPr="00AC27C3">
              <w:rPr>
                <w:rFonts w:ascii="Calibri" w:eastAsia="Calibri" w:hAnsi="Calibri" w:cs="Calibri"/>
              </w:rPr>
              <w:t>Employees of the researcher</w:t>
            </w:r>
          </w:p>
        </w:tc>
        <w:sdt>
          <w:sdtPr>
            <w:rPr>
              <w:rFonts w:ascii="Calibri" w:eastAsia="Calibri" w:hAnsi="Calibri" w:cs="Calibri"/>
            </w:rPr>
            <w:id w:val="-1005665938"/>
            <w:placeholder>
              <w:docPart w:val="B01BDC22696D5B47B3FF1F80F807C9BD"/>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430C8236" w14:textId="7C6C8B11" w:rsidR="00CE0176" w:rsidRPr="00AC27C3" w:rsidRDefault="00CE0176" w:rsidP="00CE0176">
                <w:pPr>
                  <w:rPr>
                    <w:rFonts w:ascii="Calibri" w:hAnsi="Calibri"/>
                  </w:rPr>
                </w:pPr>
                <w:r w:rsidRPr="00CA6DCF">
                  <w:rPr>
                    <w:rStyle w:val="PlaceholderText"/>
                  </w:rPr>
                  <w:t>Choose an item.</w:t>
                </w:r>
              </w:p>
            </w:tc>
          </w:sdtContent>
        </w:sdt>
      </w:tr>
      <w:tr w:rsidR="00CE0176" w:rsidRPr="00AC27C3" w14:paraId="43B93CE7" w14:textId="77777777" w:rsidTr="00C91DD2">
        <w:tc>
          <w:tcPr>
            <w:tcW w:w="3780" w:type="dxa"/>
            <w:shd w:val="clear" w:color="auto" w:fill="auto"/>
            <w:tcMar>
              <w:top w:w="100" w:type="dxa"/>
              <w:left w:w="100" w:type="dxa"/>
              <w:bottom w:w="100" w:type="dxa"/>
              <w:right w:w="100" w:type="dxa"/>
            </w:tcMar>
          </w:tcPr>
          <w:p w14:paraId="6D2F0EF5" w14:textId="77777777" w:rsidR="00CE0176" w:rsidRPr="00AC27C3" w:rsidRDefault="00CE0176" w:rsidP="00CE0176">
            <w:pPr>
              <w:rPr>
                <w:rFonts w:ascii="Calibri" w:eastAsia="Calibri" w:hAnsi="Calibri" w:cs="Calibri"/>
              </w:rPr>
            </w:pPr>
            <w:r w:rsidRPr="00AC27C3">
              <w:rPr>
                <w:rFonts w:ascii="Calibri" w:eastAsia="Calibri" w:hAnsi="Calibri" w:cs="Calibri"/>
              </w:rPr>
              <w:t>Students of the researcher</w:t>
            </w:r>
          </w:p>
        </w:tc>
        <w:sdt>
          <w:sdtPr>
            <w:rPr>
              <w:rFonts w:ascii="Calibri" w:eastAsia="Calibri" w:hAnsi="Calibri" w:cs="Calibri"/>
            </w:rPr>
            <w:id w:val="-429206635"/>
            <w:placeholder>
              <w:docPart w:val="8CAFAD696F33A445954491B4E6BD5E49"/>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415DBA1A" w14:textId="2D851B1F" w:rsidR="00CE0176" w:rsidRPr="00AC27C3" w:rsidRDefault="00CE0176" w:rsidP="00CE0176">
                <w:pPr>
                  <w:rPr>
                    <w:rFonts w:ascii="Calibri" w:hAnsi="Calibri"/>
                  </w:rPr>
                </w:pPr>
                <w:r w:rsidRPr="00CA6DCF">
                  <w:rPr>
                    <w:rStyle w:val="PlaceholderText"/>
                  </w:rPr>
                  <w:t>Choose an item.</w:t>
                </w:r>
              </w:p>
            </w:tc>
          </w:sdtContent>
        </w:sdt>
      </w:tr>
      <w:tr w:rsidR="00CE0176" w:rsidRPr="00AC27C3" w14:paraId="5A62A2DF" w14:textId="77777777" w:rsidTr="00C91DD2">
        <w:tc>
          <w:tcPr>
            <w:tcW w:w="3780" w:type="dxa"/>
            <w:shd w:val="clear" w:color="auto" w:fill="auto"/>
            <w:tcMar>
              <w:top w:w="100" w:type="dxa"/>
              <w:left w:w="100" w:type="dxa"/>
              <w:bottom w:w="100" w:type="dxa"/>
              <w:right w:w="100" w:type="dxa"/>
            </w:tcMar>
          </w:tcPr>
          <w:p w14:paraId="3462525E" w14:textId="77777777" w:rsidR="00CE0176" w:rsidRPr="00AC27C3" w:rsidRDefault="00CE0176" w:rsidP="00CE0176">
            <w:pPr>
              <w:rPr>
                <w:rFonts w:ascii="Calibri" w:eastAsia="Calibri" w:hAnsi="Calibri" w:cs="Calibri"/>
              </w:rPr>
            </w:pPr>
            <w:r w:rsidRPr="00AC27C3">
              <w:rPr>
                <w:rFonts w:ascii="Calibri" w:eastAsia="Calibri" w:hAnsi="Calibri" w:cs="Calibri"/>
              </w:rPr>
              <w:t>Undervalued or disenfranchised social group</w:t>
            </w:r>
          </w:p>
        </w:tc>
        <w:sdt>
          <w:sdtPr>
            <w:rPr>
              <w:rFonts w:ascii="Calibri" w:eastAsia="Calibri" w:hAnsi="Calibri" w:cs="Calibri"/>
            </w:rPr>
            <w:id w:val="1267664361"/>
            <w:placeholder>
              <w:docPart w:val="1320434D1D391042AEE28AAD53FE4EC2"/>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3AFEC1EE" w14:textId="7E5CD98D" w:rsidR="00CE0176" w:rsidRPr="00AC27C3" w:rsidRDefault="00CE0176" w:rsidP="00CE0176">
                <w:pPr>
                  <w:rPr>
                    <w:rFonts w:ascii="Calibri" w:hAnsi="Calibri"/>
                  </w:rPr>
                </w:pPr>
                <w:r w:rsidRPr="00CA6DCF">
                  <w:rPr>
                    <w:rStyle w:val="PlaceholderText"/>
                  </w:rPr>
                  <w:t>Choose an item.</w:t>
                </w:r>
              </w:p>
            </w:tc>
          </w:sdtContent>
        </w:sdt>
      </w:tr>
      <w:tr w:rsidR="00CE0176" w:rsidRPr="00AC27C3" w14:paraId="7BD81E5C" w14:textId="77777777" w:rsidTr="00C91DD2">
        <w:tc>
          <w:tcPr>
            <w:tcW w:w="3780" w:type="dxa"/>
            <w:shd w:val="clear" w:color="auto" w:fill="auto"/>
            <w:tcMar>
              <w:top w:w="100" w:type="dxa"/>
              <w:left w:w="100" w:type="dxa"/>
              <w:bottom w:w="100" w:type="dxa"/>
              <w:right w:w="100" w:type="dxa"/>
            </w:tcMar>
          </w:tcPr>
          <w:p w14:paraId="150F35EE" w14:textId="77777777" w:rsidR="00CE0176" w:rsidRPr="00AC27C3" w:rsidRDefault="00CE0176" w:rsidP="00CE0176">
            <w:pPr>
              <w:rPr>
                <w:rFonts w:ascii="Calibri" w:eastAsia="Calibri" w:hAnsi="Calibri" w:cs="Calibri"/>
              </w:rPr>
            </w:pPr>
            <w:r w:rsidRPr="00AC27C3">
              <w:rPr>
                <w:rFonts w:ascii="Calibri" w:eastAsia="Calibri" w:hAnsi="Calibri" w:cs="Calibri"/>
              </w:rPr>
              <w:t>Active members of the military (service members), DoD personnel (including civilian employees)</w:t>
            </w:r>
          </w:p>
        </w:tc>
        <w:sdt>
          <w:sdtPr>
            <w:rPr>
              <w:rFonts w:ascii="Calibri" w:eastAsia="Calibri" w:hAnsi="Calibri" w:cs="Calibri"/>
            </w:rPr>
            <w:id w:val="-1007907410"/>
            <w:placeholder>
              <w:docPart w:val="3CA439931BB60C40BA38067D8FB88F7D"/>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0394BB0A" w14:textId="574FAD51" w:rsidR="00CE0176" w:rsidRPr="00AC27C3" w:rsidRDefault="00CE0176" w:rsidP="00CE0176">
                <w:pPr>
                  <w:rPr>
                    <w:rFonts w:ascii="Calibri" w:hAnsi="Calibri"/>
                  </w:rPr>
                </w:pPr>
                <w:r w:rsidRPr="00CA6DCF">
                  <w:rPr>
                    <w:rStyle w:val="PlaceholderText"/>
                  </w:rPr>
                  <w:t>Choose an item.</w:t>
                </w:r>
              </w:p>
            </w:tc>
          </w:sdtContent>
        </w:sdt>
      </w:tr>
      <w:tr w:rsidR="00CE0176" w:rsidRPr="00AC27C3" w14:paraId="64381C02" w14:textId="77777777" w:rsidTr="00C91DD2">
        <w:tc>
          <w:tcPr>
            <w:tcW w:w="3780" w:type="dxa"/>
            <w:shd w:val="clear" w:color="auto" w:fill="auto"/>
            <w:tcMar>
              <w:top w:w="100" w:type="dxa"/>
              <w:left w:w="100" w:type="dxa"/>
              <w:bottom w:w="100" w:type="dxa"/>
              <w:right w:w="100" w:type="dxa"/>
            </w:tcMar>
          </w:tcPr>
          <w:p w14:paraId="2D11A450" w14:textId="77777777" w:rsidR="00CE0176" w:rsidRPr="00AC27C3" w:rsidRDefault="00CE0176" w:rsidP="00CE0176">
            <w:pPr>
              <w:rPr>
                <w:rFonts w:ascii="Calibri" w:eastAsia="Calibri" w:hAnsi="Calibri" w:cs="Calibri"/>
              </w:rPr>
            </w:pPr>
            <w:r w:rsidRPr="00AC27C3">
              <w:rPr>
                <w:rFonts w:ascii="Calibri" w:eastAsia="Calibri" w:hAnsi="Calibri" w:cs="Calibri"/>
              </w:rPr>
              <w:t>Individual or group that is approached for participation in research during a stressful situation such as emergency room setting, childbirth (labor), etc.</w:t>
            </w:r>
          </w:p>
        </w:tc>
        <w:sdt>
          <w:sdtPr>
            <w:rPr>
              <w:rFonts w:ascii="Calibri" w:eastAsia="Calibri" w:hAnsi="Calibri" w:cs="Calibri"/>
            </w:rPr>
            <w:id w:val="1898547638"/>
            <w:placeholder>
              <w:docPart w:val="272C1F637F4833429C1589188E8C4DF2"/>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18D95254" w14:textId="32C96327" w:rsidR="00CE0176" w:rsidRPr="00AC27C3" w:rsidRDefault="00CE0176" w:rsidP="00CE0176">
                <w:pPr>
                  <w:rPr>
                    <w:rFonts w:ascii="Calibri" w:hAnsi="Calibri"/>
                  </w:rPr>
                </w:pPr>
                <w:r w:rsidRPr="00CA6DCF">
                  <w:rPr>
                    <w:rStyle w:val="PlaceholderText"/>
                  </w:rPr>
                  <w:t>Choose an item.</w:t>
                </w:r>
              </w:p>
            </w:tc>
          </w:sdtContent>
        </w:sdt>
      </w:tr>
      <w:tr w:rsidR="00CE0176" w:rsidRPr="00AC27C3" w14:paraId="5E239541" w14:textId="77777777" w:rsidTr="00C91DD2">
        <w:tc>
          <w:tcPr>
            <w:tcW w:w="3780" w:type="dxa"/>
            <w:shd w:val="clear" w:color="auto" w:fill="auto"/>
            <w:tcMar>
              <w:top w:w="100" w:type="dxa"/>
              <w:left w:w="100" w:type="dxa"/>
              <w:bottom w:w="100" w:type="dxa"/>
              <w:right w:w="100" w:type="dxa"/>
            </w:tcMar>
          </w:tcPr>
          <w:p w14:paraId="57975B1B" w14:textId="77777777" w:rsidR="00CE0176" w:rsidRPr="00AC27C3" w:rsidRDefault="00CE0176" w:rsidP="00CE0176">
            <w:pPr>
              <w:rPr>
                <w:rFonts w:ascii="Calibri" w:eastAsia="Calibri" w:hAnsi="Calibri" w:cs="Calibri"/>
              </w:rPr>
            </w:pPr>
            <w:r w:rsidRPr="00AC27C3">
              <w:rPr>
                <w:rFonts w:ascii="Calibri" w:eastAsia="Calibri" w:hAnsi="Calibri" w:cs="Calibri"/>
              </w:rPr>
              <w:t>Individual or group that is disadvantaged in the distribution of social goods and services such as income, housing, or healthcare.</w:t>
            </w:r>
          </w:p>
        </w:tc>
        <w:sdt>
          <w:sdtPr>
            <w:rPr>
              <w:rFonts w:ascii="Calibri" w:eastAsia="Calibri" w:hAnsi="Calibri" w:cs="Calibri"/>
            </w:rPr>
            <w:id w:val="-1210025782"/>
            <w:placeholder>
              <w:docPart w:val="3A6E6F05BF6652438E5DD908E90EA987"/>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648F079A" w14:textId="13AE0BE0" w:rsidR="00CE0176" w:rsidRPr="00AC27C3" w:rsidRDefault="00CE0176" w:rsidP="00CE0176">
                <w:pPr>
                  <w:rPr>
                    <w:rFonts w:ascii="Calibri" w:hAnsi="Calibri"/>
                  </w:rPr>
                </w:pPr>
                <w:r w:rsidRPr="00CA6DCF">
                  <w:rPr>
                    <w:rStyle w:val="PlaceholderText"/>
                  </w:rPr>
                  <w:t>Choose an item.</w:t>
                </w:r>
              </w:p>
            </w:tc>
          </w:sdtContent>
        </w:sdt>
      </w:tr>
      <w:tr w:rsidR="00CE0176" w:rsidRPr="00AC27C3" w14:paraId="422DAC94" w14:textId="77777777" w:rsidTr="00C91DD2">
        <w:tc>
          <w:tcPr>
            <w:tcW w:w="3780" w:type="dxa"/>
            <w:shd w:val="clear" w:color="auto" w:fill="auto"/>
            <w:tcMar>
              <w:top w:w="100" w:type="dxa"/>
              <w:left w:w="100" w:type="dxa"/>
              <w:bottom w:w="100" w:type="dxa"/>
              <w:right w:w="100" w:type="dxa"/>
            </w:tcMar>
          </w:tcPr>
          <w:p w14:paraId="1621D78D" w14:textId="77777777" w:rsidR="00CE0176" w:rsidRPr="00AC27C3" w:rsidRDefault="00CE0176" w:rsidP="00CE0176">
            <w:pPr>
              <w:rPr>
                <w:rFonts w:ascii="Calibri" w:eastAsia="Calibri" w:hAnsi="Calibri" w:cs="Calibri"/>
              </w:rPr>
            </w:pPr>
            <w:r w:rsidRPr="00AC27C3">
              <w:rPr>
                <w:rFonts w:ascii="Calibri" w:eastAsia="Calibri" w:hAnsi="Calibri" w:cs="Calibri"/>
              </w:rPr>
              <w:t>Individual or group with a serious health condition for which there are no satisfactory standard treatments.</w:t>
            </w:r>
          </w:p>
        </w:tc>
        <w:sdt>
          <w:sdtPr>
            <w:rPr>
              <w:rFonts w:ascii="Calibri" w:eastAsia="Calibri" w:hAnsi="Calibri" w:cs="Calibri"/>
            </w:rPr>
            <w:id w:val="-1555236787"/>
            <w:placeholder>
              <w:docPart w:val="E3A949528647DC4DADD5C7E51FC5CACC"/>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2B56F625" w14:textId="0795C46B" w:rsidR="00CE0176" w:rsidRPr="00AC27C3" w:rsidRDefault="00CE0176" w:rsidP="00CE0176">
                <w:pPr>
                  <w:rPr>
                    <w:rFonts w:ascii="Calibri" w:hAnsi="Calibri"/>
                  </w:rPr>
                </w:pPr>
                <w:r w:rsidRPr="00CA6DCF">
                  <w:rPr>
                    <w:rStyle w:val="PlaceholderText"/>
                  </w:rPr>
                  <w:t>Choose an item.</w:t>
                </w:r>
              </w:p>
            </w:tc>
          </w:sdtContent>
        </w:sdt>
      </w:tr>
      <w:tr w:rsidR="00CE0176" w:rsidRPr="00AC27C3" w14:paraId="4EA75EB8" w14:textId="77777777" w:rsidTr="00C91DD2">
        <w:tc>
          <w:tcPr>
            <w:tcW w:w="3780" w:type="dxa"/>
            <w:shd w:val="clear" w:color="auto" w:fill="auto"/>
            <w:tcMar>
              <w:top w:w="100" w:type="dxa"/>
              <w:left w:w="100" w:type="dxa"/>
              <w:bottom w:w="100" w:type="dxa"/>
              <w:right w:w="100" w:type="dxa"/>
            </w:tcMar>
          </w:tcPr>
          <w:p w14:paraId="6D427A03" w14:textId="77777777" w:rsidR="00CE0176" w:rsidRPr="00AC27C3" w:rsidRDefault="00CE0176" w:rsidP="00CE0176">
            <w:pPr>
              <w:rPr>
                <w:rFonts w:ascii="Calibri" w:eastAsia="Calibri" w:hAnsi="Calibri" w:cs="Calibri"/>
              </w:rPr>
            </w:pPr>
            <w:r w:rsidRPr="00AC27C3">
              <w:rPr>
                <w:rFonts w:ascii="Calibri" w:eastAsia="Calibri" w:hAnsi="Calibri" w:cs="Calibri"/>
              </w:rPr>
              <w:t>Individual or group with a fear of negative consequences for not participating in the research (e.g. institutionalization, deportation, disclosure of stigmatizing behavior).</w:t>
            </w:r>
          </w:p>
        </w:tc>
        <w:sdt>
          <w:sdtPr>
            <w:rPr>
              <w:rFonts w:ascii="Calibri" w:eastAsia="Calibri" w:hAnsi="Calibri" w:cs="Calibri"/>
            </w:rPr>
            <w:id w:val="1521589700"/>
            <w:placeholder>
              <w:docPart w:val="3A77DBB27E53A749A08AD32D0E7A8E14"/>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2A4FB389" w14:textId="699E5358" w:rsidR="00CE0176" w:rsidRPr="00AC27C3" w:rsidRDefault="00CE0176" w:rsidP="00CE0176">
                <w:pPr>
                  <w:rPr>
                    <w:rFonts w:ascii="Calibri" w:hAnsi="Calibri"/>
                  </w:rPr>
                </w:pPr>
                <w:r w:rsidRPr="00CA6DCF">
                  <w:rPr>
                    <w:rStyle w:val="PlaceholderText"/>
                  </w:rPr>
                  <w:t>Choose an item.</w:t>
                </w:r>
              </w:p>
            </w:tc>
          </w:sdtContent>
        </w:sdt>
      </w:tr>
      <w:tr w:rsidR="00CE0176" w:rsidRPr="00AC27C3" w14:paraId="7E66CBE1" w14:textId="77777777" w:rsidTr="00C91DD2">
        <w:tc>
          <w:tcPr>
            <w:tcW w:w="3780" w:type="dxa"/>
            <w:shd w:val="clear" w:color="auto" w:fill="auto"/>
            <w:tcMar>
              <w:top w:w="100" w:type="dxa"/>
              <w:left w:w="100" w:type="dxa"/>
              <w:bottom w:w="100" w:type="dxa"/>
              <w:right w:w="100" w:type="dxa"/>
            </w:tcMar>
          </w:tcPr>
          <w:p w14:paraId="05E98B6B" w14:textId="77777777" w:rsidR="00CE0176" w:rsidRPr="00AC27C3" w:rsidRDefault="00CE0176" w:rsidP="00CE0176">
            <w:pPr>
              <w:tabs>
                <w:tab w:val="left" w:pos="2790"/>
              </w:tabs>
              <w:rPr>
                <w:rFonts w:ascii="Calibri" w:eastAsia="Calibri" w:hAnsi="Calibri" w:cs="Calibri"/>
              </w:rPr>
            </w:pPr>
            <w:r w:rsidRPr="00AC27C3">
              <w:rPr>
                <w:rFonts w:ascii="Calibri" w:eastAsia="Calibri" w:hAnsi="Calibri" w:cs="Calibri"/>
              </w:rPr>
              <w:lastRenderedPageBreak/>
              <w:t>Any other circumstance/dynamic that could increase vulnerability to coercion or exploitation that might influence consent to research or decision to continue in research.</w:t>
            </w:r>
          </w:p>
        </w:tc>
        <w:sdt>
          <w:sdtPr>
            <w:rPr>
              <w:rFonts w:ascii="Calibri" w:eastAsia="Calibri" w:hAnsi="Calibri" w:cs="Calibri"/>
            </w:rPr>
            <w:id w:val="-766074993"/>
            <w:placeholder>
              <w:docPart w:val="A0A9446D2C47894B834523EAAA80B3C7"/>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6B9641CA" w14:textId="49226824" w:rsidR="00CE0176" w:rsidRPr="00AC27C3" w:rsidRDefault="00CE0176" w:rsidP="00CE0176">
                <w:pPr>
                  <w:rPr>
                    <w:rFonts w:ascii="Calibri" w:hAnsi="Calibri"/>
                  </w:rPr>
                </w:pPr>
                <w:r w:rsidRPr="00CA6DCF">
                  <w:rPr>
                    <w:rStyle w:val="PlaceholderText"/>
                  </w:rPr>
                  <w:t>Choose an item.</w:t>
                </w:r>
              </w:p>
            </w:tc>
          </w:sdtContent>
        </w:sdt>
      </w:tr>
    </w:tbl>
    <w:p w14:paraId="7B25263E" w14:textId="4491E3D0" w:rsidR="009C7F63" w:rsidRPr="00AC27C3" w:rsidRDefault="009C7F63">
      <w:pPr>
        <w:pBdr>
          <w:top w:val="nil"/>
          <w:left w:val="nil"/>
          <w:bottom w:val="nil"/>
          <w:right w:val="nil"/>
          <w:between w:val="nil"/>
        </w:pBdr>
        <w:ind w:left="1530" w:hanging="270"/>
        <w:rPr>
          <w:rFonts w:ascii="Calibri" w:eastAsia="Calibri" w:hAnsi="Calibri" w:cs="Calibri"/>
          <w:color w:val="000000"/>
        </w:rPr>
      </w:pPr>
    </w:p>
    <w:p w14:paraId="6FA00E96" w14:textId="6C31CC0F" w:rsidR="009C7F63" w:rsidRPr="008E39EE" w:rsidRDefault="00D633A3" w:rsidP="00332DDC">
      <w:pPr>
        <w:pStyle w:val="ListParagraph"/>
        <w:numPr>
          <w:ilvl w:val="1"/>
          <w:numId w:val="4"/>
        </w:numPr>
        <w:pBdr>
          <w:top w:val="nil"/>
          <w:left w:val="nil"/>
          <w:bottom w:val="nil"/>
          <w:right w:val="nil"/>
          <w:between w:val="nil"/>
        </w:pBdr>
        <w:ind w:left="1260" w:hanging="540"/>
        <w:rPr>
          <w:rFonts w:ascii="Calibri" w:eastAsia="Calibri" w:hAnsi="Calibri" w:cs="Calibri"/>
          <w:b/>
          <w:bCs/>
          <w:color w:val="000000"/>
        </w:rPr>
      </w:pPr>
      <w:r w:rsidRPr="008E39EE">
        <w:rPr>
          <w:rFonts w:ascii="Calibri" w:eastAsia="Calibri" w:hAnsi="Calibri" w:cs="Calibri"/>
          <w:b/>
          <w:bCs/>
          <w:color w:val="000000"/>
        </w:rPr>
        <w:t xml:space="preserve">Additional Safeguards: </w:t>
      </w:r>
    </w:p>
    <w:p w14:paraId="4F48ED90" w14:textId="77777777" w:rsidR="009B3A36" w:rsidRPr="00AC27C3" w:rsidRDefault="009B3A36" w:rsidP="009B3A3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If individuals or groups are identified as vulnerable, specific safeguards to protect the population should be implemented, such as consent monitoring or independent capacity to consent assessment, independent clinical monitoring, ensuring confidentiality, and ensuring that potential research participants are free to decline joining the study (Emanuel, Wendler, and Grady, 2008). If the research involves individuals Checked in Section 7.1 above, provide justification for their inclusion and describe additional safeguards included to protect their rights and welfare. Investigators should tailor protections to the nature and extent of vulnerability, the magnitude of risk, and the assessment of benefit.</w:t>
      </w:r>
    </w:p>
    <w:p w14:paraId="3BCE9D1B" w14:textId="782FD96C" w:rsidR="009B3A36" w:rsidRPr="00AC27C3" w:rsidRDefault="009B3A36" w:rsidP="009B3A36">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If the research involves pregnant women, review “</w:t>
      </w:r>
      <w:hyperlink r:id="rId53">
        <w:r w:rsidRPr="00AC27C3">
          <w:rPr>
            <w:rFonts w:ascii="Calibri" w:eastAsia="Calibri" w:hAnsi="Calibri" w:cs="Calibri"/>
            <w:color w:val="0070C0"/>
            <w:u w:val="single"/>
          </w:rPr>
          <w:t>CHECKLIST: Pregnant Women (HRP-412)</w:t>
        </w:r>
      </w:hyperlink>
      <w:r w:rsidRPr="00AC27C3">
        <w:rPr>
          <w:rFonts w:ascii="Calibri" w:eastAsia="Calibri" w:hAnsi="Calibri" w:cs="Calibri"/>
          <w:color w:val="FF0000"/>
        </w:rPr>
        <w:t>”</w:t>
      </w:r>
      <w:r w:rsidRPr="00AC27C3">
        <w:rPr>
          <w:rFonts w:ascii="Calibri" w:eastAsia="Calibri" w:hAnsi="Calibri" w:cs="Calibri"/>
          <w:color w:val="0070C0"/>
        </w:rPr>
        <w:t xml:space="preserve"> </w:t>
      </w:r>
      <w:r w:rsidRPr="00AC27C3">
        <w:rPr>
          <w:rFonts w:ascii="Calibri" w:eastAsia="Calibri" w:hAnsi="Calibri" w:cs="Calibri"/>
          <w:color w:val="FF0000"/>
        </w:rPr>
        <w:t>to ensure that you have provided sufficient information.</w:t>
      </w:r>
    </w:p>
    <w:p w14:paraId="006DEEF4" w14:textId="6ADA5C7F" w:rsidR="009B3A36" w:rsidRPr="00AC27C3" w:rsidRDefault="009B3A36" w:rsidP="009B3A36">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If the research involves neonates of uncertain viability or non-viable neonates, review “</w:t>
      </w:r>
      <w:hyperlink r:id="rId54">
        <w:r w:rsidRPr="00AC27C3">
          <w:rPr>
            <w:rFonts w:ascii="Calibri" w:eastAsia="Calibri" w:hAnsi="Calibri" w:cs="Calibri"/>
            <w:color w:val="0070C0"/>
            <w:u w:val="single"/>
          </w:rPr>
          <w:t>CHECKLIST: Non-Viable Neonates (HRP-413)</w:t>
        </w:r>
      </w:hyperlink>
      <w:r w:rsidRPr="00AC27C3">
        <w:rPr>
          <w:rFonts w:ascii="Calibri" w:eastAsia="Calibri" w:hAnsi="Calibri" w:cs="Calibri"/>
          <w:color w:val="FF0000"/>
        </w:rPr>
        <w:t>” or “</w:t>
      </w:r>
      <w:hyperlink r:id="rId55">
        <w:r w:rsidRPr="00AC27C3">
          <w:rPr>
            <w:rFonts w:ascii="Calibri" w:eastAsia="Calibri" w:hAnsi="Calibri" w:cs="Calibri"/>
            <w:color w:val="0070C0"/>
            <w:u w:val="single"/>
          </w:rPr>
          <w:t>CHECKLIST: Neonates of Uncertain Viability (HRP-414)</w:t>
        </w:r>
      </w:hyperlink>
      <w:r w:rsidRPr="00AC27C3">
        <w:rPr>
          <w:rFonts w:ascii="Calibri" w:eastAsia="Calibri" w:hAnsi="Calibri" w:cs="Calibri"/>
          <w:color w:val="FF0000"/>
        </w:rPr>
        <w:t>” to ensure that you have provided sufficient information.</w:t>
      </w:r>
    </w:p>
    <w:p w14:paraId="1474A776" w14:textId="7399A146" w:rsidR="009B3A36" w:rsidRPr="00AC27C3" w:rsidRDefault="009B3A36" w:rsidP="009B3A36">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If the research involves prisoners, review “</w:t>
      </w:r>
      <w:hyperlink r:id="rId56">
        <w:r w:rsidRPr="00AC27C3">
          <w:rPr>
            <w:rFonts w:ascii="Calibri" w:eastAsia="Calibri" w:hAnsi="Calibri" w:cs="Calibri"/>
            <w:color w:val="0070C0"/>
            <w:u w:val="single"/>
          </w:rPr>
          <w:t>CHECKLIST: Prisoners (HRP-415)</w:t>
        </w:r>
      </w:hyperlink>
      <w:r w:rsidRPr="00AC27C3">
        <w:rPr>
          <w:rFonts w:ascii="Calibri" w:eastAsia="Calibri" w:hAnsi="Calibri" w:cs="Calibri"/>
          <w:color w:val="FF0000"/>
        </w:rPr>
        <w:t>” to ensure that you have provided sufficient information.</w:t>
      </w:r>
    </w:p>
    <w:p w14:paraId="5A4922C6" w14:textId="2160CCA1" w:rsidR="009B3A36" w:rsidRPr="00AC27C3" w:rsidRDefault="009B3A36" w:rsidP="009B3A36">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If the research involves persons who have not attained the legal age for consent to treatments or procedures involves in the research, review “</w:t>
      </w:r>
      <w:hyperlink r:id="rId57">
        <w:r w:rsidRPr="00AC27C3">
          <w:rPr>
            <w:rFonts w:ascii="Calibri" w:eastAsia="Calibri" w:hAnsi="Calibri" w:cs="Calibri"/>
            <w:color w:val="0070C0"/>
            <w:u w:val="single"/>
          </w:rPr>
          <w:t>CHECKLIST: Children (HRP-416)</w:t>
        </w:r>
      </w:hyperlink>
      <w:r w:rsidRPr="00AC27C3">
        <w:rPr>
          <w:rFonts w:ascii="Calibri" w:eastAsia="Calibri" w:hAnsi="Calibri" w:cs="Calibri"/>
          <w:color w:val="FF0000"/>
        </w:rPr>
        <w:t xml:space="preserve">” to ensure that you have provided sufficient information. </w:t>
      </w:r>
    </w:p>
    <w:p w14:paraId="32761B59" w14:textId="77777777" w:rsidR="00C757B9" w:rsidRDefault="009B3A36" w:rsidP="00C757B9">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If the research involves cognitively impaired adults, or adults with fluctuating, diminished, or lacking capacity to consent, review “</w:t>
      </w:r>
      <w:hyperlink r:id="rId58">
        <w:r w:rsidRPr="00AC27C3">
          <w:rPr>
            <w:rFonts w:ascii="Calibri" w:eastAsia="Calibri" w:hAnsi="Calibri" w:cs="Calibri"/>
            <w:color w:val="0070C0"/>
            <w:u w:val="single"/>
          </w:rPr>
          <w:t>CHECKLIST: Cognitively Impaired Adults (HRP-417)</w:t>
        </w:r>
      </w:hyperlink>
      <w:r w:rsidRPr="00AC27C3">
        <w:rPr>
          <w:rFonts w:ascii="Calibri" w:eastAsia="Calibri" w:hAnsi="Calibri" w:cs="Calibri"/>
          <w:color w:val="FF0000"/>
        </w:rPr>
        <w:t>” to ensure that you have provided sufficient information.</w:t>
      </w:r>
    </w:p>
    <w:p w14:paraId="6F468EE6" w14:textId="3158B074" w:rsidR="00C757B9" w:rsidRPr="00C757B9" w:rsidRDefault="00C757B9" w:rsidP="00C757B9">
      <w:pPr>
        <w:numPr>
          <w:ilvl w:val="2"/>
          <w:numId w:val="4"/>
        </w:numPr>
        <w:pBdr>
          <w:top w:val="nil"/>
          <w:left w:val="nil"/>
          <w:bottom w:val="nil"/>
          <w:right w:val="nil"/>
          <w:between w:val="nil"/>
        </w:pBdr>
        <w:spacing w:before="120"/>
        <w:ind w:left="1814" w:hanging="547"/>
        <w:rPr>
          <w:rFonts w:ascii="Calibri" w:hAnsi="Calibri"/>
        </w:rPr>
      </w:pPr>
      <w:r w:rsidRPr="00C757B9">
        <w:rPr>
          <w:rFonts w:ascii="Calibri" w:eastAsia="Calibri" w:hAnsi="Calibri" w:cs="Calibri"/>
          <w:color w:val="FF0000"/>
        </w:rPr>
        <w:t xml:space="preserve">For research involving </w:t>
      </w:r>
      <w:r w:rsidRPr="00C757B9">
        <w:rPr>
          <w:rFonts w:ascii="Calibri" w:eastAsia="Calibri" w:hAnsi="Calibri" w:cs="Calibri"/>
          <w:iCs/>
          <w:color w:val="FF0000"/>
        </w:rPr>
        <w:t xml:space="preserve">Tribal collaborators, Tribal communities, Tribal natural resources, and other Tribally-controlled or Tribal-serving institutions, Indigenous Peoples, places, and objects of cultural significance, provide additional information that addresses the considerations and guidelines established by the University of Minnesota (see </w:t>
      </w:r>
      <w:hyperlink r:id="rId59" w:history="1">
        <w:r w:rsidRPr="00C757B9">
          <w:rPr>
            <w:rStyle w:val="Hyperlink"/>
            <w:rFonts w:ascii="Calibri" w:eastAsia="Calibri" w:hAnsi="Calibri" w:cs="Calibri"/>
            <w:iCs/>
          </w:rPr>
          <w:t>HRP-338 – WORKSHEET – Indigenous Research</w:t>
        </w:r>
      </w:hyperlink>
      <w:r w:rsidRPr="00C757B9">
        <w:rPr>
          <w:rFonts w:ascii="Calibri" w:eastAsia="Calibri" w:hAnsi="Calibri" w:cs="Calibri"/>
          <w:iCs/>
          <w:color w:val="FF0000"/>
        </w:rPr>
        <w:t>).</w:t>
      </w:r>
    </w:p>
    <w:p w14:paraId="091587D0" w14:textId="77777777" w:rsidR="009B3A36" w:rsidRPr="00AC27C3" w:rsidRDefault="009B3A36" w:rsidP="009B3A36">
      <w:pPr>
        <w:numPr>
          <w:ilvl w:val="2"/>
          <w:numId w:val="4"/>
        </w:numPr>
        <w:pBdr>
          <w:top w:val="nil"/>
          <w:left w:val="nil"/>
          <w:bottom w:val="nil"/>
          <w:right w:val="nil"/>
          <w:between w:val="nil"/>
        </w:pBdr>
        <w:ind w:left="1800" w:hanging="540"/>
        <w:rPr>
          <w:rFonts w:ascii="Calibri" w:hAnsi="Calibri"/>
        </w:rPr>
      </w:pPr>
      <w:r w:rsidRPr="00AC27C3">
        <w:rPr>
          <w:rFonts w:ascii="Calibri" w:eastAsia="Calibri" w:hAnsi="Calibri" w:cs="Calibri"/>
          <w:color w:val="FF0000"/>
        </w:rPr>
        <w:t>Provide justification for the inclusion of this population and describe the importance of the knowledge to be gained.</w:t>
      </w:r>
    </w:p>
    <w:p w14:paraId="1A07E698" w14:textId="77777777" w:rsidR="009B3A36" w:rsidRPr="00AC27C3" w:rsidRDefault="009B3A36" w:rsidP="009B3A36">
      <w:pPr>
        <w:numPr>
          <w:ilvl w:val="2"/>
          <w:numId w:val="4"/>
        </w:numPr>
        <w:pBdr>
          <w:top w:val="nil"/>
          <w:left w:val="nil"/>
          <w:bottom w:val="nil"/>
          <w:right w:val="nil"/>
          <w:between w:val="nil"/>
        </w:pBdr>
        <w:ind w:left="1800" w:hanging="540"/>
        <w:rPr>
          <w:rFonts w:ascii="Calibri" w:hAnsi="Calibri"/>
        </w:rPr>
      </w:pPr>
      <w:r w:rsidRPr="00AC27C3">
        <w:rPr>
          <w:rFonts w:ascii="Calibri" w:eastAsia="Calibri" w:hAnsi="Calibri" w:cs="Calibri"/>
          <w:color w:val="FF0000"/>
        </w:rPr>
        <w:lastRenderedPageBreak/>
        <w:t>Explain how including this population represents the least degree of impairment compatible with the aims of this study.</w:t>
      </w:r>
    </w:p>
    <w:p w14:paraId="3C261941" w14:textId="77777777" w:rsidR="009B3A36" w:rsidRPr="00AC27C3" w:rsidRDefault="009B3A36" w:rsidP="009B3A36">
      <w:pPr>
        <w:numPr>
          <w:ilvl w:val="2"/>
          <w:numId w:val="4"/>
        </w:numPr>
        <w:pBdr>
          <w:top w:val="nil"/>
          <w:left w:val="nil"/>
          <w:bottom w:val="nil"/>
          <w:right w:val="nil"/>
          <w:between w:val="nil"/>
        </w:pBdr>
        <w:spacing w:after="120"/>
        <w:ind w:left="1814" w:hanging="547"/>
        <w:rPr>
          <w:rFonts w:ascii="Calibri" w:hAnsi="Calibri"/>
        </w:rPr>
      </w:pPr>
      <w:r w:rsidRPr="00AC27C3">
        <w:rPr>
          <w:rFonts w:ascii="Calibri" w:eastAsia="Calibri" w:hAnsi="Calibri" w:cs="Calibri"/>
          <w:color w:val="FF0000"/>
        </w:rPr>
        <w:t>Specify how risks are minimized and/or whether the risks or discomforts are greater for this population.</w:t>
      </w:r>
    </w:p>
    <w:p w14:paraId="32E4A2AC" w14:textId="77777777" w:rsidR="009B3A36" w:rsidRPr="006D1957" w:rsidRDefault="009B3A36" w:rsidP="00A824E9">
      <w:pPr>
        <w:pStyle w:val="ListParagraph"/>
        <w:pBdr>
          <w:top w:val="nil"/>
          <w:left w:val="nil"/>
          <w:bottom w:val="nil"/>
          <w:right w:val="nil"/>
          <w:between w:val="nil"/>
        </w:pBdr>
        <w:ind w:left="180"/>
        <w:rPr>
          <w:rFonts w:ascii="Calibri" w:eastAsia="Calibri" w:hAnsi="Calibri" w:cs="Calibri"/>
          <w:color w:val="000000"/>
        </w:rPr>
      </w:pPr>
    </w:p>
    <w:p w14:paraId="4EFC750E" w14:textId="77777777" w:rsidR="009B3A36" w:rsidRPr="008E39EE" w:rsidRDefault="009B3A36" w:rsidP="00332DDC">
      <w:pPr>
        <w:pStyle w:val="ListParagraph"/>
        <w:numPr>
          <w:ilvl w:val="1"/>
          <w:numId w:val="4"/>
        </w:numPr>
        <w:pBdr>
          <w:top w:val="nil"/>
          <w:left w:val="nil"/>
          <w:bottom w:val="nil"/>
          <w:right w:val="nil"/>
          <w:between w:val="nil"/>
        </w:pBdr>
        <w:ind w:left="1260" w:hanging="540"/>
        <w:rPr>
          <w:rFonts w:ascii="Calibri" w:eastAsia="Arial" w:hAnsi="Calibri" w:cs="Arial"/>
          <w:b/>
          <w:bCs/>
          <w:color w:val="000000"/>
        </w:rPr>
      </w:pPr>
      <w:r w:rsidRPr="008E39EE">
        <w:rPr>
          <w:rFonts w:ascii="Calibri" w:eastAsia="Arial" w:hAnsi="Calibri" w:cs="Arial"/>
          <w:b/>
          <w:bCs/>
          <w:color w:val="000000"/>
        </w:rPr>
        <w:t>If research includes potential for direct benefit to participant, provide rationale for any exclusions indicated in the table above:</w:t>
      </w:r>
    </w:p>
    <w:p w14:paraId="49EC87BC" w14:textId="64C0EEB6" w:rsidR="009B3A36" w:rsidRPr="006D1957" w:rsidRDefault="009B3A36" w:rsidP="006D1957">
      <w:pPr>
        <w:pStyle w:val="ListParagraph"/>
        <w:pBdr>
          <w:top w:val="nil"/>
          <w:left w:val="nil"/>
          <w:bottom w:val="nil"/>
          <w:right w:val="nil"/>
          <w:between w:val="nil"/>
        </w:pBdr>
        <w:tabs>
          <w:tab w:val="left" w:pos="1800"/>
        </w:tabs>
        <w:ind w:left="1800" w:hanging="540"/>
        <w:rPr>
          <w:rFonts w:ascii="Calibri" w:eastAsia="Arial" w:hAnsi="Calibri" w:cs="Arial"/>
          <w:color w:val="000000"/>
        </w:rPr>
      </w:pPr>
      <w:r w:rsidRPr="009B3A36">
        <w:rPr>
          <w:rFonts w:ascii="Calibri" w:eastAsia="Arial" w:hAnsi="Calibri" w:cs="Arial"/>
          <w:color w:val="000000"/>
        </w:rPr>
        <w:t>●</w:t>
      </w:r>
      <w:r>
        <w:rPr>
          <w:rFonts w:ascii="Calibri" w:eastAsia="Arial" w:hAnsi="Calibri" w:cs="Arial"/>
          <w:color w:val="000000"/>
        </w:rPr>
        <w:tab/>
      </w:r>
      <w:r w:rsidRPr="00332DDC">
        <w:rPr>
          <w:rFonts w:ascii="Calibri" w:eastAsia="Arial" w:hAnsi="Calibri" w:cs="Arial"/>
          <w:color w:val="FF0000"/>
        </w:rPr>
        <w:t>Explain why excluding certain populations from participation is appropriate (e.g., disease or condition under study does not occur in children)</w:t>
      </w:r>
      <w:r w:rsidR="00A824E9">
        <w:rPr>
          <w:rFonts w:ascii="Calibri" w:eastAsia="Arial" w:hAnsi="Calibri" w:cs="Arial"/>
          <w:color w:val="FF0000"/>
        </w:rPr>
        <w:t>.</w:t>
      </w:r>
      <w:r w:rsidRPr="00332DDC">
        <w:rPr>
          <w:rFonts w:ascii="Calibri" w:eastAsia="Arial" w:hAnsi="Calibri" w:cs="Arial"/>
          <w:color w:val="FF0000"/>
        </w:rPr>
        <w:t xml:space="preserve"> It is particularly important to explain why exclusion is appropriate If there is the possibility of direct benefit to the participant.  </w:t>
      </w:r>
    </w:p>
    <w:p w14:paraId="3F51193A" w14:textId="77777777" w:rsidR="009C7F63" w:rsidRPr="00AC27C3" w:rsidRDefault="00D633A3">
      <w:pPr>
        <w:pStyle w:val="Heading1"/>
        <w:numPr>
          <w:ilvl w:val="0"/>
          <w:numId w:val="4"/>
        </w:numPr>
        <w:rPr>
          <w:rFonts w:ascii="Calibri" w:hAnsi="Calibri"/>
          <w:sz w:val="24"/>
          <w:szCs w:val="24"/>
        </w:rPr>
      </w:pPr>
      <w:bookmarkStart w:id="8" w:name="_Toc130462984"/>
      <w:r w:rsidRPr="00AC27C3">
        <w:rPr>
          <w:rFonts w:ascii="Calibri" w:eastAsia="Calibri" w:hAnsi="Calibri" w:cs="Calibri"/>
          <w:sz w:val="24"/>
          <w:szCs w:val="24"/>
        </w:rPr>
        <w:t>Local Number of Participants</w:t>
      </w:r>
      <w:bookmarkEnd w:id="8"/>
    </w:p>
    <w:p w14:paraId="254194F9"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Local Number of Participants to be Consented: </w:t>
      </w:r>
    </w:p>
    <w:p w14:paraId="5FFCD232"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000000"/>
        </w:rPr>
      </w:pPr>
      <w:r w:rsidRPr="00AC27C3">
        <w:rPr>
          <w:rFonts w:ascii="Calibri" w:eastAsia="Calibri" w:hAnsi="Calibri" w:cs="Calibri"/>
          <w:color w:val="FF0000"/>
        </w:rPr>
        <w:t>State the approximate number of participants you plan to enroll locally (e.g., the university, Fairview, or Gillette). Give the lowest number that will allow data analysis and the maximum that might agree to participate. If the research involves secondary analysis of existing data, give the estimated number of records that will be used.</w:t>
      </w:r>
    </w:p>
    <w:p w14:paraId="0118BBC8" w14:textId="77777777" w:rsidR="009C7F63" w:rsidRPr="00AC27C3" w:rsidRDefault="00D633A3">
      <w:pPr>
        <w:pStyle w:val="Heading1"/>
        <w:numPr>
          <w:ilvl w:val="0"/>
          <w:numId w:val="4"/>
        </w:numPr>
        <w:rPr>
          <w:rFonts w:ascii="Calibri" w:hAnsi="Calibri"/>
          <w:sz w:val="24"/>
          <w:szCs w:val="24"/>
        </w:rPr>
      </w:pPr>
      <w:bookmarkStart w:id="9" w:name="_Toc130462985"/>
      <w:r w:rsidRPr="00AC27C3">
        <w:rPr>
          <w:rFonts w:ascii="Calibri" w:eastAsia="Calibri" w:hAnsi="Calibri" w:cs="Calibri"/>
          <w:sz w:val="24"/>
          <w:szCs w:val="24"/>
        </w:rPr>
        <w:t>Local Recruitment Methods</w:t>
      </w:r>
      <w:bookmarkEnd w:id="9"/>
    </w:p>
    <w:p w14:paraId="2CE8A58C"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Recruitment Methods:</w:t>
      </w:r>
    </w:p>
    <w:p w14:paraId="7423C70C"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000000"/>
        </w:rPr>
      </w:pPr>
      <w:r w:rsidRPr="00AC27C3">
        <w:rPr>
          <w:rFonts w:ascii="Calibri" w:eastAsia="Calibri" w:hAnsi="Calibri" w:cs="Calibri"/>
          <w:color w:val="FF0000"/>
        </w:rPr>
        <w:t>Describe when, where, and how potential participants will be recruited. For example, will recruitment advertisements be sent to potential participants? Will advertisements be posted publicly?</w:t>
      </w:r>
    </w:p>
    <w:p w14:paraId="1B97FEE0"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Identification of Potential Participants: </w:t>
      </w:r>
    </w:p>
    <w:p w14:paraId="31199BA3"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the methods that will be used to identify potential participants. Describe whether participants will self-identify in response to posters, mailings, emails, etc., or whether they will be recruited based on information contained in private/protected records (e.g., medical records, student records; note that this also includes participants who will be recruited from the PI’s or Co-PI’s patient or student population.)</w:t>
      </w:r>
    </w:p>
    <w:p w14:paraId="3E7481E6" w14:textId="67F73AC4" w:rsidR="009C7F63" w:rsidRPr="00AC27C3" w:rsidRDefault="00D633A3">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For information contained in private/protected records, explain how the researcher has legitimate access to these records.</w:t>
      </w:r>
      <w:r w:rsidR="00A344A4">
        <w:rPr>
          <w:rFonts w:ascii="Calibri" w:eastAsia="Calibri" w:hAnsi="Calibri" w:cs="Calibri"/>
          <w:color w:val="FF0000"/>
        </w:rPr>
        <w:t xml:space="preserve"> For MHealth research (involving MHealth patients, resources, providers) a provider may contact patients with whom they have a direct treatment relationship to discuss study participation in IRB approved research. The treatment relationship may also be extended to patients under the care of providers in the principal investigator’s department. See </w:t>
      </w:r>
      <w:hyperlink r:id="rId60" w:history="1">
        <w:r w:rsidR="00A344A4" w:rsidRPr="000313C4">
          <w:rPr>
            <w:rStyle w:val="Hyperlink"/>
            <w:rFonts w:ascii="Calibri" w:eastAsia="Calibri" w:hAnsi="Calibri" w:cs="Calibri"/>
          </w:rPr>
          <w:t>MHealth Research Recruitment Guide</w:t>
        </w:r>
      </w:hyperlink>
      <w:r w:rsidR="00A344A4">
        <w:rPr>
          <w:rFonts w:ascii="Calibri" w:eastAsia="Calibri" w:hAnsi="Calibri" w:cs="Calibri"/>
          <w:color w:val="FF0000"/>
        </w:rPr>
        <w:t>.</w:t>
      </w:r>
    </w:p>
    <w:p w14:paraId="16A82B8D" w14:textId="77777777" w:rsidR="009C7F63" w:rsidRPr="00AC27C3" w:rsidRDefault="00D633A3">
      <w:pPr>
        <w:numPr>
          <w:ilvl w:val="2"/>
          <w:numId w:val="4"/>
        </w:numPr>
        <w:pBdr>
          <w:top w:val="nil"/>
          <w:left w:val="nil"/>
          <w:bottom w:val="nil"/>
          <w:right w:val="nil"/>
          <w:between w:val="nil"/>
        </w:pBdr>
        <w:ind w:left="1800" w:hanging="540"/>
        <w:rPr>
          <w:rFonts w:ascii="Calibri" w:hAnsi="Calibri"/>
        </w:rPr>
      </w:pPr>
      <w:r w:rsidRPr="00AC27C3">
        <w:rPr>
          <w:rFonts w:ascii="Calibri" w:eastAsia="Calibri" w:hAnsi="Calibri" w:cs="Calibri"/>
          <w:color w:val="FF0000"/>
        </w:rPr>
        <w:t>Identify who will make initial contact with potential participants.</w:t>
      </w:r>
    </w:p>
    <w:p w14:paraId="4C9B6F47" w14:textId="77777777" w:rsidR="009C7F63" w:rsidRPr="00AC27C3" w:rsidRDefault="00D633A3">
      <w:pPr>
        <w:numPr>
          <w:ilvl w:val="2"/>
          <w:numId w:val="4"/>
        </w:numPr>
        <w:pBdr>
          <w:top w:val="nil"/>
          <w:left w:val="nil"/>
          <w:bottom w:val="nil"/>
          <w:right w:val="nil"/>
          <w:between w:val="nil"/>
        </w:pBdr>
        <w:spacing w:after="120"/>
        <w:ind w:left="1814" w:hanging="547"/>
        <w:rPr>
          <w:rFonts w:ascii="Calibri" w:hAnsi="Calibri"/>
        </w:rPr>
      </w:pPr>
      <w:r w:rsidRPr="00AC27C3">
        <w:rPr>
          <w:rFonts w:ascii="Calibri" w:eastAsia="Calibri" w:hAnsi="Calibri" w:cs="Calibri"/>
          <w:color w:val="FF0000"/>
        </w:rPr>
        <w:t xml:space="preserve">Identify whether the private/protected records will include </w:t>
      </w:r>
      <w:r w:rsidRPr="00AC27C3">
        <w:rPr>
          <w:rFonts w:ascii="Calibri" w:eastAsia="Calibri" w:hAnsi="Calibri" w:cs="Calibri"/>
          <w:b/>
          <w:color w:val="FF0000"/>
        </w:rPr>
        <w:t>MEDICAL</w:t>
      </w:r>
      <w:r w:rsidRPr="00AC27C3">
        <w:rPr>
          <w:rFonts w:ascii="Calibri" w:eastAsia="Calibri" w:hAnsi="Calibri" w:cs="Calibri"/>
          <w:color w:val="FF0000"/>
        </w:rPr>
        <w:t xml:space="preserve"> records and the mechanism the PI will use to confirm that patients have agreed to </w:t>
      </w:r>
      <w:r w:rsidRPr="00AC27C3">
        <w:rPr>
          <w:rFonts w:ascii="Calibri" w:eastAsia="Calibri" w:hAnsi="Calibri" w:cs="Calibri"/>
          <w:color w:val="FF0000"/>
        </w:rPr>
        <w:lastRenderedPageBreak/>
        <w:t>release their PHI contained in their medical records for research purposes; for example, a particular patient has documented consent to research on their treatment, intake, or hospital admitting form. (MN Statute 144.334 Subd. 3; Access to Medical Records for Research), e.g., Academic Health Center Information Exchange (AHC-IE).</w:t>
      </w:r>
    </w:p>
    <w:p w14:paraId="0208D355" w14:textId="77777777" w:rsidR="009C7F63" w:rsidRPr="00AC27C3"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rPr>
      </w:pPr>
      <w:r w:rsidRPr="00AC27C3">
        <w:rPr>
          <w:rFonts w:ascii="Calibri" w:eastAsia="Calibri" w:hAnsi="Calibri" w:cs="Calibri"/>
          <w:color w:val="000000"/>
        </w:rPr>
        <w:t xml:space="preserve">Recruitment Materials: </w:t>
      </w:r>
    </w:p>
    <w:p w14:paraId="27A023DF"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000000"/>
        </w:rPr>
      </w:pPr>
      <w:r w:rsidRPr="00AC27C3">
        <w:rPr>
          <w:rFonts w:ascii="Calibri" w:eastAsia="Calibri" w:hAnsi="Calibri" w:cs="Calibri"/>
          <w:color w:val="FF0000"/>
        </w:rPr>
        <w:t>Describe materials that will be used to recruit participants. (Attach copies of these materials in ETHOS in the Recruitment section. For advertisements, attach the final copy of printed advertisements. When advertisements are recorded for broadcast, attach the final audio/video recording in ETHOS. You may instead submit the wording or script for any recorded advertisements in ETHOS prior to recording them. This will preclude re-recording because of inappropriate wording, provided the IRB reviews the final audio/video recording after approving the initial wording or script. You would likely include any recording with a modification in ETHOS.)</w:t>
      </w:r>
    </w:p>
    <w:p w14:paraId="458CDA23"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Payment: </w:t>
      </w:r>
    </w:p>
    <w:p w14:paraId="47993D11"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the amount, timing, and type of any payments to participants.</w:t>
      </w:r>
    </w:p>
    <w:p w14:paraId="5CC89289" w14:textId="77777777" w:rsidR="009C7F63" w:rsidRPr="00AC27C3" w:rsidRDefault="00D633A3">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Indicate whether gifts, payments, compensation, reimbursement, services without charge, or extra credit will be provided to the participants for participating in the research.</w:t>
      </w:r>
    </w:p>
    <w:p w14:paraId="15AA780D" w14:textId="77777777" w:rsidR="009C7F63" w:rsidRPr="00AC27C3" w:rsidRDefault="00D633A3">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Describe the type of compensation and the maximum value participants may receive during the course of participation.</w:t>
      </w:r>
    </w:p>
    <w:p w14:paraId="47CC3BE0" w14:textId="77777777" w:rsidR="009C7F63" w:rsidRPr="00AC27C3" w:rsidRDefault="00D633A3">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Describe when compensation will be provided, including a schedule, and whether payments will be prorated for multiple visits/sessions.</w:t>
      </w:r>
    </w:p>
    <w:p w14:paraId="0121E036" w14:textId="77777777" w:rsidR="009C7F63" w:rsidRPr="00AC27C3" w:rsidRDefault="00D633A3">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Describe who will receive payments, if not the participants themselves.</w:t>
      </w:r>
    </w:p>
    <w:p w14:paraId="0BA3374F" w14:textId="77777777" w:rsidR="009C7F63" w:rsidRPr="00AC27C3" w:rsidRDefault="00D633A3">
      <w:pPr>
        <w:numPr>
          <w:ilvl w:val="2"/>
          <w:numId w:val="4"/>
        </w:numPr>
        <w:pBdr>
          <w:top w:val="nil"/>
          <w:left w:val="nil"/>
          <w:bottom w:val="nil"/>
          <w:right w:val="nil"/>
          <w:between w:val="nil"/>
        </w:pBdr>
        <w:spacing w:after="120"/>
        <w:ind w:left="1814" w:hanging="547"/>
        <w:rPr>
          <w:rFonts w:ascii="Calibri" w:hAnsi="Calibri"/>
        </w:rPr>
      </w:pPr>
      <w:r w:rsidRPr="00AC27C3">
        <w:rPr>
          <w:rFonts w:ascii="Calibri" w:eastAsia="Calibri" w:hAnsi="Calibri" w:cs="Calibri"/>
          <w:color w:val="FF0000"/>
        </w:rPr>
        <w:t>Describe whether Research Experience Points will be awarded</w:t>
      </w:r>
      <w:r w:rsidRPr="00AC27C3">
        <w:rPr>
          <w:rFonts w:ascii="Calibri" w:eastAsia="Calibri" w:hAnsi="Calibri" w:cs="Calibri"/>
          <w:i/>
          <w:color w:val="000000"/>
        </w:rPr>
        <w:t>.</w:t>
      </w:r>
    </w:p>
    <w:p w14:paraId="0F8D9451" w14:textId="2FAF5BBB" w:rsidR="009C7F63" w:rsidRPr="00AC27C3" w:rsidRDefault="00D633A3">
      <w:pPr>
        <w:numPr>
          <w:ilvl w:val="2"/>
          <w:numId w:val="4"/>
        </w:numPr>
        <w:pBdr>
          <w:top w:val="nil"/>
          <w:left w:val="nil"/>
          <w:bottom w:val="nil"/>
          <w:right w:val="nil"/>
          <w:between w:val="nil"/>
        </w:pBdr>
        <w:spacing w:after="120"/>
        <w:ind w:left="1814" w:hanging="547"/>
        <w:rPr>
          <w:rFonts w:ascii="Calibri" w:hAnsi="Calibri"/>
        </w:rPr>
      </w:pPr>
      <w:r w:rsidRPr="00AC27C3">
        <w:rPr>
          <w:rFonts w:ascii="Calibri" w:eastAsia="Calibri" w:hAnsi="Calibri" w:cs="Calibri"/>
          <w:color w:val="FF0000"/>
        </w:rPr>
        <w:t xml:space="preserve">Indicate whether the Greenphire ClinCard will be used for compensation. If used, include the template language in the consent document (see </w:t>
      </w:r>
      <w:hyperlink r:id="rId61">
        <w:r w:rsidRPr="00AC27C3">
          <w:rPr>
            <w:rFonts w:ascii="Calibri" w:eastAsia="Calibri" w:hAnsi="Calibri" w:cs="Calibri"/>
            <w:color w:val="0070C0"/>
            <w:u w:val="single"/>
          </w:rPr>
          <w:t>Consent Template (HRP-592)</w:t>
        </w:r>
      </w:hyperlink>
      <w:r w:rsidRPr="00AC27C3">
        <w:rPr>
          <w:rFonts w:ascii="Calibri" w:eastAsia="Calibri" w:hAnsi="Calibri" w:cs="Calibri"/>
          <w:color w:val="FF0000"/>
        </w:rPr>
        <w:t>).</w:t>
      </w:r>
    </w:p>
    <w:p w14:paraId="457F9266" w14:textId="77777777" w:rsidR="009C7F63" w:rsidRPr="00AC27C3" w:rsidRDefault="00D633A3">
      <w:pPr>
        <w:pStyle w:val="Heading1"/>
        <w:numPr>
          <w:ilvl w:val="0"/>
          <w:numId w:val="4"/>
        </w:numPr>
        <w:rPr>
          <w:rFonts w:ascii="Calibri" w:hAnsi="Calibri"/>
          <w:sz w:val="24"/>
          <w:szCs w:val="24"/>
        </w:rPr>
      </w:pPr>
      <w:bookmarkStart w:id="10" w:name="_Toc130462986"/>
      <w:r w:rsidRPr="00AC27C3">
        <w:rPr>
          <w:rFonts w:ascii="Calibri" w:eastAsia="Calibri" w:hAnsi="Calibri" w:cs="Calibri"/>
          <w:sz w:val="24"/>
          <w:szCs w:val="24"/>
        </w:rPr>
        <w:t>Withdrawal of Participants</w:t>
      </w:r>
      <w:bookmarkEnd w:id="10"/>
    </w:p>
    <w:p w14:paraId="4A202045" w14:textId="77777777" w:rsidR="009C7F63" w:rsidRPr="00AC27C3" w:rsidRDefault="00D633A3" w:rsidP="00DF1880">
      <w:pPr>
        <w:pBdr>
          <w:top w:val="nil"/>
          <w:left w:val="nil"/>
          <w:bottom w:val="nil"/>
          <w:right w:val="nil"/>
          <w:between w:val="nil"/>
        </w:pBdr>
        <w:spacing w:before="120" w:after="120"/>
        <w:ind w:left="810"/>
        <w:rPr>
          <w:rFonts w:ascii="Calibri" w:eastAsia="Calibri" w:hAnsi="Calibri" w:cs="Calibri"/>
          <w:color w:val="000000"/>
        </w:rPr>
      </w:pPr>
      <w:r w:rsidRPr="00AC27C3">
        <w:rPr>
          <w:rFonts w:ascii="Calibri" w:eastAsia="Calibri" w:hAnsi="Calibri" w:cs="Calibri"/>
          <w:color w:val="FF0000"/>
        </w:rPr>
        <w:t xml:space="preserve">If the information is included in the main protocol, reference the protocol section and/or page number for the relevant information and remove the sub-headings. </w:t>
      </w:r>
    </w:p>
    <w:p w14:paraId="4D82C4B1"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Withdrawal Circumstances: </w:t>
      </w:r>
    </w:p>
    <w:p w14:paraId="2CC09B09"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anticipated circumstances under which participants will be withdrawn from the research without their consent.</w:t>
      </w:r>
    </w:p>
    <w:p w14:paraId="74086ED9"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Withdrawal Procedures: </w:t>
      </w:r>
    </w:p>
    <w:p w14:paraId="02917F16"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 xml:space="preserve">Describe procedures that will be followed when participants withdraw from procedures, including partial withdrawal, with continued data collection (e.g., </w:t>
      </w:r>
      <w:r w:rsidRPr="00AC27C3">
        <w:rPr>
          <w:rFonts w:ascii="Calibri" w:eastAsia="Calibri" w:hAnsi="Calibri" w:cs="Calibri"/>
          <w:color w:val="FF0000"/>
        </w:rPr>
        <w:lastRenderedPageBreak/>
        <w:t>participants withdraw, but you wish to continue collecting data from a private/protected record).</w:t>
      </w:r>
    </w:p>
    <w:p w14:paraId="22C51309"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Termination Procedures: </w:t>
      </w:r>
    </w:p>
    <w:p w14:paraId="7D7801E8"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000000"/>
        </w:rPr>
      </w:pPr>
      <w:r w:rsidRPr="00AC27C3">
        <w:rPr>
          <w:rFonts w:ascii="Calibri" w:eastAsia="Calibri" w:hAnsi="Calibri" w:cs="Calibri"/>
          <w:color w:val="FF0000"/>
        </w:rPr>
        <w:t>Describe any procedures for orderly termination and describe whether data will be used after termination.</w:t>
      </w:r>
    </w:p>
    <w:p w14:paraId="7FEE169E" w14:textId="77777777" w:rsidR="009C7F63" w:rsidRPr="00AC27C3" w:rsidRDefault="00D633A3">
      <w:pPr>
        <w:pStyle w:val="Heading1"/>
        <w:numPr>
          <w:ilvl w:val="0"/>
          <w:numId w:val="4"/>
        </w:numPr>
        <w:rPr>
          <w:rFonts w:ascii="Calibri" w:hAnsi="Calibri"/>
          <w:sz w:val="24"/>
          <w:szCs w:val="24"/>
        </w:rPr>
      </w:pPr>
      <w:bookmarkStart w:id="11" w:name="_Toc130462987"/>
      <w:r w:rsidRPr="00AC27C3">
        <w:rPr>
          <w:rFonts w:ascii="Calibri" w:eastAsia="Calibri" w:hAnsi="Calibri" w:cs="Calibri"/>
          <w:sz w:val="24"/>
          <w:szCs w:val="24"/>
        </w:rPr>
        <w:t>Risks to Participants</w:t>
      </w:r>
      <w:bookmarkEnd w:id="11"/>
    </w:p>
    <w:p w14:paraId="6BE6969E" w14:textId="77777777" w:rsidR="009C7F63" w:rsidRPr="00AC27C3" w:rsidRDefault="00D633A3" w:rsidP="00DF1880">
      <w:pPr>
        <w:pBdr>
          <w:top w:val="nil"/>
          <w:left w:val="nil"/>
          <w:bottom w:val="nil"/>
          <w:right w:val="nil"/>
          <w:between w:val="nil"/>
        </w:pBdr>
        <w:spacing w:before="120" w:after="120"/>
        <w:ind w:left="720"/>
        <w:rPr>
          <w:rFonts w:ascii="Calibri" w:eastAsia="Calibri" w:hAnsi="Calibri" w:cs="Calibri"/>
          <w:i/>
          <w:color w:val="FF0000"/>
        </w:rPr>
      </w:pPr>
      <w:r w:rsidRPr="00AC27C3">
        <w:rPr>
          <w:rFonts w:ascii="Calibri" w:eastAsia="Calibri" w:hAnsi="Calibri" w:cs="Calibri"/>
          <w:color w:val="FF0000"/>
        </w:rPr>
        <w:t>If the information is included in the main protocol, reference the protocol section and/or page number for the relevant information and remove the sub-headings. Otherwise, for each risk or set of risks below, include the procedures to be performed to lessen the probability, magnitude, duration, or reversibility of those risks.</w:t>
      </w:r>
    </w:p>
    <w:p w14:paraId="082D28E8"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Foreseeable Risks: </w:t>
      </w:r>
    </w:p>
    <w:p w14:paraId="043FF679" w14:textId="77777777" w:rsidR="00A344A4" w:rsidRDefault="00D633A3" w:rsidP="006B58BB">
      <w:pPr>
        <w:pStyle w:val="ListParagraph"/>
        <w:numPr>
          <w:ilvl w:val="0"/>
          <w:numId w:val="20"/>
        </w:numPr>
        <w:pBdr>
          <w:top w:val="nil"/>
          <w:left w:val="nil"/>
          <w:bottom w:val="nil"/>
          <w:right w:val="nil"/>
          <w:between w:val="nil"/>
        </w:pBdr>
        <w:spacing w:before="120" w:after="120"/>
        <w:ind w:left="1620"/>
        <w:rPr>
          <w:rFonts w:ascii="Calibri" w:eastAsia="Calibri" w:hAnsi="Calibri" w:cs="Calibri"/>
          <w:color w:val="FF0000"/>
        </w:rPr>
      </w:pPr>
      <w:r w:rsidRPr="006B58BB">
        <w:rPr>
          <w:rFonts w:ascii="Calibri" w:eastAsia="Calibri" w:hAnsi="Calibri" w:cs="Calibri"/>
          <w:color w:val="FF0000"/>
        </w:rPr>
        <w:t>List the reasonably foreseeable risks, discomforts, hazards, or inconveniences related to participants’ participation in the research.</w:t>
      </w:r>
    </w:p>
    <w:p w14:paraId="565D3D57" w14:textId="680D1CF8" w:rsidR="00A344A4" w:rsidRDefault="00D633A3" w:rsidP="006B58BB">
      <w:pPr>
        <w:pStyle w:val="ListParagraph"/>
        <w:numPr>
          <w:ilvl w:val="0"/>
          <w:numId w:val="20"/>
        </w:numPr>
        <w:pBdr>
          <w:top w:val="nil"/>
          <w:left w:val="nil"/>
          <w:bottom w:val="nil"/>
          <w:right w:val="nil"/>
          <w:between w:val="nil"/>
        </w:pBdr>
        <w:spacing w:before="120" w:after="120"/>
        <w:ind w:left="1620"/>
        <w:rPr>
          <w:rFonts w:ascii="Calibri" w:eastAsia="Calibri" w:hAnsi="Calibri" w:cs="Calibri"/>
          <w:color w:val="FF0000"/>
        </w:rPr>
      </w:pPr>
      <w:r w:rsidRPr="006B58BB">
        <w:rPr>
          <w:rFonts w:ascii="Calibri" w:eastAsia="Calibri" w:hAnsi="Calibri" w:cs="Calibri"/>
          <w:color w:val="FF0000"/>
        </w:rPr>
        <w:t xml:space="preserve">Include, as may be useful for the IRB’s consideration, a description of the probability, magnitude, duration, and reversibility of the risks. </w:t>
      </w:r>
    </w:p>
    <w:p w14:paraId="4540D9A3" w14:textId="77777777" w:rsidR="00A344A4" w:rsidRDefault="00D633A3" w:rsidP="006B58BB">
      <w:pPr>
        <w:pStyle w:val="ListParagraph"/>
        <w:numPr>
          <w:ilvl w:val="0"/>
          <w:numId w:val="20"/>
        </w:numPr>
        <w:pBdr>
          <w:top w:val="nil"/>
          <w:left w:val="nil"/>
          <w:bottom w:val="nil"/>
          <w:right w:val="nil"/>
          <w:between w:val="nil"/>
        </w:pBdr>
        <w:spacing w:before="120" w:after="120"/>
        <w:ind w:left="1620"/>
        <w:rPr>
          <w:rFonts w:ascii="Calibri" w:eastAsia="Calibri" w:hAnsi="Calibri" w:cs="Calibri"/>
          <w:color w:val="FF0000"/>
        </w:rPr>
      </w:pPr>
      <w:r w:rsidRPr="006B58BB">
        <w:rPr>
          <w:rFonts w:ascii="Calibri" w:eastAsia="Calibri" w:hAnsi="Calibri" w:cs="Calibri"/>
          <w:color w:val="FF0000"/>
        </w:rPr>
        <w:t xml:space="preserve">Depending on the type of research, this description may or may not include statistical information. </w:t>
      </w:r>
    </w:p>
    <w:p w14:paraId="3AA3514D" w14:textId="77777777" w:rsidR="00A344A4" w:rsidRDefault="00D633A3" w:rsidP="006B58BB">
      <w:pPr>
        <w:pStyle w:val="ListParagraph"/>
        <w:numPr>
          <w:ilvl w:val="0"/>
          <w:numId w:val="20"/>
        </w:numPr>
        <w:pBdr>
          <w:top w:val="nil"/>
          <w:left w:val="nil"/>
          <w:bottom w:val="nil"/>
          <w:right w:val="nil"/>
          <w:between w:val="nil"/>
        </w:pBdr>
        <w:spacing w:before="120" w:after="120"/>
        <w:ind w:left="1620"/>
        <w:rPr>
          <w:rFonts w:ascii="Calibri" w:eastAsia="Calibri" w:hAnsi="Calibri" w:cs="Calibri"/>
          <w:color w:val="FF0000"/>
        </w:rPr>
      </w:pPr>
      <w:r w:rsidRPr="006B58BB">
        <w:rPr>
          <w:rFonts w:ascii="Calibri" w:eastAsia="Calibri" w:hAnsi="Calibri" w:cs="Calibri"/>
          <w:color w:val="FF0000"/>
        </w:rPr>
        <w:t xml:space="preserve">Categories such as common, rare, etc., may be acceptable. </w:t>
      </w:r>
    </w:p>
    <w:p w14:paraId="47870959" w14:textId="3DC49C0C" w:rsidR="009C7F63" w:rsidRPr="006B58BB" w:rsidRDefault="00D633A3" w:rsidP="006B58BB">
      <w:pPr>
        <w:pStyle w:val="ListParagraph"/>
        <w:numPr>
          <w:ilvl w:val="0"/>
          <w:numId w:val="20"/>
        </w:numPr>
        <w:pBdr>
          <w:top w:val="nil"/>
          <w:left w:val="nil"/>
          <w:bottom w:val="nil"/>
          <w:right w:val="nil"/>
          <w:between w:val="nil"/>
        </w:pBdr>
        <w:spacing w:before="120" w:after="120"/>
        <w:ind w:left="1620"/>
        <w:rPr>
          <w:rFonts w:ascii="Calibri" w:eastAsia="Calibri" w:hAnsi="Calibri" w:cs="Calibri"/>
          <w:color w:val="FF0000"/>
        </w:rPr>
      </w:pPr>
      <w:r w:rsidRPr="006B58BB">
        <w:rPr>
          <w:rFonts w:ascii="Calibri" w:eastAsia="Calibri" w:hAnsi="Calibri" w:cs="Calibri"/>
          <w:color w:val="FF0000"/>
        </w:rPr>
        <w:t>Consider physical, psychological, social, legal, and economic risks.</w:t>
      </w:r>
    </w:p>
    <w:p w14:paraId="227E7699" w14:textId="77777777" w:rsidR="009C7F63" w:rsidRPr="00AC27C3"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rPr>
      </w:pPr>
      <w:r w:rsidRPr="00AC27C3">
        <w:rPr>
          <w:rFonts w:ascii="Calibri" w:eastAsia="Calibri" w:hAnsi="Calibri" w:cs="Calibri"/>
          <w:color w:val="000000"/>
        </w:rPr>
        <w:t xml:space="preserve">Reproduction Risks: </w:t>
      </w:r>
    </w:p>
    <w:p w14:paraId="68988832"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000000"/>
        </w:rPr>
      </w:pPr>
      <w:r w:rsidRPr="00AC27C3">
        <w:rPr>
          <w:rFonts w:ascii="Calibri" w:eastAsia="Calibri" w:hAnsi="Calibri" w:cs="Calibri"/>
          <w:color w:val="FF0000"/>
        </w:rPr>
        <w:t>If applicable, indicate which procedures may have risks to an embryo or fetus should the participants or participants’ partners be or become pregnant.</w:t>
      </w:r>
    </w:p>
    <w:p w14:paraId="3EADE458" w14:textId="77777777" w:rsidR="009C7F63" w:rsidRPr="00AC27C3"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rPr>
      </w:pPr>
      <w:r w:rsidRPr="00AC27C3">
        <w:rPr>
          <w:rFonts w:ascii="Calibri" w:eastAsia="Calibri" w:hAnsi="Calibri" w:cs="Calibri"/>
          <w:color w:val="000000"/>
        </w:rPr>
        <w:t>Risks to Others:</w:t>
      </w:r>
      <w:r w:rsidRPr="00AC27C3">
        <w:rPr>
          <w:rFonts w:ascii="Calibri" w:eastAsia="Calibri" w:hAnsi="Calibri" w:cs="Calibri"/>
          <w:color w:val="FF0000"/>
        </w:rPr>
        <w:t xml:space="preserve"> </w:t>
      </w:r>
    </w:p>
    <w:p w14:paraId="301DD950"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000000"/>
        </w:rPr>
      </w:pPr>
      <w:r w:rsidRPr="00AC27C3">
        <w:rPr>
          <w:rFonts w:ascii="Calibri" w:eastAsia="Calibri" w:hAnsi="Calibri" w:cs="Calibri"/>
          <w:color w:val="FF0000"/>
        </w:rPr>
        <w:t>If applicable, describe risks to others who are not participants.</w:t>
      </w:r>
    </w:p>
    <w:p w14:paraId="0426A7A2" w14:textId="77777777" w:rsidR="009C7F63" w:rsidRPr="00AC27C3" w:rsidRDefault="00D633A3">
      <w:pPr>
        <w:pStyle w:val="Heading1"/>
        <w:numPr>
          <w:ilvl w:val="0"/>
          <w:numId w:val="4"/>
        </w:numPr>
        <w:rPr>
          <w:rFonts w:ascii="Calibri" w:hAnsi="Calibri"/>
          <w:sz w:val="24"/>
          <w:szCs w:val="24"/>
        </w:rPr>
      </w:pPr>
      <w:bookmarkStart w:id="12" w:name="_Toc130462988"/>
      <w:r w:rsidRPr="00AC27C3">
        <w:rPr>
          <w:rFonts w:ascii="Calibri" w:eastAsia="Calibri" w:hAnsi="Calibri" w:cs="Calibri"/>
          <w:sz w:val="24"/>
          <w:szCs w:val="24"/>
        </w:rPr>
        <w:t>Potential Benefits to Participants</w:t>
      </w:r>
      <w:bookmarkEnd w:id="12"/>
    </w:p>
    <w:p w14:paraId="59F9B5F6" w14:textId="77777777" w:rsidR="009C7F63" w:rsidRPr="00AC27C3" w:rsidRDefault="00D633A3" w:rsidP="00DF1880">
      <w:pPr>
        <w:pBdr>
          <w:top w:val="nil"/>
          <w:left w:val="nil"/>
          <w:bottom w:val="nil"/>
          <w:right w:val="nil"/>
          <w:between w:val="nil"/>
        </w:pBdr>
        <w:spacing w:before="120" w:after="120"/>
        <w:ind w:left="720"/>
        <w:rPr>
          <w:rFonts w:ascii="Calibri" w:eastAsia="Calibri" w:hAnsi="Calibri" w:cs="Calibri"/>
          <w:color w:val="000000"/>
        </w:rPr>
      </w:pPr>
      <w:r w:rsidRPr="00AC27C3">
        <w:rPr>
          <w:rFonts w:ascii="Calibri" w:eastAsia="Calibri" w:hAnsi="Calibri" w:cs="Calibri"/>
          <w:color w:val="FF0000"/>
        </w:rPr>
        <w:t xml:space="preserve">If the information is included in the main protocol, reference the protocol section and/or page number for the relevant information and remove the sub-headings. </w:t>
      </w:r>
    </w:p>
    <w:p w14:paraId="5BC67C7A"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Potential Benefits: </w:t>
      </w:r>
    </w:p>
    <w:p w14:paraId="68A2338D"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the potential benefits that individual participants may experience from taking part in the research. Include, as may be useful for the IRB’s consideration, the probability, magnitude, and duration of the potential benefits.</w:t>
      </w:r>
    </w:p>
    <w:p w14:paraId="31A0A342" w14:textId="77777777" w:rsidR="009C7F63" w:rsidRPr="00AC27C3" w:rsidRDefault="00D633A3" w:rsidP="00DF1880">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Indicate if there is no direct benefit to individual participants. Do not include benefits to society or others.</w:t>
      </w:r>
    </w:p>
    <w:p w14:paraId="7AA3D831" w14:textId="77777777" w:rsidR="009C7F63" w:rsidRPr="00AC27C3" w:rsidRDefault="00D633A3">
      <w:pPr>
        <w:pStyle w:val="Heading1"/>
        <w:numPr>
          <w:ilvl w:val="0"/>
          <w:numId w:val="4"/>
        </w:numPr>
        <w:rPr>
          <w:rFonts w:ascii="Calibri" w:hAnsi="Calibri"/>
          <w:sz w:val="24"/>
          <w:szCs w:val="24"/>
        </w:rPr>
      </w:pPr>
      <w:bookmarkStart w:id="13" w:name="_Toc130462989"/>
      <w:r w:rsidRPr="00AC27C3">
        <w:rPr>
          <w:rFonts w:ascii="Calibri" w:eastAsia="Calibri" w:hAnsi="Calibri" w:cs="Calibri"/>
          <w:sz w:val="24"/>
          <w:szCs w:val="24"/>
        </w:rPr>
        <w:t>Confidentiality</w:t>
      </w:r>
      <w:bookmarkEnd w:id="13"/>
    </w:p>
    <w:p w14:paraId="7AA9B8FF" w14:textId="77777777" w:rsidR="009C7F63" w:rsidRPr="00AC27C3" w:rsidRDefault="00D633A3">
      <w:pPr>
        <w:ind w:left="720"/>
        <w:rPr>
          <w:rFonts w:ascii="Calibri" w:eastAsia="Calibri" w:hAnsi="Calibri" w:cs="Calibri"/>
          <w:color w:val="FF0000"/>
        </w:rPr>
      </w:pPr>
      <w:r w:rsidRPr="00AC27C3">
        <w:rPr>
          <w:rFonts w:ascii="Calibri" w:eastAsia="Calibri" w:hAnsi="Calibri" w:cs="Calibri"/>
          <w:color w:val="FF0000"/>
        </w:rPr>
        <w:t>If protections for confidentiality of data for locally enrolled participants are included in the main protocol,</w:t>
      </w:r>
      <w:r w:rsidRPr="00AC27C3">
        <w:rPr>
          <w:rFonts w:ascii="Calibri" w:eastAsia="Calibri" w:hAnsi="Calibri" w:cs="Calibri"/>
          <w:i/>
          <w:color w:val="FF0000"/>
        </w:rPr>
        <w:t xml:space="preserve"> </w:t>
      </w:r>
      <w:r w:rsidRPr="00AC27C3">
        <w:rPr>
          <w:rFonts w:ascii="Calibri" w:eastAsia="Calibri" w:hAnsi="Calibri" w:cs="Calibri"/>
          <w:color w:val="FF0000"/>
        </w:rPr>
        <w:t xml:space="preserve">reference the protocol section and/or page number for the relevant information and remove the sub-headings. </w:t>
      </w:r>
    </w:p>
    <w:p w14:paraId="5C2B0FBD" w14:textId="77777777" w:rsidR="009C7F63" w:rsidRPr="008E39EE" w:rsidRDefault="00D633A3">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lastRenderedPageBreak/>
        <w:t xml:space="preserve">Data Security: </w:t>
      </w:r>
    </w:p>
    <w:p w14:paraId="20BF28CB" w14:textId="5E85C73F" w:rsidR="00C352EF" w:rsidRPr="008E39EE" w:rsidRDefault="00D633A3" w:rsidP="008E39EE">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the steps that will be taken to secure the data (e.g., training, authorization of access, password protection, encryption, physical controls, certificates of confidentiality, and separation of identifiers and data) for storage, use, and transmission of data.</w:t>
      </w:r>
      <w:r w:rsidRPr="00A344A4">
        <w:rPr>
          <w:rFonts w:ascii="Calibri" w:eastAsia="Calibri" w:hAnsi="Calibri" w:cs="Calibri"/>
          <w:bCs/>
          <w:color w:val="FF0000"/>
        </w:rPr>
        <w:t xml:space="preserve"> </w:t>
      </w:r>
      <w:r w:rsidRPr="006B58BB">
        <w:rPr>
          <w:rFonts w:ascii="Calibri" w:eastAsia="Calibri" w:hAnsi="Calibri" w:cs="Calibri"/>
          <w:bCs/>
          <w:color w:val="FF0000"/>
        </w:rPr>
        <w:t xml:space="preserve">Include also whether a copy of the consent form or other research study information will be placed in the participants’ medical, employment, or educational records, and why that is appropriate (if so, this information must be included in the confidentiality section of the consent form). </w:t>
      </w:r>
      <w:hyperlink r:id="rId62">
        <w:r w:rsidRPr="00AC27C3">
          <w:rPr>
            <w:rFonts w:ascii="Calibri" w:eastAsia="Calibri" w:hAnsi="Calibri" w:cs="Calibri"/>
            <w:color w:val="0070C0"/>
            <w:u w:val="single"/>
          </w:rPr>
          <w:t>Review the University’s Privacy Office guidance on securing and de-identification of data</w:t>
        </w:r>
      </w:hyperlink>
      <w:r w:rsidRPr="00AC27C3">
        <w:rPr>
          <w:rFonts w:ascii="Calibri" w:eastAsia="Calibri" w:hAnsi="Calibri" w:cs="Calibri"/>
          <w:color w:val="FF0000"/>
        </w:rPr>
        <w:t>.</w:t>
      </w:r>
    </w:p>
    <w:p w14:paraId="6FB5D7D1" w14:textId="77777777" w:rsidR="00A344A4" w:rsidRPr="006B58BB" w:rsidRDefault="00C352EF" w:rsidP="008E39EE">
      <w:pPr>
        <w:pStyle w:val="ListParagraph"/>
        <w:numPr>
          <w:ilvl w:val="1"/>
          <w:numId w:val="4"/>
        </w:numPr>
        <w:pBdr>
          <w:top w:val="nil"/>
          <w:left w:val="nil"/>
          <w:bottom w:val="nil"/>
          <w:right w:val="nil"/>
          <w:between w:val="nil"/>
        </w:pBdr>
        <w:spacing w:before="120" w:after="120"/>
        <w:ind w:left="1260" w:hanging="540"/>
        <w:rPr>
          <w:rFonts w:ascii="Calibri" w:eastAsia="Calibri" w:hAnsi="Calibri" w:cs="Calibri"/>
          <w:color w:val="FF0000"/>
        </w:rPr>
      </w:pPr>
      <w:r w:rsidRPr="008E39EE">
        <w:rPr>
          <w:rFonts w:ascii="Calibri" w:eastAsia="Calibri" w:hAnsi="Calibri" w:cs="Calibri"/>
          <w:b/>
          <w:bCs/>
          <w:color w:val="000000" w:themeColor="text1"/>
        </w:rPr>
        <w:t>Data Sharing:</w:t>
      </w:r>
      <w:r w:rsidRPr="008E39EE">
        <w:rPr>
          <w:rFonts w:ascii="Calibri" w:eastAsia="Calibri" w:hAnsi="Calibri" w:cs="Calibri"/>
          <w:color w:val="000000" w:themeColor="text1"/>
        </w:rPr>
        <w:t xml:space="preserve"> </w:t>
      </w:r>
    </w:p>
    <w:p w14:paraId="3AD6235F" w14:textId="6BD1EE74" w:rsidR="00C352EF" w:rsidRPr="008E39EE" w:rsidRDefault="00C352EF" w:rsidP="006B58BB">
      <w:pPr>
        <w:pStyle w:val="ListParagraph"/>
        <w:pBdr>
          <w:top w:val="nil"/>
          <w:left w:val="nil"/>
          <w:bottom w:val="nil"/>
          <w:right w:val="nil"/>
          <w:between w:val="nil"/>
        </w:pBdr>
        <w:spacing w:before="120" w:after="120"/>
        <w:ind w:left="1260"/>
        <w:rPr>
          <w:rFonts w:ascii="Calibri" w:eastAsia="Calibri" w:hAnsi="Calibri" w:cs="Calibri"/>
          <w:color w:val="FF0000"/>
        </w:rPr>
      </w:pPr>
      <w:r>
        <w:rPr>
          <w:rFonts w:ascii="Calibri" w:eastAsia="Calibri" w:hAnsi="Calibri" w:cs="Calibri"/>
          <w:color w:val="FF0000"/>
        </w:rPr>
        <w:t>If storing data for future use, including sharing with other researchers or the public, describe the steps that will be taken to ensure confidential information is not disclosed (e.g., de-identification of data, selection of data or materials to share, work with external reviewers or curators).</w:t>
      </w:r>
    </w:p>
    <w:p w14:paraId="2655A1AD" w14:textId="2C4E6F4F" w:rsidR="00D35326" w:rsidRPr="00AC27C3" w:rsidRDefault="00D35326" w:rsidP="00D35326">
      <w:pPr>
        <w:pStyle w:val="Heading1"/>
        <w:numPr>
          <w:ilvl w:val="0"/>
          <w:numId w:val="4"/>
        </w:numPr>
        <w:tabs>
          <w:tab w:val="left" w:pos="4320"/>
        </w:tabs>
        <w:rPr>
          <w:rFonts w:ascii="Calibri" w:eastAsia="Calibri" w:hAnsi="Calibri" w:cs="Calibri"/>
          <w:sz w:val="24"/>
          <w:szCs w:val="24"/>
        </w:rPr>
      </w:pPr>
      <w:bookmarkStart w:id="14" w:name="_Toc13560788"/>
      <w:bookmarkStart w:id="15" w:name="_Toc17361141"/>
      <w:bookmarkStart w:id="16" w:name="_Toc130462990"/>
      <w:r w:rsidRPr="00AC27C3">
        <w:rPr>
          <w:rFonts w:ascii="Calibri" w:eastAsia="Calibri" w:hAnsi="Calibri" w:cs="Calibri"/>
          <w:sz w:val="24"/>
          <w:szCs w:val="24"/>
        </w:rPr>
        <w:t>Health Information and Privacy Compliance</w:t>
      </w:r>
      <w:bookmarkEnd w:id="14"/>
      <w:bookmarkEnd w:id="15"/>
      <w:bookmarkEnd w:id="16"/>
    </w:p>
    <w:p w14:paraId="2F7F4C5A" w14:textId="77777777" w:rsidR="00DF7302" w:rsidRDefault="00000000" w:rsidP="006B58BB">
      <w:pPr>
        <w:pBdr>
          <w:top w:val="nil"/>
          <w:left w:val="nil"/>
          <w:bottom w:val="nil"/>
          <w:right w:val="nil"/>
          <w:between w:val="nil"/>
        </w:pBdr>
        <w:ind w:left="720"/>
        <w:rPr>
          <w:rFonts w:ascii="Calibri" w:eastAsia="Calibri" w:hAnsi="Calibri" w:cs="Calibri"/>
        </w:rPr>
      </w:pPr>
      <w:hyperlink r:id="rId63" w:history="1">
        <w:r w:rsidR="00DF7302" w:rsidRPr="006B58BB">
          <w:rPr>
            <w:rStyle w:val="Hyperlink"/>
            <w:rFonts w:ascii="Calibri" w:eastAsia="Calibri" w:hAnsi="Calibri" w:cs="Calibri"/>
            <w:color w:val="0070C0"/>
          </w:rPr>
          <w:t>Protected Health Information (PHI):</w:t>
        </w:r>
      </w:hyperlink>
      <w:r w:rsidR="00DF7302" w:rsidRPr="006B58BB">
        <w:rPr>
          <w:rFonts w:ascii="Calibri" w:eastAsia="Calibri" w:hAnsi="Calibri" w:cs="Calibri"/>
          <w:color w:val="0070C0"/>
        </w:rPr>
        <w:t xml:space="preserve"> </w:t>
      </w:r>
      <w:r w:rsidR="00DF7302">
        <w:rPr>
          <w:rFonts w:ascii="Calibri" w:eastAsia="Calibri" w:hAnsi="Calibri" w:cs="Calibri"/>
          <w:color w:val="FF0000"/>
        </w:rPr>
        <w:t xml:space="preserve">for guidance regarding the use, collection, storage and sharing outside of the covered entity of PHI please see: </w:t>
      </w:r>
      <w:hyperlink r:id="rId64">
        <w:r w:rsidR="00DF7302">
          <w:rPr>
            <w:rFonts w:ascii="Calibri" w:eastAsia="Calibri" w:hAnsi="Calibri" w:cs="Calibri"/>
            <w:color w:val="0070C0"/>
            <w:u w:val="single"/>
          </w:rPr>
          <w:t>UMN Privacy Office Policies</w:t>
        </w:r>
      </w:hyperlink>
      <w:r w:rsidR="00DF7302">
        <w:rPr>
          <w:rFonts w:ascii="Calibri" w:eastAsia="Calibri" w:hAnsi="Calibri" w:cs="Calibri"/>
          <w:color w:val="0070C0"/>
        </w:rPr>
        <w:t xml:space="preserve"> and/or </w:t>
      </w:r>
      <w:hyperlink r:id="rId65">
        <w:r w:rsidR="00DF7302">
          <w:rPr>
            <w:rFonts w:ascii="Calibri" w:eastAsia="Calibri" w:hAnsi="Calibri" w:cs="Calibri"/>
            <w:color w:val="0070C0"/>
            <w:u w:val="single"/>
          </w:rPr>
          <w:t>Fairview Health Services Privacy Policies</w:t>
        </w:r>
      </w:hyperlink>
      <w:r w:rsidR="00DF7302">
        <w:rPr>
          <w:rFonts w:ascii="Calibri" w:eastAsia="Calibri" w:hAnsi="Calibri" w:cs="Calibri"/>
          <w:color w:val="FF0000"/>
        </w:rPr>
        <w:t xml:space="preserve">, and </w:t>
      </w:r>
      <w:hyperlink r:id="rId66">
        <w:r w:rsidR="00DF7302">
          <w:rPr>
            <w:rFonts w:ascii="Calibri" w:eastAsia="Calibri" w:hAnsi="Calibri" w:cs="Calibri"/>
            <w:color w:val="0070C0"/>
            <w:u w:val="single"/>
          </w:rPr>
          <w:t>UMN HIPAA Agreement Templates</w:t>
        </w:r>
      </w:hyperlink>
      <w:r w:rsidR="00DF7302">
        <w:rPr>
          <w:rFonts w:ascii="Calibri" w:eastAsia="Calibri" w:hAnsi="Calibri" w:cs="Calibri"/>
          <w:i/>
          <w:color w:val="000000"/>
        </w:rPr>
        <w:t xml:space="preserve">. </w:t>
      </w:r>
      <w:r w:rsidR="00DF7302">
        <w:rPr>
          <w:rFonts w:ascii="Calibri" w:eastAsia="Calibri" w:hAnsi="Calibri" w:cs="Calibri"/>
          <w:color w:val="FF0000"/>
        </w:rPr>
        <w:t xml:space="preserve">For research conducted at Gillette Children’s Specialty Healthcare refer to </w:t>
      </w:r>
      <w:hyperlink r:id="rId67">
        <w:r w:rsidR="00DF7302">
          <w:rPr>
            <w:rFonts w:ascii="Calibri" w:eastAsia="Calibri" w:hAnsi="Calibri" w:cs="Calibri"/>
            <w:color w:val="0070C0"/>
            <w:u w:val="single"/>
          </w:rPr>
          <w:t>Gillette Research Administration</w:t>
        </w:r>
      </w:hyperlink>
      <w:r w:rsidR="00DF7302">
        <w:rPr>
          <w:rFonts w:ascii="Calibri" w:eastAsia="Calibri" w:hAnsi="Calibri" w:cs="Calibri"/>
          <w:color w:val="FF0000"/>
        </w:rPr>
        <w:t xml:space="preserve"> for guidance. </w:t>
      </w:r>
    </w:p>
    <w:p w14:paraId="41A0E68C" w14:textId="77777777" w:rsidR="00DF7302" w:rsidRDefault="00DF7302" w:rsidP="00DF7302">
      <w:pPr>
        <w:ind w:left="540"/>
        <w:rPr>
          <w:rFonts w:ascii="Calibri" w:eastAsia="Calibri" w:hAnsi="Calibri" w:cs="Calibri"/>
        </w:rPr>
      </w:pPr>
    </w:p>
    <w:p w14:paraId="579A9115" w14:textId="20ADB75E" w:rsidR="00D35326" w:rsidRPr="00AC27C3" w:rsidRDefault="00DF7302" w:rsidP="006B58BB">
      <w:pPr>
        <w:pStyle w:val="Default"/>
        <w:ind w:left="720"/>
      </w:pPr>
      <w:r>
        <w:rPr>
          <w:rFonts w:ascii="Calibri" w:eastAsia="Calibri" w:hAnsi="Calibri" w:cs="Calibri"/>
          <w:color w:val="FF0000"/>
        </w:rPr>
        <w:t xml:space="preserve">Under the HIPAA Privacy Rule, research studies at the University are permitted to use and disclose PHI with the authorization of the research participants, or without individual authorization in limited circumstances. </w:t>
      </w:r>
      <w:r w:rsidR="00D35326" w:rsidRPr="00AC27C3">
        <w:rPr>
          <w:rFonts w:ascii="Calibri" w:hAnsi="Calibri" w:cs="Calibri"/>
          <w:color w:val="FF0000"/>
        </w:rPr>
        <w:t xml:space="preserve"> </w:t>
      </w:r>
    </w:p>
    <w:p w14:paraId="4BB16C1A" w14:textId="65465916" w:rsidR="00DF7302" w:rsidRDefault="00DF7302" w:rsidP="006B58BB">
      <w:pPr>
        <w:numPr>
          <w:ilvl w:val="1"/>
          <w:numId w:val="4"/>
        </w:numPr>
        <w:pBdr>
          <w:top w:val="nil"/>
          <w:left w:val="nil"/>
          <w:bottom w:val="nil"/>
          <w:right w:val="nil"/>
          <w:between w:val="nil"/>
        </w:pBdr>
        <w:spacing w:before="120" w:after="120"/>
        <w:ind w:left="1260" w:hanging="540"/>
        <w:rPr>
          <w:rFonts w:ascii="Calibri" w:eastAsia="Calibri" w:hAnsi="Calibri" w:cs="Calibri"/>
          <w:b/>
          <w:bCs/>
        </w:rPr>
      </w:pPr>
      <w:r>
        <w:rPr>
          <w:rFonts w:ascii="Calibri" w:eastAsia="Calibri" w:hAnsi="Calibri" w:cs="Calibri"/>
          <w:b/>
          <w:bCs/>
        </w:rPr>
        <w:t>Health Care Component:</w:t>
      </w:r>
    </w:p>
    <w:p w14:paraId="0DB1D507" w14:textId="72BFD94A" w:rsidR="00DF7302" w:rsidRPr="009E7B69" w:rsidRDefault="00DF7302" w:rsidP="006B58BB">
      <w:pPr>
        <w:pStyle w:val="ListParagraph"/>
        <w:ind w:left="1260"/>
      </w:pPr>
      <w:r w:rsidRPr="00DF7302">
        <w:rPr>
          <w:rFonts w:ascii="Calibri" w:hAnsi="Calibri" w:cs="Calibri"/>
          <w:color w:val="000000"/>
        </w:rPr>
        <w:t xml:space="preserve">Are any research personnel working on this study part of the Health Care Component (HCC)? </w:t>
      </w:r>
      <w:r w:rsidRPr="00DF7302">
        <w:rPr>
          <w:rFonts w:ascii="Calibri" w:hAnsi="Calibri" w:cs="Calibri"/>
          <w:color w:val="FF0000"/>
        </w:rPr>
        <w:t xml:space="preserve"> All study personnel in colleges/departments covered under the HCC are automatically subject to HIPCO review to ensure HIPAA compliance. Note: Areas/personnel outside of the University's Health Care Components </w:t>
      </w:r>
      <w:r w:rsidRPr="00DF7302">
        <w:rPr>
          <w:rFonts w:ascii="Calibri" w:hAnsi="Calibri" w:cs="Calibri"/>
          <w:color w:val="FF0000"/>
          <w:u w:val="single"/>
        </w:rPr>
        <w:t>may also be subject to HIPAA</w:t>
      </w:r>
      <w:r w:rsidRPr="00DF7302">
        <w:rPr>
          <w:rFonts w:ascii="Calibri" w:hAnsi="Calibri" w:cs="Calibri"/>
          <w:color w:val="FF0000"/>
        </w:rPr>
        <w:t xml:space="preserve"> if they act as a "Business Associate" of an organization that is subject to HIPAA and/or are accessing Protected Health Information (see definition of PHI in section below). Please view</w:t>
      </w:r>
      <w:r w:rsidRPr="006B58BB">
        <w:rPr>
          <w:rFonts w:ascii="Calibri" w:hAnsi="Calibri" w:cs="Calibri"/>
          <w:color w:val="FF0000"/>
        </w:rPr>
        <w:t xml:space="preserve"> </w:t>
      </w:r>
      <w:r w:rsidRPr="006B58BB">
        <w:rPr>
          <w:color w:val="FF0000"/>
        </w:rPr>
        <w:t>this page</w:t>
      </w:r>
      <w:r w:rsidRPr="006B58BB">
        <w:rPr>
          <w:rFonts w:ascii="Calibri" w:hAnsi="Calibri" w:cs="Calibri"/>
          <w:color w:val="FF0000"/>
        </w:rPr>
        <w:t xml:space="preserve"> (</w:t>
      </w:r>
      <w:hyperlink r:id="rId68" w:history="1">
        <w:r w:rsidRPr="006B58BB">
          <w:rPr>
            <w:rStyle w:val="Hyperlink"/>
            <w:rFonts w:ascii="Calibri" w:hAnsi="Calibri" w:cs="Calibri"/>
          </w:rPr>
          <w:t>Section “What are the University's health care components under HIPAA?”</w:t>
        </w:r>
      </w:hyperlink>
      <w:r w:rsidRPr="006B58BB">
        <w:rPr>
          <w:rFonts w:ascii="Calibri" w:hAnsi="Calibri" w:cs="Calibri"/>
          <w:color w:val="FF0000"/>
        </w:rPr>
        <w:t xml:space="preserve">) </w:t>
      </w:r>
      <w:r w:rsidRPr="00DF7302">
        <w:rPr>
          <w:rFonts w:ascii="Calibri" w:hAnsi="Calibri" w:cs="Calibri"/>
          <w:color w:val="FF0000"/>
        </w:rPr>
        <w:t>for a list of areas within UMN that are deemed Health Care Components and Business Associates.</w:t>
      </w:r>
    </w:p>
    <w:p w14:paraId="7A4618A0" w14:textId="494A8633" w:rsidR="00DF7302" w:rsidRDefault="00000000" w:rsidP="006B58BB">
      <w:pPr>
        <w:pStyle w:val="NormalWeb"/>
        <w:spacing w:before="240" w:beforeAutospacing="0" w:after="0" w:afterAutospacing="0"/>
        <w:ind w:left="1260"/>
      </w:pPr>
      <w:sdt>
        <w:sdtPr>
          <w:rPr>
            <w:rFonts w:ascii="MS Gothic" w:eastAsia="MS Gothic" w:hAnsi="MS Gothic" w:cs="MS Gothic"/>
            <w:color w:val="000000"/>
          </w:rPr>
          <w:id w:val="1859304010"/>
          <w14:checkbox>
            <w14:checked w14:val="0"/>
            <w14:checkedState w14:val="2612" w14:font="MS Gothic"/>
            <w14:uncheckedState w14:val="2610" w14:font="MS Gothic"/>
          </w14:checkbox>
        </w:sdtPr>
        <w:sdtContent>
          <w:r w:rsidR="00DF7302">
            <w:rPr>
              <w:rFonts w:ascii="MS Gothic" w:eastAsia="MS Gothic" w:hAnsi="MS Gothic" w:cs="MS Gothic" w:hint="eastAsia"/>
              <w:color w:val="000000"/>
            </w:rPr>
            <w:t>☐</w:t>
          </w:r>
        </w:sdtContent>
      </w:sdt>
      <w:r w:rsidR="00DF7302">
        <w:rPr>
          <w:rFonts w:ascii="Calibri" w:eastAsia="Calibri" w:hAnsi="Calibri" w:cs="Calibri"/>
          <w:color w:val="000000"/>
        </w:rPr>
        <w:t xml:space="preserve"> </w:t>
      </w:r>
      <w:r w:rsidR="00DF7302">
        <w:rPr>
          <w:rFonts w:ascii="Calibri" w:hAnsi="Calibri" w:cs="Calibri"/>
          <w:color w:val="000000"/>
        </w:rPr>
        <w:t>Yes</w:t>
      </w:r>
    </w:p>
    <w:p w14:paraId="6E2B9CF8" w14:textId="77777777" w:rsidR="00DF7302" w:rsidRPr="00A85EA7" w:rsidRDefault="00000000" w:rsidP="006B58BB">
      <w:pPr>
        <w:pStyle w:val="NormalWeb"/>
        <w:spacing w:before="240" w:beforeAutospacing="0" w:after="120"/>
        <w:ind w:left="1260"/>
      </w:pPr>
      <w:sdt>
        <w:sdtPr>
          <w:rPr>
            <w:rFonts w:ascii="MS Gothic" w:eastAsia="MS Gothic" w:hAnsi="MS Gothic" w:cs="MS Gothic"/>
            <w:color w:val="000000"/>
          </w:rPr>
          <w:id w:val="1269807814"/>
          <w14:checkbox>
            <w14:checked w14:val="0"/>
            <w14:checkedState w14:val="2612" w14:font="MS Gothic"/>
            <w14:uncheckedState w14:val="2610" w14:font="MS Gothic"/>
          </w14:checkbox>
        </w:sdtPr>
        <w:sdtContent>
          <w:r w:rsidR="00DF7302">
            <w:rPr>
              <w:rFonts w:ascii="MS Gothic" w:eastAsia="MS Gothic" w:hAnsi="MS Gothic" w:cs="MS Gothic" w:hint="eastAsia"/>
              <w:color w:val="000000"/>
            </w:rPr>
            <w:t>☐</w:t>
          </w:r>
        </w:sdtContent>
      </w:sdt>
      <w:r w:rsidR="00DF7302">
        <w:rPr>
          <w:rFonts w:ascii="Calibri" w:eastAsia="Calibri" w:hAnsi="Calibri" w:cs="Calibri"/>
          <w:color w:val="000000"/>
        </w:rPr>
        <w:t xml:space="preserve"> </w:t>
      </w:r>
      <w:r w:rsidR="00DF7302">
        <w:rPr>
          <w:rFonts w:ascii="Calibri" w:hAnsi="Calibri" w:cs="Calibri"/>
          <w:color w:val="000000"/>
        </w:rPr>
        <w:t>No</w:t>
      </w:r>
    </w:p>
    <w:p w14:paraId="5FBCB109" w14:textId="6AFB7481" w:rsidR="00D35326" w:rsidRPr="008E39EE" w:rsidRDefault="00D35326" w:rsidP="00D35326">
      <w:pPr>
        <w:numPr>
          <w:ilvl w:val="1"/>
          <w:numId w:val="4"/>
        </w:numPr>
        <w:pBdr>
          <w:top w:val="nil"/>
          <w:left w:val="nil"/>
          <w:bottom w:val="nil"/>
          <w:right w:val="nil"/>
          <w:between w:val="nil"/>
        </w:pBdr>
        <w:spacing w:before="120" w:after="120"/>
        <w:ind w:left="810"/>
        <w:rPr>
          <w:rFonts w:ascii="Calibri" w:eastAsia="Calibri" w:hAnsi="Calibri" w:cs="Calibri"/>
          <w:b/>
          <w:bCs/>
        </w:rPr>
      </w:pPr>
      <w:r w:rsidRPr="008E39EE">
        <w:rPr>
          <w:rFonts w:ascii="Calibri" w:eastAsia="Calibri" w:hAnsi="Calibri" w:cs="Calibri"/>
          <w:b/>
          <w:bCs/>
        </w:rPr>
        <w:t>Select which of the following is applicable to your research:</w:t>
      </w:r>
    </w:p>
    <w:p w14:paraId="189BCA6D" w14:textId="3ED6F31C" w:rsidR="00D35326" w:rsidRPr="00AC27C3" w:rsidRDefault="00000000" w:rsidP="006B58BB">
      <w:pPr>
        <w:pStyle w:val="Default"/>
        <w:ind w:left="1710" w:hanging="270"/>
        <w:rPr>
          <w:rFonts w:ascii="Calibri" w:eastAsia="MS Gothic" w:hAnsi="Calibri" w:cs="Calibri"/>
        </w:rPr>
      </w:pPr>
      <w:sdt>
        <w:sdtPr>
          <w:rPr>
            <w:rFonts w:ascii="Calibri" w:eastAsia="MS Gothic" w:hAnsi="Calibri" w:cs="Calibri"/>
          </w:rPr>
          <w:id w:val="-2074350129"/>
          <w14:checkbox>
            <w14:checked w14:val="0"/>
            <w14:checkedState w14:val="2612" w14:font="MS Gothic"/>
            <w14:uncheckedState w14:val="2610" w14:font="MS Gothic"/>
          </w14:checkbox>
        </w:sdtPr>
        <w:sdtContent>
          <w:r w:rsidR="00D35326" w:rsidRPr="00AE235E">
            <w:rPr>
              <w:rFonts w:ascii="Segoe UI Symbol" w:eastAsia="MS Gothic" w:hAnsi="Segoe UI Symbol" w:cs="Segoe UI Symbol"/>
              <w:color w:val="auto"/>
            </w:rPr>
            <w:t>☐</w:t>
          </w:r>
        </w:sdtContent>
      </w:sdt>
      <w:r w:rsidR="00D35326" w:rsidRPr="00AE235E">
        <w:rPr>
          <w:rFonts w:ascii="Calibri" w:eastAsia="MS Gothic" w:hAnsi="Calibri" w:cs="Calibri"/>
          <w:color w:val="auto"/>
        </w:rPr>
        <w:t xml:space="preserve"> My research does not require access to individual health information</w:t>
      </w:r>
      <w:r w:rsidR="00B31DC5" w:rsidRPr="00AE235E">
        <w:rPr>
          <w:rFonts w:ascii="Calibri" w:eastAsia="MS Gothic" w:hAnsi="Calibri" w:cs="Calibri"/>
          <w:color w:val="auto"/>
        </w:rPr>
        <w:t xml:space="preserve"> and therefore assert HIPAA does not apply</w:t>
      </w:r>
      <w:r w:rsidR="00D35326" w:rsidRPr="00AE235E">
        <w:rPr>
          <w:rFonts w:ascii="Calibri" w:eastAsia="MS Gothic" w:hAnsi="Calibri" w:cs="Calibri"/>
          <w:color w:val="auto"/>
        </w:rPr>
        <w:t xml:space="preserve">.  </w:t>
      </w:r>
      <w:r w:rsidR="00611568">
        <w:rPr>
          <w:rFonts w:ascii="Calibri" w:hAnsi="Calibri" w:cs="Calibri"/>
          <w:color w:val="FF0000"/>
        </w:rPr>
        <w:t>Completion of this section is still required if you select this option per HIPCO ancillary review process.</w:t>
      </w:r>
    </w:p>
    <w:p w14:paraId="2BB17650" w14:textId="7A535651" w:rsidR="00D35326" w:rsidRPr="00AC27C3" w:rsidRDefault="00000000" w:rsidP="006B58BB">
      <w:pPr>
        <w:pStyle w:val="Default"/>
        <w:spacing w:before="240"/>
        <w:ind w:left="1710" w:hanging="270"/>
        <w:rPr>
          <w:rFonts w:ascii="Calibri" w:eastAsia="MS Gothic" w:hAnsi="Calibri" w:cs="Calibri"/>
        </w:rPr>
      </w:pPr>
      <w:sdt>
        <w:sdtPr>
          <w:rPr>
            <w:rFonts w:ascii="Calibri" w:eastAsia="MS Gothic" w:hAnsi="Calibri" w:cs="Calibri"/>
          </w:rPr>
          <w:id w:val="-585536319"/>
          <w14:checkbox>
            <w14:checked w14:val="0"/>
            <w14:checkedState w14:val="2612" w14:font="MS Gothic"/>
            <w14:uncheckedState w14:val="2610" w14:font="MS Gothic"/>
          </w14:checkbox>
        </w:sdtPr>
        <w:sdtContent>
          <w:r w:rsidR="00D214CA">
            <w:rPr>
              <w:rFonts w:ascii="MS Gothic" w:eastAsia="MS Gothic" w:hAnsi="MS Gothic" w:cs="Calibri" w:hint="eastAsia"/>
            </w:rPr>
            <w:t>☐</w:t>
          </w:r>
        </w:sdtContent>
      </w:sdt>
      <w:r w:rsidR="00D35326" w:rsidRPr="00AC27C3">
        <w:rPr>
          <w:rFonts w:ascii="Calibri" w:eastAsia="MS Gothic" w:hAnsi="Calibri" w:cs="Calibri"/>
        </w:rPr>
        <w:t xml:space="preserve"> I am requesting that all research participants sign a HIPCO approved HIPAA</w:t>
      </w:r>
    </w:p>
    <w:p w14:paraId="5214B62D" w14:textId="77777777" w:rsidR="00D35326" w:rsidRPr="00AC27C3" w:rsidRDefault="00D35326" w:rsidP="00D35326">
      <w:pPr>
        <w:pStyle w:val="Default"/>
        <w:ind w:left="1710"/>
        <w:rPr>
          <w:rFonts w:ascii="Calibri" w:eastAsia="MS Gothic" w:hAnsi="Calibri" w:cs="Calibri"/>
        </w:rPr>
      </w:pPr>
      <w:r w:rsidRPr="00AC27C3">
        <w:rPr>
          <w:rFonts w:ascii="Calibri" w:eastAsia="MS Gothic" w:hAnsi="Calibri" w:cs="Calibri"/>
        </w:rPr>
        <w:t>Disclosure Authorization to participate in the research (either the standalone form or the combined consent and HIPAA Authorization).</w:t>
      </w:r>
    </w:p>
    <w:p w14:paraId="7F9DB163" w14:textId="77777777" w:rsidR="00D35326" w:rsidRPr="00AC27C3" w:rsidRDefault="00000000" w:rsidP="00D35326">
      <w:pPr>
        <w:pBdr>
          <w:top w:val="nil"/>
          <w:left w:val="nil"/>
          <w:bottom w:val="nil"/>
          <w:right w:val="nil"/>
          <w:between w:val="nil"/>
        </w:pBdr>
        <w:spacing w:before="120" w:after="120"/>
        <w:ind w:left="1710" w:hanging="270"/>
        <w:rPr>
          <w:rFonts w:ascii="Calibri" w:eastAsia="Calibri" w:hAnsi="Calibri" w:cs="Calibri"/>
        </w:rPr>
      </w:pPr>
      <w:sdt>
        <w:sdtPr>
          <w:rPr>
            <w:rFonts w:ascii="Calibri" w:eastAsia="MS Gothic" w:hAnsi="Calibri" w:cs="Calibri"/>
          </w:rPr>
          <w:id w:val="-1483546753"/>
          <w14:checkbox>
            <w14:checked w14:val="0"/>
            <w14:checkedState w14:val="2612" w14:font="MS Gothic"/>
            <w14:uncheckedState w14:val="2610" w14:font="MS Gothic"/>
          </w14:checkbox>
        </w:sdtPr>
        <w:sdtContent>
          <w:r w:rsidR="00D35326" w:rsidRPr="00AC27C3">
            <w:rPr>
              <w:rFonts w:ascii="Segoe UI Symbol" w:eastAsia="MS Gothic" w:hAnsi="Segoe UI Symbol" w:cs="Segoe UI Symbol"/>
            </w:rPr>
            <w:t>☐</w:t>
          </w:r>
        </w:sdtContent>
      </w:sdt>
      <w:r w:rsidR="00D35326" w:rsidRPr="00AC27C3">
        <w:rPr>
          <w:rFonts w:ascii="Calibri" w:eastAsia="MS Gothic" w:hAnsi="Calibri" w:cs="Calibri"/>
        </w:rPr>
        <w:t xml:space="preserve"> I am requesting the IRB to approve a Waiver or an alteration of research participant authorization to participate in the research.</w:t>
      </w:r>
    </w:p>
    <w:p w14:paraId="5FAB2962" w14:textId="48E72E16" w:rsidR="00D35326" w:rsidRDefault="00D35326" w:rsidP="00D35326">
      <w:pPr>
        <w:pStyle w:val="Default"/>
        <w:spacing w:before="120"/>
        <w:ind w:left="1710"/>
        <w:rPr>
          <w:rFonts w:ascii="Calibri" w:eastAsia="Calibri" w:hAnsi="Calibri" w:cs="Calibri"/>
          <w:color w:val="FF0000"/>
        </w:rPr>
      </w:pPr>
      <w:r w:rsidRPr="00AC27C3">
        <w:rPr>
          <w:rFonts w:ascii="Calibri" w:eastAsia="Calibri" w:hAnsi="Calibri" w:cs="Calibri"/>
          <w:color w:val="auto"/>
        </w:rPr>
        <w:t>Appropriate Use for Research:</w:t>
      </w:r>
      <w:r w:rsidRPr="00AC27C3">
        <w:rPr>
          <w:rFonts w:ascii="Calibri" w:eastAsia="Calibri" w:hAnsi="Calibri" w:cs="Calibri"/>
          <w:color w:val="FF0000"/>
        </w:rPr>
        <w:t xml:space="preserve"> Explain how you will ensure that only records of patients who have agreed to have their information used for research will be reviewed.</w:t>
      </w:r>
    </w:p>
    <w:p w14:paraId="67DFCFB1" w14:textId="3F589421" w:rsidR="00B31DC5" w:rsidRDefault="00000000" w:rsidP="00B31DC5">
      <w:pPr>
        <w:pStyle w:val="Default"/>
        <w:spacing w:before="120"/>
        <w:ind w:left="1710" w:hanging="270"/>
        <w:rPr>
          <w:rFonts w:ascii="Calibri" w:eastAsia="Calibri" w:hAnsi="Calibri" w:cs="Calibri"/>
          <w:color w:val="FF0000"/>
        </w:rPr>
      </w:pPr>
      <w:sdt>
        <w:sdtPr>
          <w:rPr>
            <w:rFonts w:ascii="Calibri" w:eastAsia="MS Gothic" w:hAnsi="Calibri" w:cs="Calibri"/>
          </w:rPr>
          <w:id w:val="-1801071887"/>
          <w14:checkbox>
            <w14:checked w14:val="0"/>
            <w14:checkedState w14:val="2612" w14:font="MS Gothic"/>
            <w14:uncheckedState w14:val="2610" w14:font="MS Gothic"/>
          </w14:checkbox>
        </w:sdtPr>
        <w:sdtContent>
          <w:r w:rsidR="00B31DC5" w:rsidRPr="00AC27C3">
            <w:rPr>
              <w:rFonts w:ascii="Segoe UI Symbol" w:eastAsia="MS Gothic" w:hAnsi="Segoe UI Symbol" w:cs="Segoe UI Symbol"/>
            </w:rPr>
            <w:t>☐</w:t>
          </w:r>
        </w:sdtContent>
      </w:sdt>
      <w:r w:rsidR="00B31DC5" w:rsidRPr="00AC27C3">
        <w:rPr>
          <w:rFonts w:ascii="Calibri" w:eastAsia="MS Gothic" w:hAnsi="Calibri" w:cs="Calibri"/>
        </w:rPr>
        <w:t xml:space="preserve"> </w:t>
      </w:r>
      <w:r w:rsidR="00B31DC5">
        <w:rPr>
          <w:rFonts w:ascii="Calibri" w:eastAsia="MS Gothic" w:hAnsi="Calibri" w:cs="Calibri"/>
        </w:rPr>
        <w:t>An external IRB (e.g. Advarra)</w:t>
      </w:r>
      <w:r w:rsidR="00E861FE">
        <w:rPr>
          <w:rFonts w:ascii="Calibri" w:eastAsia="MS Gothic" w:hAnsi="Calibri" w:cs="Calibri"/>
        </w:rPr>
        <w:t xml:space="preserve"> is reviewing and we are requesting use of the authorization language embedded in the template consent form in lieu of the U of M stand-alone HIPAA Authorization.  Note: External IRB must be serving as the privacy board for this option.</w:t>
      </w:r>
    </w:p>
    <w:p w14:paraId="445F8FB5" w14:textId="7CC665E9" w:rsidR="00D35326" w:rsidRPr="00AC27C3" w:rsidRDefault="00D35326" w:rsidP="008E39EE">
      <w:pPr>
        <w:pStyle w:val="Default"/>
        <w:rPr>
          <w:rFonts w:ascii="Calibri" w:eastAsia="MS Gothic" w:hAnsi="Calibri" w:cs="Calibri"/>
        </w:rPr>
      </w:pPr>
    </w:p>
    <w:p w14:paraId="4B630099" w14:textId="208CF206" w:rsidR="00611568" w:rsidRDefault="00611568" w:rsidP="00D35326">
      <w:pPr>
        <w:numPr>
          <w:ilvl w:val="1"/>
          <w:numId w:val="4"/>
        </w:numPr>
        <w:pBdr>
          <w:top w:val="nil"/>
          <w:left w:val="nil"/>
          <w:bottom w:val="nil"/>
          <w:right w:val="nil"/>
          <w:between w:val="nil"/>
        </w:pBdr>
        <w:spacing w:before="120" w:after="120"/>
        <w:ind w:left="1440" w:hanging="720"/>
        <w:rPr>
          <w:rFonts w:ascii="Calibri" w:eastAsia="Calibri" w:hAnsi="Calibri" w:cs="Calibri"/>
          <w:b/>
          <w:bCs/>
        </w:rPr>
      </w:pPr>
      <w:r>
        <w:rPr>
          <w:rFonts w:ascii="Calibri" w:eastAsia="Calibri" w:hAnsi="Calibri" w:cs="Calibri"/>
          <w:b/>
          <w:bCs/>
        </w:rPr>
        <w:t xml:space="preserve">Preparatory to Research. Please attest to one of the following statements: </w:t>
      </w:r>
    </w:p>
    <w:p w14:paraId="4E12C9CD" w14:textId="77777777" w:rsidR="00611568" w:rsidRPr="00611568" w:rsidRDefault="00611568" w:rsidP="006B58BB">
      <w:pPr>
        <w:pStyle w:val="ListParagraph"/>
        <w:spacing w:after="120"/>
        <w:ind w:left="1440"/>
        <w:rPr>
          <w:rFonts w:ascii="Calibri" w:eastAsia="Times New Roman" w:hAnsi="Calibri" w:cs="Calibri"/>
          <w:color w:val="000000"/>
        </w:rPr>
      </w:pPr>
      <w:r w:rsidRPr="00611568">
        <w:rPr>
          <w:rFonts w:ascii="Calibri" w:eastAsia="Times New Roman" w:hAnsi="Calibri" w:cs="Calibri"/>
          <w:color w:val="FF0000"/>
        </w:rPr>
        <w:t xml:space="preserve">See HIPCO guidance for </w:t>
      </w:r>
      <w:hyperlink r:id="rId69" w:history="1">
        <w:r w:rsidRPr="00611568">
          <w:rPr>
            <w:rStyle w:val="Hyperlink"/>
            <w:rFonts w:ascii="Calibri" w:eastAsia="Times New Roman" w:hAnsi="Calibri" w:cs="Calibri"/>
          </w:rPr>
          <w:t>Preparatory to Research Activities</w:t>
        </w:r>
      </w:hyperlink>
      <w:r w:rsidRPr="00611568">
        <w:rPr>
          <w:rFonts w:ascii="Calibri" w:eastAsia="Times New Roman" w:hAnsi="Calibri" w:cs="Calibri"/>
          <w:color w:val="000000"/>
        </w:rPr>
        <w:t>.</w:t>
      </w:r>
    </w:p>
    <w:p w14:paraId="41D492AB" w14:textId="48D535E8" w:rsidR="00611568" w:rsidRPr="00611568" w:rsidRDefault="00000000" w:rsidP="006B58BB">
      <w:pPr>
        <w:pStyle w:val="ListParagraph"/>
        <w:spacing w:before="200" w:after="240" w:line="276" w:lineRule="auto"/>
        <w:ind w:left="1710" w:hanging="270"/>
        <w:rPr>
          <w:rFonts w:ascii="Times New Roman" w:eastAsia="Times New Roman" w:hAnsi="Times New Roman" w:cs="Times New Roman"/>
        </w:rPr>
      </w:pPr>
      <w:sdt>
        <w:sdtPr>
          <w:rPr>
            <w:rFonts w:ascii="MS Gothic" w:eastAsia="MS Gothic" w:hAnsi="MS Gothic" w:cs="MS Gothic"/>
            <w:color w:val="000000"/>
          </w:rPr>
          <w:id w:val="750857465"/>
          <w14:checkbox>
            <w14:checked w14:val="0"/>
            <w14:checkedState w14:val="2612" w14:font="MS Gothic"/>
            <w14:uncheckedState w14:val="2610" w14:font="MS Gothic"/>
          </w14:checkbox>
        </w:sdtPr>
        <w:sdtContent>
          <w:r w:rsidR="00611568">
            <w:rPr>
              <w:rFonts w:ascii="MS Gothic" w:eastAsia="MS Gothic" w:hAnsi="MS Gothic" w:cs="MS Gothic" w:hint="eastAsia"/>
              <w:color w:val="000000"/>
            </w:rPr>
            <w:t>☐</w:t>
          </w:r>
        </w:sdtContent>
      </w:sdt>
      <w:r w:rsidR="00611568" w:rsidRPr="00611568">
        <w:rPr>
          <w:rFonts w:ascii="Calibri" w:eastAsia="Calibri" w:hAnsi="Calibri" w:cs="Calibri"/>
          <w:color w:val="000000"/>
        </w:rPr>
        <w:t xml:space="preserve"> </w:t>
      </w:r>
      <w:r w:rsidR="00611568" w:rsidRPr="00611568">
        <w:rPr>
          <w:rFonts w:ascii="Calibri" w:eastAsia="Times New Roman" w:hAnsi="Calibri" w:cs="Calibri"/>
          <w:color w:val="000000"/>
        </w:rPr>
        <w:t xml:space="preserve">I will </w:t>
      </w:r>
      <w:r w:rsidR="00611568" w:rsidRPr="00611568">
        <w:rPr>
          <w:rFonts w:ascii="Calibri" w:eastAsia="Times New Roman" w:hAnsi="Calibri" w:cs="Calibri"/>
          <w:color w:val="000000"/>
          <w:u w:val="single"/>
        </w:rPr>
        <w:t>only</w:t>
      </w:r>
      <w:r w:rsidR="00611568" w:rsidRPr="00611568">
        <w:rPr>
          <w:rFonts w:ascii="Calibri" w:eastAsia="Times New Roman" w:hAnsi="Calibri" w:cs="Calibri"/>
          <w:color w:val="000000"/>
        </w:rPr>
        <w:t xml:space="preserve"> be accessing participant medical information/records for the purpose of Preparatory to Research Activities </w:t>
      </w:r>
    </w:p>
    <w:p w14:paraId="130B71C1" w14:textId="77777777" w:rsidR="00611568" w:rsidRPr="00611568" w:rsidRDefault="00000000" w:rsidP="006B58BB">
      <w:pPr>
        <w:pStyle w:val="ListParagraph"/>
        <w:spacing w:before="200" w:after="240" w:line="276" w:lineRule="auto"/>
        <w:ind w:left="1710" w:hanging="270"/>
        <w:rPr>
          <w:rFonts w:ascii="Times New Roman" w:eastAsia="Times New Roman" w:hAnsi="Times New Roman" w:cs="Times New Roman"/>
        </w:rPr>
      </w:pPr>
      <w:sdt>
        <w:sdtPr>
          <w:rPr>
            <w:rFonts w:ascii="MS Gothic" w:eastAsia="MS Gothic" w:hAnsi="MS Gothic" w:cs="MS Gothic"/>
            <w:color w:val="000000"/>
          </w:rPr>
          <w:id w:val="-1699849250"/>
          <w14:checkbox>
            <w14:checked w14:val="0"/>
            <w14:checkedState w14:val="2612" w14:font="MS Gothic"/>
            <w14:uncheckedState w14:val="2610" w14:font="MS Gothic"/>
          </w14:checkbox>
        </w:sdtPr>
        <w:sdtContent>
          <w:r w:rsidR="00611568" w:rsidRPr="00611568">
            <w:rPr>
              <w:rFonts w:ascii="MS Gothic" w:eastAsia="MS Gothic" w:hAnsi="MS Gothic" w:cs="MS Gothic" w:hint="eastAsia"/>
              <w:color w:val="000000"/>
            </w:rPr>
            <w:t>☐</w:t>
          </w:r>
        </w:sdtContent>
      </w:sdt>
      <w:r w:rsidR="00611568" w:rsidRPr="00611568">
        <w:rPr>
          <w:rFonts w:ascii="Calibri" w:eastAsia="Calibri" w:hAnsi="Calibri" w:cs="Calibri"/>
          <w:color w:val="000000"/>
        </w:rPr>
        <w:t xml:space="preserve"> </w:t>
      </w:r>
      <w:r w:rsidR="00611568" w:rsidRPr="00611568">
        <w:rPr>
          <w:rFonts w:ascii="Calibri" w:eastAsia="Times New Roman" w:hAnsi="Calibri" w:cs="Calibri"/>
          <w:color w:val="000000"/>
        </w:rPr>
        <w:t>I will be accessing participant medical information/records beyond the purposes of Preparatory to Research Activities</w:t>
      </w:r>
      <w:r w:rsidR="00611568" w:rsidRPr="00611568">
        <w:rPr>
          <w:rFonts w:ascii="Calibri" w:eastAsia="Times New Roman" w:hAnsi="Calibri" w:cs="Calibri"/>
          <w:color w:val="FF0000"/>
        </w:rPr>
        <w:t> </w:t>
      </w:r>
    </w:p>
    <w:p w14:paraId="3917C577" w14:textId="77777777" w:rsidR="00611568" w:rsidRPr="00611568" w:rsidRDefault="00000000" w:rsidP="006B58BB">
      <w:pPr>
        <w:pStyle w:val="ListParagraph"/>
        <w:pBdr>
          <w:top w:val="nil"/>
          <w:left w:val="nil"/>
          <w:bottom w:val="nil"/>
          <w:right w:val="nil"/>
          <w:between w:val="nil"/>
        </w:pBdr>
        <w:spacing w:before="120" w:after="240" w:line="276" w:lineRule="auto"/>
        <w:ind w:left="1710" w:hanging="270"/>
        <w:rPr>
          <w:rFonts w:ascii="Calibri" w:eastAsia="Times New Roman" w:hAnsi="Calibri" w:cs="Calibri"/>
          <w:color w:val="000000"/>
        </w:rPr>
      </w:pPr>
      <w:sdt>
        <w:sdtPr>
          <w:rPr>
            <w:rFonts w:ascii="MS Gothic" w:eastAsia="MS Gothic" w:hAnsi="MS Gothic" w:cs="MS Gothic"/>
            <w:color w:val="000000"/>
          </w:rPr>
          <w:id w:val="-191769955"/>
          <w14:checkbox>
            <w14:checked w14:val="0"/>
            <w14:checkedState w14:val="2612" w14:font="MS Gothic"/>
            <w14:uncheckedState w14:val="2610" w14:font="MS Gothic"/>
          </w14:checkbox>
        </w:sdtPr>
        <w:sdtContent>
          <w:r w:rsidR="00611568" w:rsidRPr="00611568">
            <w:rPr>
              <w:rFonts w:ascii="MS Gothic" w:eastAsia="MS Gothic" w:hAnsi="MS Gothic" w:cs="MS Gothic" w:hint="eastAsia"/>
              <w:color w:val="000000"/>
            </w:rPr>
            <w:t>☐</w:t>
          </w:r>
        </w:sdtContent>
      </w:sdt>
      <w:r w:rsidR="00611568" w:rsidRPr="00611568">
        <w:rPr>
          <w:rFonts w:ascii="Calibri" w:eastAsia="Calibri" w:hAnsi="Calibri" w:cs="Calibri"/>
          <w:color w:val="000000"/>
        </w:rPr>
        <w:t xml:space="preserve"> </w:t>
      </w:r>
      <w:r w:rsidR="00611568" w:rsidRPr="00611568">
        <w:rPr>
          <w:rFonts w:ascii="Calibri" w:eastAsia="Times New Roman" w:hAnsi="Calibri" w:cs="Calibri"/>
          <w:color w:val="000000"/>
        </w:rPr>
        <w:t>I am unsure and require HIPCO guidance to determine if the activities I am proposing are considered Preparatory to Research Activities</w:t>
      </w:r>
    </w:p>
    <w:p w14:paraId="5FFF4397" w14:textId="77777777" w:rsidR="00611568" w:rsidRPr="00611568" w:rsidRDefault="00000000" w:rsidP="006B58BB">
      <w:pPr>
        <w:pStyle w:val="ListParagraph"/>
        <w:pBdr>
          <w:top w:val="nil"/>
          <w:left w:val="nil"/>
          <w:bottom w:val="nil"/>
          <w:right w:val="nil"/>
          <w:between w:val="nil"/>
        </w:pBdr>
        <w:spacing w:before="120" w:after="240"/>
        <w:ind w:left="1440"/>
        <w:rPr>
          <w:rFonts w:ascii="Calibri" w:eastAsia="Calibri" w:hAnsi="Calibri" w:cs="Calibri"/>
          <w:color w:val="000000"/>
        </w:rPr>
      </w:pPr>
      <w:sdt>
        <w:sdtPr>
          <w:rPr>
            <w:rFonts w:ascii="MS Gothic" w:eastAsia="MS Gothic" w:hAnsi="MS Gothic" w:cs="MS Gothic"/>
            <w:color w:val="000000"/>
          </w:rPr>
          <w:id w:val="732438716"/>
          <w14:checkbox>
            <w14:checked w14:val="0"/>
            <w14:checkedState w14:val="2612" w14:font="MS Gothic"/>
            <w14:uncheckedState w14:val="2610" w14:font="MS Gothic"/>
          </w14:checkbox>
        </w:sdtPr>
        <w:sdtContent>
          <w:r w:rsidR="00611568" w:rsidRPr="00611568">
            <w:rPr>
              <w:rFonts w:ascii="MS Gothic" w:eastAsia="MS Gothic" w:hAnsi="MS Gothic" w:cs="MS Gothic" w:hint="eastAsia"/>
              <w:color w:val="000000"/>
            </w:rPr>
            <w:t>☐</w:t>
          </w:r>
        </w:sdtContent>
      </w:sdt>
      <w:r w:rsidR="00611568" w:rsidRPr="00611568">
        <w:rPr>
          <w:rFonts w:ascii="Calibri" w:eastAsia="Calibri" w:hAnsi="Calibri" w:cs="Calibri"/>
          <w:color w:val="000000"/>
        </w:rPr>
        <w:t xml:space="preserve"> </w:t>
      </w:r>
      <w:r w:rsidR="00611568" w:rsidRPr="00611568">
        <w:rPr>
          <w:rFonts w:ascii="Calibri" w:eastAsia="Times New Roman" w:hAnsi="Calibri" w:cs="Calibri"/>
          <w:color w:val="000000"/>
        </w:rPr>
        <w:t>Not applicable to this study</w:t>
      </w:r>
    </w:p>
    <w:p w14:paraId="2118FD4E" w14:textId="769BA056" w:rsidR="00D35326" w:rsidRPr="008E39EE" w:rsidRDefault="00D35326" w:rsidP="00D35326">
      <w:pPr>
        <w:numPr>
          <w:ilvl w:val="1"/>
          <w:numId w:val="4"/>
        </w:numPr>
        <w:pBdr>
          <w:top w:val="nil"/>
          <w:left w:val="nil"/>
          <w:bottom w:val="nil"/>
          <w:right w:val="nil"/>
          <w:between w:val="nil"/>
        </w:pBdr>
        <w:spacing w:before="120" w:after="120"/>
        <w:ind w:left="1440" w:hanging="720"/>
        <w:rPr>
          <w:rFonts w:ascii="Calibri" w:eastAsia="Calibri" w:hAnsi="Calibri" w:cs="Calibri"/>
          <w:b/>
          <w:bCs/>
        </w:rPr>
      </w:pPr>
      <w:r w:rsidRPr="008E39EE">
        <w:rPr>
          <w:rFonts w:ascii="Calibri" w:eastAsia="Calibri" w:hAnsi="Calibri" w:cs="Calibri"/>
          <w:b/>
          <w:bCs/>
        </w:rPr>
        <w:t>Identify the source of Private Health Information you will be using for your research (Check all that apply)</w:t>
      </w:r>
      <w:r w:rsidR="00C352EF" w:rsidRPr="008E39EE">
        <w:rPr>
          <w:rFonts w:ascii="Calibri" w:eastAsia="Calibri" w:hAnsi="Calibri" w:cs="Calibri"/>
          <w:b/>
          <w:bCs/>
        </w:rPr>
        <w:t>:</w:t>
      </w:r>
      <w:r w:rsidRPr="008E39EE">
        <w:rPr>
          <w:rFonts w:ascii="Calibri" w:eastAsia="Calibri" w:hAnsi="Calibri" w:cs="Calibri"/>
          <w:b/>
          <w:bCs/>
        </w:rPr>
        <w:t xml:space="preserve">  </w:t>
      </w:r>
    </w:p>
    <w:p w14:paraId="56BA580D" w14:textId="67802ECF" w:rsidR="00D35326" w:rsidRPr="00AC27C3" w:rsidRDefault="00000000" w:rsidP="00D35326">
      <w:pPr>
        <w:pBdr>
          <w:top w:val="nil"/>
          <w:left w:val="nil"/>
          <w:bottom w:val="nil"/>
          <w:right w:val="nil"/>
          <w:between w:val="nil"/>
        </w:pBdr>
        <w:spacing w:before="120" w:after="120"/>
        <w:ind w:left="1800" w:hanging="270"/>
        <w:rPr>
          <w:rFonts w:ascii="Calibri" w:eastAsia="Calibri" w:hAnsi="Calibri" w:cs="Calibri"/>
        </w:rPr>
      </w:pPr>
      <w:sdt>
        <w:sdtPr>
          <w:rPr>
            <w:rFonts w:ascii="Calibri" w:eastAsia="MS Gothic" w:hAnsi="Calibri" w:cs="Calibri"/>
          </w:rPr>
          <w:id w:val="1503241854"/>
          <w14:checkbox>
            <w14:checked w14:val="0"/>
            <w14:checkedState w14:val="2612" w14:font="MS Gothic"/>
            <w14:uncheckedState w14:val="2610" w14:font="MS Gothic"/>
          </w14:checkbox>
        </w:sdtPr>
        <w:sdtContent>
          <w:r w:rsidR="00D35326" w:rsidRPr="00AC27C3">
            <w:rPr>
              <w:rFonts w:ascii="Segoe UI Symbol" w:eastAsia="MS Gothic" w:hAnsi="Segoe UI Symbol" w:cs="Segoe UI Symbol"/>
            </w:rPr>
            <w:t>☐</w:t>
          </w:r>
        </w:sdtContent>
      </w:sdt>
      <w:r w:rsidR="00D35326" w:rsidRPr="00AC27C3">
        <w:rPr>
          <w:rFonts w:ascii="Calibri" w:eastAsia="Calibri" w:hAnsi="Calibri" w:cs="Calibri"/>
        </w:rPr>
        <w:t xml:space="preserve"> I will use the Informatics Consulting Services (ICS) available through CTSI (also referred to as the University's Information Exchange (IE) or data shelter) to pull records for me</w:t>
      </w:r>
      <w:r w:rsidR="003A18B1">
        <w:rPr>
          <w:rFonts w:ascii="Calibri" w:hAnsi="Calibri" w:cs="Calibri"/>
          <w:color w:val="000000"/>
        </w:rPr>
        <w:t xml:space="preserve">. </w:t>
      </w:r>
      <w:r w:rsidR="003A18B1">
        <w:rPr>
          <w:rFonts w:ascii="Calibri" w:hAnsi="Calibri" w:cs="Calibri"/>
          <w:color w:val="FF0000"/>
        </w:rPr>
        <w:t xml:space="preserve">Include a copy of the </w:t>
      </w:r>
      <w:hyperlink r:id="rId70" w:history="1">
        <w:r w:rsidR="003A18B1">
          <w:rPr>
            <w:rStyle w:val="Hyperlink"/>
            <w:rFonts w:ascii="Calibri" w:hAnsi="Calibri" w:cs="Calibri"/>
            <w:color w:val="1155CC"/>
          </w:rPr>
          <w:t>BPIC</w:t>
        </w:r>
      </w:hyperlink>
      <w:r w:rsidR="003A18B1">
        <w:rPr>
          <w:rFonts w:ascii="Calibri" w:hAnsi="Calibri" w:cs="Calibri"/>
          <w:color w:val="FF0000"/>
        </w:rPr>
        <w:t xml:space="preserve"> Consultation form with the IRB Submission.  NOTE: HealthEast EPIC data is </w:t>
      </w:r>
      <w:r w:rsidR="003A18B1">
        <w:rPr>
          <w:rFonts w:ascii="Calibri" w:hAnsi="Calibri" w:cs="Calibri"/>
          <w:b/>
          <w:bCs/>
          <w:color w:val="FF0000"/>
        </w:rPr>
        <w:t xml:space="preserve">not </w:t>
      </w:r>
      <w:r w:rsidR="003A18B1">
        <w:rPr>
          <w:rFonts w:ascii="Calibri" w:hAnsi="Calibri" w:cs="Calibri"/>
          <w:color w:val="FF0000"/>
        </w:rPr>
        <w:t xml:space="preserve">included in the IE. Limited access to </w:t>
      </w:r>
      <w:hyperlink r:id="rId71" w:history="1">
        <w:r w:rsidR="003A18B1">
          <w:rPr>
            <w:rStyle w:val="Hyperlink"/>
            <w:rFonts w:ascii="Calibri" w:hAnsi="Calibri" w:cs="Calibri"/>
            <w:color w:val="1155CC"/>
          </w:rPr>
          <w:t>EPIC</w:t>
        </w:r>
      </w:hyperlink>
      <w:r w:rsidR="003A18B1">
        <w:rPr>
          <w:rFonts w:ascii="Calibri" w:hAnsi="Calibri" w:cs="Calibri"/>
          <w:color w:val="FF0000"/>
        </w:rPr>
        <w:t xml:space="preserve"> is allowable through the AHC-IE Security Gateway for validation/supplemental purposes only.</w:t>
      </w:r>
    </w:p>
    <w:p w14:paraId="45D0C5D6" w14:textId="77777777" w:rsidR="00D35326" w:rsidRPr="00AC27C3" w:rsidRDefault="00000000" w:rsidP="00D35326">
      <w:pPr>
        <w:pBdr>
          <w:top w:val="nil"/>
          <w:left w:val="nil"/>
          <w:bottom w:val="nil"/>
          <w:right w:val="nil"/>
          <w:between w:val="nil"/>
        </w:pBdr>
        <w:spacing w:before="120" w:after="120"/>
        <w:ind w:left="1530"/>
        <w:rPr>
          <w:rFonts w:ascii="Calibri" w:eastAsia="Calibri" w:hAnsi="Calibri" w:cs="Calibri"/>
        </w:rPr>
      </w:pPr>
      <w:sdt>
        <w:sdtPr>
          <w:rPr>
            <w:rFonts w:ascii="Calibri" w:eastAsia="MS Gothic" w:hAnsi="Calibri" w:cs="Calibri"/>
          </w:rPr>
          <w:id w:val="-2061546515"/>
          <w14:checkbox>
            <w14:checked w14:val="0"/>
            <w14:checkedState w14:val="2612" w14:font="MS Gothic"/>
            <w14:uncheckedState w14:val="2610" w14:font="MS Gothic"/>
          </w14:checkbox>
        </w:sdtPr>
        <w:sdtContent>
          <w:r w:rsidR="00D35326" w:rsidRPr="00AC27C3">
            <w:rPr>
              <w:rFonts w:ascii="Segoe UI Symbol" w:eastAsia="MS Gothic" w:hAnsi="Segoe UI Symbol" w:cs="Segoe UI Symbol"/>
            </w:rPr>
            <w:t>☐</w:t>
          </w:r>
        </w:sdtContent>
      </w:sdt>
      <w:r w:rsidR="00D35326" w:rsidRPr="00AC27C3">
        <w:rPr>
          <w:rFonts w:ascii="Calibri" w:eastAsia="Calibri" w:hAnsi="Calibri" w:cs="Calibri"/>
        </w:rPr>
        <w:t xml:space="preserve"> I will collect information directly from research participants.</w:t>
      </w:r>
    </w:p>
    <w:p w14:paraId="754277C8" w14:textId="77777777" w:rsidR="00D35326" w:rsidRPr="00AC27C3" w:rsidRDefault="00000000" w:rsidP="00D35326">
      <w:pPr>
        <w:pBdr>
          <w:top w:val="nil"/>
          <w:left w:val="nil"/>
          <w:bottom w:val="nil"/>
          <w:right w:val="nil"/>
          <w:between w:val="nil"/>
        </w:pBdr>
        <w:spacing w:before="120" w:after="120"/>
        <w:ind w:left="1800" w:hanging="270"/>
        <w:rPr>
          <w:rFonts w:ascii="Calibri" w:eastAsia="Calibri" w:hAnsi="Calibri" w:cs="Calibri"/>
        </w:rPr>
      </w:pPr>
      <w:sdt>
        <w:sdtPr>
          <w:rPr>
            <w:rFonts w:ascii="Calibri" w:eastAsia="MS Gothic" w:hAnsi="Calibri" w:cs="Calibri"/>
          </w:rPr>
          <w:id w:val="252243281"/>
          <w14:checkbox>
            <w14:checked w14:val="0"/>
            <w14:checkedState w14:val="2612" w14:font="MS Gothic"/>
            <w14:uncheckedState w14:val="2610" w14:font="MS Gothic"/>
          </w14:checkbox>
        </w:sdtPr>
        <w:sdtContent>
          <w:r w:rsidR="00D35326" w:rsidRPr="00AC27C3">
            <w:rPr>
              <w:rFonts w:ascii="Segoe UI Symbol" w:eastAsia="MS Gothic" w:hAnsi="Segoe UI Symbol" w:cs="Segoe UI Symbol"/>
            </w:rPr>
            <w:t>☐</w:t>
          </w:r>
        </w:sdtContent>
      </w:sdt>
      <w:r w:rsidR="00D35326" w:rsidRPr="00AC27C3">
        <w:rPr>
          <w:rFonts w:ascii="Calibri" w:eastAsia="Calibri" w:hAnsi="Calibri" w:cs="Calibri"/>
        </w:rPr>
        <w:t xml:space="preserve"> I will use University services to access and retrieve records from the Bone Marrow Transplant (BMPT) database, also known as the HSCT (Hematopoietic Stem Cell Transplant) database.</w:t>
      </w:r>
    </w:p>
    <w:p w14:paraId="11FA3A15" w14:textId="27A60C63" w:rsidR="00D35326" w:rsidRDefault="00000000" w:rsidP="00D35326">
      <w:pPr>
        <w:pBdr>
          <w:top w:val="nil"/>
          <w:left w:val="nil"/>
          <w:bottom w:val="nil"/>
          <w:right w:val="nil"/>
          <w:between w:val="nil"/>
        </w:pBdr>
        <w:spacing w:before="120" w:after="120"/>
        <w:ind w:left="1530"/>
        <w:rPr>
          <w:rFonts w:ascii="Calibri" w:eastAsia="Calibri" w:hAnsi="Calibri" w:cs="Calibri"/>
        </w:rPr>
      </w:pPr>
      <w:sdt>
        <w:sdtPr>
          <w:rPr>
            <w:rFonts w:ascii="Calibri" w:eastAsia="MS Gothic" w:hAnsi="Calibri" w:cs="Calibri"/>
          </w:rPr>
          <w:id w:val="-1498811375"/>
          <w14:checkbox>
            <w14:checked w14:val="0"/>
            <w14:checkedState w14:val="2612" w14:font="MS Gothic"/>
            <w14:uncheckedState w14:val="2610" w14:font="MS Gothic"/>
          </w14:checkbox>
        </w:sdtPr>
        <w:sdtContent>
          <w:r w:rsidR="00D35326" w:rsidRPr="00AC27C3">
            <w:rPr>
              <w:rFonts w:ascii="Segoe UI Symbol" w:eastAsia="MS Gothic" w:hAnsi="Segoe UI Symbol" w:cs="Segoe UI Symbol"/>
            </w:rPr>
            <w:t>☐</w:t>
          </w:r>
        </w:sdtContent>
      </w:sdt>
      <w:r w:rsidR="00D35326" w:rsidRPr="00AC27C3">
        <w:rPr>
          <w:rFonts w:ascii="Calibri" w:eastAsia="Calibri" w:hAnsi="Calibri" w:cs="Calibri"/>
        </w:rPr>
        <w:t xml:space="preserve"> I will pull records directly from EPIC.</w:t>
      </w:r>
    </w:p>
    <w:p w14:paraId="509FCBE0" w14:textId="77777777" w:rsidR="003A18B1" w:rsidRDefault="003A18B1" w:rsidP="006B58BB">
      <w:pPr>
        <w:pStyle w:val="NormalWeb"/>
        <w:spacing w:before="120" w:after="0" w:afterAutospacing="0"/>
        <w:ind w:left="1800" w:hanging="4"/>
      </w:pPr>
      <w:r>
        <w:rPr>
          <w:rFonts w:ascii="Calibri" w:hAnsi="Calibri" w:cs="Calibri"/>
          <w:color w:val="FF0000"/>
        </w:rPr>
        <w:t>For EPIC records accessed outside of the Information Exchange.  Please provide the information requested below:</w:t>
      </w:r>
    </w:p>
    <w:p w14:paraId="1D5D25A5" w14:textId="77777777" w:rsidR="003A18B1" w:rsidRDefault="003A18B1" w:rsidP="006B58BB">
      <w:pPr>
        <w:pStyle w:val="NormalWeb"/>
        <w:numPr>
          <w:ilvl w:val="0"/>
          <w:numId w:val="21"/>
        </w:numPr>
        <w:spacing w:before="120" w:beforeAutospacing="0" w:after="0" w:afterAutospacing="0"/>
        <w:ind w:left="2160"/>
        <w:textAlignment w:val="baseline"/>
        <w:rPr>
          <w:rFonts w:ascii="Calibri" w:hAnsi="Calibri" w:cs="Calibri"/>
          <w:color w:val="FF0000"/>
        </w:rPr>
      </w:pPr>
      <w:r>
        <w:rPr>
          <w:rFonts w:ascii="Calibri" w:hAnsi="Calibri" w:cs="Calibri"/>
          <w:color w:val="FF0000"/>
        </w:rPr>
        <w:t>Describe what you will access</w:t>
      </w:r>
    </w:p>
    <w:p w14:paraId="1979F98B" w14:textId="77777777" w:rsidR="003A18B1" w:rsidRDefault="003A18B1" w:rsidP="006B58BB">
      <w:pPr>
        <w:pStyle w:val="NormalWeb"/>
        <w:numPr>
          <w:ilvl w:val="0"/>
          <w:numId w:val="21"/>
        </w:numPr>
        <w:spacing w:before="0" w:beforeAutospacing="0" w:after="0" w:afterAutospacing="0"/>
        <w:ind w:left="2160"/>
        <w:textAlignment w:val="baseline"/>
        <w:rPr>
          <w:rFonts w:ascii="Calibri" w:hAnsi="Calibri" w:cs="Calibri"/>
          <w:color w:val="FF0000"/>
        </w:rPr>
      </w:pPr>
      <w:r>
        <w:rPr>
          <w:rFonts w:ascii="Calibri" w:hAnsi="Calibri" w:cs="Calibri"/>
          <w:color w:val="FF0000"/>
        </w:rPr>
        <w:t>Indicate how many patients’ records you plan to access</w:t>
      </w:r>
    </w:p>
    <w:p w14:paraId="776711B9" w14:textId="77777777" w:rsidR="003A18B1" w:rsidRDefault="003A18B1" w:rsidP="006B58BB">
      <w:pPr>
        <w:pStyle w:val="NormalWeb"/>
        <w:numPr>
          <w:ilvl w:val="0"/>
          <w:numId w:val="21"/>
        </w:numPr>
        <w:spacing w:before="0" w:beforeAutospacing="0" w:after="0" w:afterAutospacing="0"/>
        <w:ind w:left="2160"/>
        <w:textAlignment w:val="baseline"/>
        <w:rPr>
          <w:rFonts w:ascii="Calibri" w:hAnsi="Calibri" w:cs="Calibri"/>
          <w:color w:val="FF0000"/>
        </w:rPr>
      </w:pPr>
      <w:r>
        <w:rPr>
          <w:rFonts w:ascii="Calibri" w:hAnsi="Calibri" w:cs="Calibri"/>
          <w:color w:val="FF0000"/>
        </w:rPr>
        <w:t>Describe how you will access the data</w:t>
      </w:r>
    </w:p>
    <w:p w14:paraId="643AADCD" w14:textId="77777777" w:rsidR="003A18B1" w:rsidRDefault="003A18B1" w:rsidP="003A18B1">
      <w:pPr>
        <w:pStyle w:val="NormalWeb"/>
        <w:numPr>
          <w:ilvl w:val="0"/>
          <w:numId w:val="21"/>
        </w:numPr>
        <w:spacing w:before="0" w:beforeAutospacing="0" w:after="120" w:afterAutospacing="0"/>
        <w:ind w:left="2160"/>
        <w:textAlignment w:val="baseline"/>
        <w:rPr>
          <w:rFonts w:ascii="Calibri" w:hAnsi="Calibri" w:cs="Calibri"/>
          <w:color w:val="FF0000"/>
        </w:rPr>
      </w:pPr>
      <w:r>
        <w:rPr>
          <w:rFonts w:ascii="Calibri" w:hAnsi="Calibri" w:cs="Calibri"/>
          <w:color w:val="FF0000"/>
        </w:rPr>
        <w:t>Describe the authority you have to access the data</w:t>
      </w:r>
    </w:p>
    <w:p w14:paraId="10453679" w14:textId="3EE7F8A5" w:rsidR="003A18B1" w:rsidRPr="006B58BB" w:rsidRDefault="003A18B1" w:rsidP="006B58BB">
      <w:pPr>
        <w:pStyle w:val="NormalWeb"/>
        <w:numPr>
          <w:ilvl w:val="0"/>
          <w:numId w:val="21"/>
        </w:numPr>
        <w:spacing w:before="0" w:beforeAutospacing="0" w:after="120" w:afterAutospacing="0"/>
        <w:ind w:left="2160"/>
        <w:textAlignment w:val="baseline"/>
        <w:rPr>
          <w:rFonts w:ascii="Calibri" w:hAnsi="Calibri" w:cs="Calibri"/>
          <w:color w:val="FF0000"/>
        </w:rPr>
      </w:pPr>
      <w:r w:rsidRPr="006B58BB">
        <w:rPr>
          <w:rFonts w:ascii="Calibri" w:hAnsi="Calibri" w:cs="Calibri"/>
          <w:color w:val="FF0000"/>
        </w:rPr>
        <w:t>Explain how you will exclude the records of those who have opted out of research</w:t>
      </w:r>
    </w:p>
    <w:p w14:paraId="43592DAB" w14:textId="331ECA13" w:rsidR="006568A7" w:rsidRPr="00AC27C3" w:rsidRDefault="00000000" w:rsidP="006568A7">
      <w:pPr>
        <w:pBdr>
          <w:top w:val="nil"/>
          <w:left w:val="nil"/>
          <w:bottom w:val="nil"/>
          <w:right w:val="nil"/>
          <w:between w:val="nil"/>
        </w:pBdr>
        <w:spacing w:before="120" w:after="120"/>
        <w:ind w:left="1530"/>
        <w:rPr>
          <w:rFonts w:ascii="Calibri" w:eastAsia="Calibri" w:hAnsi="Calibri" w:cs="Calibri"/>
        </w:rPr>
      </w:pPr>
      <w:sdt>
        <w:sdtPr>
          <w:rPr>
            <w:rFonts w:ascii="Calibri" w:eastAsia="MS Gothic" w:hAnsi="Calibri" w:cs="Calibri"/>
          </w:rPr>
          <w:id w:val="-124777104"/>
          <w14:checkbox>
            <w14:checked w14:val="0"/>
            <w14:checkedState w14:val="2612" w14:font="MS Gothic"/>
            <w14:uncheckedState w14:val="2610" w14:font="MS Gothic"/>
          </w14:checkbox>
        </w:sdtPr>
        <w:sdtContent>
          <w:r w:rsidR="006568A7">
            <w:rPr>
              <w:rFonts w:ascii="MS Gothic" w:eastAsia="MS Gothic" w:hAnsi="MS Gothic" w:cs="Calibri" w:hint="eastAsia"/>
            </w:rPr>
            <w:t>☐</w:t>
          </w:r>
        </w:sdtContent>
      </w:sdt>
      <w:r w:rsidR="006568A7" w:rsidRPr="00AC27C3">
        <w:rPr>
          <w:rFonts w:ascii="Calibri" w:eastAsia="Calibri" w:hAnsi="Calibri" w:cs="Calibri"/>
        </w:rPr>
        <w:t xml:space="preserve"> I will retrieve record directly from axiUm / MiPACS</w:t>
      </w:r>
    </w:p>
    <w:p w14:paraId="4F39D97A" w14:textId="77777777" w:rsidR="006568A7" w:rsidRPr="00AC27C3" w:rsidRDefault="00000000" w:rsidP="006568A7">
      <w:pPr>
        <w:pBdr>
          <w:top w:val="nil"/>
          <w:left w:val="nil"/>
          <w:bottom w:val="nil"/>
          <w:right w:val="nil"/>
          <w:between w:val="nil"/>
        </w:pBdr>
        <w:spacing w:before="120" w:after="120"/>
        <w:ind w:left="1530"/>
        <w:rPr>
          <w:rFonts w:ascii="Calibri" w:eastAsia="Calibri" w:hAnsi="Calibri" w:cs="Calibri"/>
        </w:rPr>
      </w:pPr>
      <w:sdt>
        <w:sdtPr>
          <w:rPr>
            <w:rFonts w:ascii="Calibri" w:eastAsia="MS Gothic" w:hAnsi="Calibri" w:cs="Calibri"/>
          </w:rPr>
          <w:id w:val="453911652"/>
          <w14:checkbox>
            <w14:checked w14:val="0"/>
            <w14:checkedState w14:val="2612" w14:font="MS Gothic"/>
            <w14:uncheckedState w14:val="2610" w14:font="MS Gothic"/>
          </w14:checkbox>
        </w:sdtPr>
        <w:sdtContent>
          <w:r w:rsidR="006568A7" w:rsidRPr="00AC27C3">
            <w:rPr>
              <w:rFonts w:ascii="Segoe UI Symbol" w:eastAsia="MS Gothic" w:hAnsi="Segoe UI Symbol" w:cs="Segoe UI Symbol"/>
            </w:rPr>
            <w:t>☐</w:t>
          </w:r>
        </w:sdtContent>
      </w:sdt>
      <w:r w:rsidR="006568A7" w:rsidRPr="00AC27C3">
        <w:rPr>
          <w:rFonts w:ascii="Calibri" w:eastAsia="Calibri" w:hAnsi="Calibri" w:cs="Calibri"/>
        </w:rPr>
        <w:t xml:space="preserve"> I will receive data from the Center for Medicare/Medicaid Services </w:t>
      </w:r>
    </w:p>
    <w:p w14:paraId="51660F95" w14:textId="77777777" w:rsidR="000750F1" w:rsidRDefault="00000000" w:rsidP="006568A7">
      <w:pPr>
        <w:pBdr>
          <w:top w:val="nil"/>
          <w:left w:val="nil"/>
          <w:bottom w:val="nil"/>
          <w:right w:val="nil"/>
          <w:between w:val="nil"/>
        </w:pBdr>
        <w:spacing w:before="120" w:after="120"/>
        <w:ind w:left="1530"/>
        <w:rPr>
          <w:rFonts w:ascii="Calibri" w:eastAsia="Calibri" w:hAnsi="Calibri" w:cs="Calibri"/>
        </w:rPr>
      </w:pPr>
      <w:sdt>
        <w:sdtPr>
          <w:rPr>
            <w:rFonts w:ascii="Calibri" w:eastAsia="MS Gothic" w:hAnsi="Calibri" w:cs="Calibri"/>
          </w:rPr>
          <w:id w:val="-1125002622"/>
          <w14:checkbox>
            <w14:checked w14:val="0"/>
            <w14:checkedState w14:val="2612" w14:font="MS Gothic"/>
            <w14:uncheckedState w14:val="2610" w14:font="MS Gothic"/>
          </w14:checkbox>
        </w:sdtPr>
        <w:sdtContent>
          <w:r w:rsidR="006568A7" w:rsidRPr="00AC27C3">
            <w:rPr>
              <w:rFonts w:ascii="Segoe UI Symbol" w:eastAsia="MS Gothic" w:hAnsi="Segoe UI Symbol" w:cs="Segoe UI Symbol"/>
            </w:rPr>
            <w:t>☐</w:t>
          </w:r>
        </w:sdtContent>
      </w:sdt>
      <w:r w:rsidR="006568A7" w:rsidRPr="00AC27C3">
        <w:rPr>
          <w:rFonts w:ascii="Calibri" w:eastAsia="Calibri" w:hAnsi="Calibri" w:cs="Calibri"/>
        </w:rPr>
        <w:t xml:space="preserve"> I will receive a limited dat</w:t>
      </w:r>
      <w:r w:rsidR="006568A7">
        <w:rPr>
          <w:rFonts w:ascii="Calibri" w:eastAsia="Calibri" w:hAnsi="Calibri" w:cs="Calibri"/>
        </w:rPr>
        <w:t>a set from another institution</w:t>
      </w:r>
    </w:p>
    <w:p w14:paraId="288D9CE4" w14:textId="02EB2359" w:rsidR="000750F1" w:rsidRPr="00AC27C3" w:rsidRDefault="000750F1" w:rsidP="000750F1">
      <w:pPr>
        <w:pBdr>
          <w:top w:val="nil"/>
          <w:left w:val="nil"/>
          <w:bottom w:val="nil"/>
          <w:right w:val="nil"/>
          <w:between w:val="nil"/>
        </w:pBdr>
        <w:spacing w:before="120" w:after="120"/>
        <w:ind w:left="1800"/>
        <w:rPr>
          <w:rFonts w:ascii="Calibri" w:eastAsia="Calibri" w:hAnsi="Calibri" w:cs="Calibri"/>
          <w:color w:val="FF0000"/>
        </w:rPr>
      </w:pPr>
      <w:r w:rsidRPr="00AC27C3">
        <w:rPr>
          <w:rFonts w:ascii="Calibri" w:eastAsia="Calibri" w:hAnsi="Calibri" w:cs="Calibri"/>
          <w:color w:val="FF0000"/>
        </w:rPr>
        <w:t>If the limited data set used will contain information from somewhere other than the University of Minnesota or MHealth, then you must enter into a Data Use Agreement with the data source. You may use the University’s standard Data Use Agreement or another form approved by the health information Privacy &amp; Compliance Office. Please upload in ETHOS the Data Use Agreement you will use for this transfer of information.</w:t>
      </w:r>
      <w:r w:rsidR="003A18B1">
        <w:rPr>
          <w:rFonts w:ascii="Calibri" w:eastAsia="Calibri" w:hAnsi="Calibri" w:cs="Calibri"/>
          <w:color w:val="FF0000"/>
        </w:rPr>
        <w:t xml:space="preserve"> (See </w:t>
      </w:r>
      <w:hyperlink r:id="rId72" w:history="1">
        <w:r w:rsidR="003A18B1" w:rsidRPr="000967BE">
          <w:rPr>
            <w:rStyle w:val="Hyperlink"/>
            <w:rFonts w:ascii="Calibri" w:eastAsia="Calibri" w:hAnsi="Calibri" w:cs="Calibri"/>
          </w:rPr>
          <w:t>UMN De-Identification vs. Limited Data Set Chart</w:t>
        </w:r>
      </w:hyperlink>
      <w:r w:rsidR="003A18B1">
        <w:rPr>
          <w:rFonts w:ascii="Calibri" w:eastAsia="Calibri" w:hAnsi="Calibri" w:cs="Calibri"/>
          <w:color w:val="FF0000"/>
        </w:rPr>
        <w:t>)</w:t>
      </w:r>
    </w:p>
    <w:p w14:paraId="48F9F6A9" w14:textId="4F36CE95" w:rsidR="003A18B1" w:rsidRDefault="00000000" w:rsidP="008E39EE">
      <w:pPr>
        <w:pStyle w:val="Default"/>
        <w:spacing w:before="120"/>
        <w:ind w:left="1800" w:hanging="270"/>
        <w:rPr>
          <w:rFonts w:ascii="Calibri" w:eastAsia="MS Gothic" w:hAnsi="Calibri" w:cs="Calibri"/>
        </w:rPr>
      </w:pPr>
      <w:sdt>
        <w:sdtPr>
          <w:rPr>
            <w:rFonts w:ascii="Calibri" w:eastAsia="MS Gothic" w:hAnsi="Calibri" w:cs="Calibri"/>
          </w:rPr>
          <w:id w:val="1547800494"/>
          <w14:checkbox>
            <w14:checked w14:val="0"/>
            <w14:checkedState w14:val="2612" w14:font="MS Gothic"/>
            <w14:uncheckedState w14:val="2610" w14:font="MS Gothic"/>
          </w14:checkbox>
        </w:sdtPr>
        <w:sdtContent>
          <w:r w:rsidR="003A18B1">
            <w:rPr>
              <w:rFonts w:ascii="MS Gothic" w:eastAsia="MS Gothic" w:hAnsi="MS Gothic" w:cs="Calibri" w:hint="eastAsia"/>
            </w:rPr>
            <w:t>☐</w:t>
          </w:r>
        </w:sdtContent>
      </w:sdt>
      <w:r w:rsidR="00D35326" w:rsidRPr="00AC27C3">
        <w:rPr>
          <w:rFonts w:ascii="Calibri" w:eastAsia="MS Gothic" w:hAnsi="Calibri" w:cs="Calibri"/>
        </w:rPr>
        <w:t xml:space="preserve"> </w:t>
      </w:r>
      <w:r w:rsidR="003A18B1">
        <w:rPr>
          <w:rFonts w:ascii="Calibri" w:eastAsia="Calibri" w:hAnsi="Calibri" w:cs="Calibri"/>
        </w:rPr>
        <w:t xml:space="preserve">I will receive a de-identified data set from another institution.   </w:t>
      </w:r>
      <w:r w:rsidR="003A18B1" w:rsidRPr="00B378DE">
        <w:rPr>
          <w:rFonts w:ascii="Calibri" w:eastAsia="Calibri" w:hAnsi="Calibri" w:cs="Calibri"/>
          <w:color w:val="FF0000"/>
        </w:rPr>
        <w:t xml:space="preserve">If there's a direct link between the study ID and PHI, it is not de-identified, but considered to be part of a Limited Data Set.  (See </w:t>
      </w:r>
      <w:hyperlink r:id="rId73" w:history="1">
        <w:r w:rsidR="003A18B1" w:rsidRPr="00B378DE">
          <w:rPr>
            <w:rStyle w:val="Hyperlink"/>
            <w:rFonts w:ascii="Calibri" w:eastAsia="Calibri" w:hAnsi="Calibri" w:cs="Calibri"/>
          </w:rPr>
          <w:t>UMN De-Identification vs. Limited Data Set Chart</w:t>
        </w:r>
      </w:hyperlink>
      <w:r w:rsidR="003A18B1" w:rsidRPr="00B378DE">
        <w:rPr>
          <w:rFonts w:ascii="Calibri" w:eastAsia="Calibri" w:hAnsi="Calibri" w:cs="Calibri"/>
          <w:color w:val="FF0000"/>
        </w:rPr>
        <w:t>.)</w:t>
      </w:r>
    </w:p>
    <w:p w14:paraId="11188756" w14:textId="739785A6" w:rsidR="006568A7" w:rsidRPr="00AC27C3" w:rsidRDefault="00000000" w:rsidP="008E39EE">
      <w:pPr>
        <w:pStyle w:val="Default"/>
        <w:spacing w:before="120"/>
        <w:ind w:left="1800" w:hanging="270"/>
        <w:rPr>
          <w:rFonts w:ascii="Calibri" w:eastAsia="MS Gothic" w:hAnsi="Calibri" w:cs="Calibri"/>
        </w:rPr>
      </w:pPr>
      <w:sdt>
        <w:sdtPr>
          <w:rPr>
            <w:rFonts w:ascii="Calibri" w:eastAsia="MS Gothic" w:hAnsi="Calibri" w:cs="Calibri"/>
          </w:rPr>
          <w:id w:val="1894777668"/>
          <w14:checkbox>
            <w14:checked w14:val="0"/>
            <w14:checkedState w14:val="2612" w14:font="MS Gothic"/>
            <w14:uncheckedState w14:val="2610" w14:font="MS Gothic"/>
          </w14:checkbox>
        </w:sdtPr>
        <w:sdtContent>
          <w:r w:rsidR="003A18B1">
            <w:rPr>
              <w:rFonts w:ascii="MS Gothic" w:eastAsia="MS Gothic" w:hAnsi="MS Gothic" w:cs="Calibri" w:hint="eastAsia"/>
            </w:rPr>
            <w:t>☐</w:t>
          </w:r>
        </w:sdtContent>
      </w:sdt>
      <w:r w:rsidR="003A18B1" w:rsidRPr="00AC27C3">
        <w:rPr>
          <w:rFonts w:ascii="Calibri" w:eastAsia="MS Gothic" w:hAnsi="Calibri" w:cs="Calibri"/>
        </w:rPr>
        <w:t xml:space="preserve"> </w:t>
      </w:r>
      <w:r w:rsidR="00D35326" w:rsidRPr="00AC27C3">
        <w:rPr>
          <w:rFonts w:ascii="Calibri" w:eastAsia="MS Gothic" w:hAnsi="Calibri" w:cs="Calibri"/>
        </w:rPr>
        <w:t xml:space="preserve">Other.  Describe: </w:t>
      </w:r>
      <w:r w:rsidR="003A18B1">
        <w:rPr>
          <w:rFonts w:ascii="Calibri" w:hAnsi="Calibri" w:cs="Calibri"/>
          <w:color w:val="FF0000"/>
        </w:rPr>
        <w:t>Describe in detail the source of the information, including justification regarding the investigator’s authority to collect the information from the source or if approval (and from whom) was received to collect the information.</w:t>
      </w:r>
    </w:p>
    <w:p w14:paraId="2EB49D57" w14:textId="5C692A7F" w:rsidR="00D35326" w:rsidRPr="008E39EE" w:rsidRDefault="00D35326" w:rsidP="00D35326">
      <w:pPr>
        <w:numPr>
          <w:ilvl w:val="1"/>
          <w:numId w:val="4"/>
        </w:numPr>
        <w:pBdr>
          <w:top w:val="nil"/>
          <w:left w:val="nil"/>
          <w:bottom w:val="nil"/>
          <w:right w:val="nil"/>
          <w:between w:val="nil"/>
        </w:pBdr>
        <w:spacing w:before="120" w:after="120"/>
        <w:ind w:left="1440" w:hanging="720"/>
        <w:rPr>
          <w:rFonts w:ascii="Calibri" w:eastAsia="Calibri" w:hAnsi="Calibri" w:cs="Calibri"/>
          <w:b/>
          <w:bCs/>
        </w:rPr>
      </w:pPr>
      <w:r w:rsidRPr="008E39EE">
        <w:rPr>
          <w:rFonts w:ascii="Calibri" w:eastAsia="Calibri" w:hAnsi="Calibri" w:cs="Calibri"/>
          <w:b/>
          <w:bCs/>
        </w:rPr>
        <w:t>Explain how you will ensure that only records of patients who have agreed to have their information used for research will be reviewed.</w:t>
      </w:r>
    </w:p>
    <w:p w14:paraId="49902EEA" w14:textId="77777777" w:rsidR="008430CB" w:rsidRPr="00AC27C3" w:rsidRDefault="008430CB" w:rsidP="008430CB">
      <w:pPr>
        <w:pBdr>
          <w:top w:val="nil"/>
          <w:left w:val="nil"/>
          <w:bottom w:val="nil"/>
          <w:right w:val="nil"/>
          <w:between w:val="nil"/>
        </w:pBdr>
        <w:spacing w:before="120" w:after="120"/>
        <w:ind w:left="1440"/>
        <w:rPr>
          <w:rFonts w:ascii="Calibri" w:eastAsia="Calibri" w:hAnsi="Calibri" w:cs="Calibri"/>
        </w:rPr>
      </w:pPr>
    </w:p>
    <w:p w14:paraId="35C3225E" w14:textId="77777777" w:rsidR="00D35326" w:rsidRPr="008E39EE" w:rsidRDefault="00D35326" w:rsidP="00D35326">
      <w:pPr>
        <w:numPr>
          <w:ilvl w:val="1"/>
          <w:numId w:val="4"/>
        </w:numPr>
        <w:pBdr>
          <w:top w:val="nil"/>
          <w:left w:val="nil"/>
          <w:bottom w:val="nil"/>
          <w:right w:val="nil"/>
          <w:between w:val="nil"/>
        </w:pBdr>
        <w:spacing w:before="120" w:after="120"/>
        <w:ind w:left="720"/>
        <w:rPr>
          <w:rFonts w:ascii="Calibri" w:eastAsia="Calibri" w:hAnsi="Calibri" w:cs="Calibri"/>
          <w:b/>
          <w:bCs/>
        </w:rPr>
      </w:pPr>
      <w:r w:rsidRPr="008E39EE">
        <w:rPr>
          <w:rFonts w:ascii="Calibri" w:eastAsia="Calibri" w:hAnsi="Calibri" w:cs="Calibri"/>
          <w:b/>
          <w:bCs/>
        </w:rPr>
        <w:t>Approximate number of records required for review:</w:t>
      </w:r>
    </w:p>
    <w:p w14:paraId="1A0A4F89" w14:textId="77777777" w:rsidR="00D35326" w:rsidRPr="00AC27C3" w:rsidRDefault="00D35326" w:rsidP="008E39EE">
      <w:pPr>
        <w:pStyle w:val="Default"/>
        <w:ind w:left="1440"/>
        <w:rPr>
          <w:rFonts w:ascii="Calibri" w:hAnsi="Calibri" w:cs="Calibri"/>
          <w:color w:val="FF0000"/>
        </w:rPr>
      </w:pPr>
      <w:r w:rsidRPr="00AC27C3">
        <w:rPr>
          <w:rFonts w:ascii="Calibri" w:hAnsi="Calibri" w:cs="Calibri"/>
          <w:color w:val="FF0000"/>
        </w:rPr>
        <w:t>If not applicable, enter N/A.  UMN/Fairview researchers: If indicated you will retrieve records directly from EPIC and response is greater than or equal to 200, please explain below why you cannot use Informatics Consulting Service to retrieve data from the Information Exchange.</w:t>
      </w:r>
    </w:p>
    <w:p w14:paraId="1899F704" w14:textId="10479421" w:rsidR="00D35326" w:rsidRPr="008E39EE" w:rsidRDefault="00D35326" w:rsidP="00D35326">
      <w:pPr>
        <w:numPr>
          <w:ilvl w:val="1"/>
          <w:numId w:val="4"/>
        </w:numPr>
        <w:pBdr>
          <w:top w:val="nil"/>
          <w:left w:val="nil"/>
          <w:bottom w:val="nil"/>
          <w:right w:val="nil"/>
          <w:between w:val="nil"/>
        </w:pBdr>
        <w:spacing w:before="120" w:after="120"/>
        <w:ind w:left="1440" w:hanging="720"/>
        <w:rPr>
          <w:rFonts w:ascii="Calibri" w:eastAsia="Calibri" w:hAnsi="Calibri" w:cs="Calibri"/>
          <w:b/>
          <w:bCs/>
        </w:rPr>
      </w:pPr>
      <w:r w:rsidRPr="008E39EE">
        <w:rPr>
          <w:rFonts w:ascii="Calibri" w:eastAsia="Calibri" w:hAnsi="Calibri" w:cs="Calibri"/>
          <w:b/>
          <w:bCs/>
        </w:rPr>
        <w:t>Please describe how you will communicate with research participants during the course of this research.  Check all applicable boxes</w:t>
      </w:r>
      <w:r w:rsidR="00C352EF">
        <w:rPr>
          <w:rFonts w:ascii="Calibri" w:eastAsia="Calibri" w:hAnsi="Calibri" w:cs="Calibri"/>
          <w:b/>
          <w:bCs/>
        </w:rPr>
        <w:t>.</w:t>
      </w:r>
    </w:p>
    <w:p w14:paraId="65A6096D" w14:textId="77777777" w:rsidR="00D35326" w:rsidRPr="00AC27C3" w:rsidRDefault="00000000" w:rsidP="00D35326">
      <w:pPr>
        <w:pStyle w:val="ListParagraph"/>
        <w:pBdr>
          <w:top w:val="nil"/>
          <w:left w:val="nil"/>
          <w:bottom w:val="nil"/>
          <w:right w:val="nil"/>
          <w:between w:val="nil"/>
        </w:pBdr>
        <w:spacing w:before="120" w:after="120"/>
        <w:ind w:left="1710" w:hanging="270"/>
        <w:rPr>
          <w:rFonts w:ascii="Calibri" w:eastAsia="Calibri" w:hAnsi="Calibri" w:cs="Calibri"/>
        </w:rPr>
      </w:pPr>
      <w:sdt>
        <w:sdtPr>
          <w:rPr>
            <w:rFonts w:ascii="Calibri" w:eastAsia="MS Gothic" w:hAnsi="Calibri" w:cs="Calibri"/>
          </w:rPr>
          <w:id w:val="-308021506"/>
          <w14:checkbox>
            <w14:checked w14:val="0"/>
            <w14:checkedState w14:val="2612" w14:font="MS Gothic"/>
            <w14:uncheckedState w14:val="2610" w14:font="MS Gothic"/>
          </w14:checkbox>
        </w:sdtPr>
        <w:sdtContent>
          <w:r w:rsidR="00D35326" w:rsidRPr="00AC27C3">
            <w:rPr>
              <w:rFonts w:ascii="Segoe UI Symbol" w:eastAsia="MS Gothic" w:hAnsi="Segoe UI Symbol" w:cs="Segoe UI Symbol"/>
            </w:rPr>
            <w:t>☐</w:t>
          </w:r>
        </w:sdtContent>
      </w:sdt>
      <w:r w:rsidR="00D35326" w:rsidRPr="00AC27C3">
        <w:rPr>
          <w:rFonts w:ascii="Calibri" w:eastAsia="Calibri" w:hAnsi="Calibri" w:cs="Calibri"/>
        </w:rPr>
        <w:t xml:space="preserve"> This research involves record review only. There will be no communication with research participants.</w:t>
      </w:r>
    </w:p>
    <w:p w14:paraId="2DC4848C" w14:textId="77777777" w:rsidR="00D35326" w:rsidRPr="00AC27C3" w:rsidRDefault="00000000" w:rsidP="00D35326">
      <w:pPr>
        <w:pStyle w:val="ListParagraph"/>
        <w:pBdr>
          <w:top w:val="nil"/>
          <w:left w:val="nil"/>
          <w:bottom w:val="nil"/>
          <w:right w:val="nil"/>
          <w:between w:val="nil"/>
        </w:pBdr>
        <w:spacing w:before="120" w:after="120"/>
        <w:ind w:left="1710" w:hanging="270"/>
        <w:rPr>
          <w:rFonts w:ascii="Calibri" w:eastAsia="Calibri" w:hAnsi="Calibri" w:cs="Calibri"/>
        </w:rPr>
      </w:pPr>
      <w:sdt>
        <w:sdtPr>
          <w:rPr>
            <w:rFonts w:ascii="Calibri" w:eastAsia="MS Gothic" w:hAnsi="Calibri" w:cs="Calibri"/>
          </w:rPr>
          <w:id w:val="-621840859"/>
          <w14:checkbox>
            <w14:checked w14:val="0"/>
            <w14:checkedState w14:val="2612" w14:font="MS Gothic"/>
            <w14:uncheckedState w14:val="2610" w14:font="MS Gothic"/>
          </w14:checkbox>
        </w:sdtPr>
        <w:sdtContent>
          <w:r w:rsidR="00D35326" w:rsidRPr="00AC27C3">
            <w:rPr>
              <w:rFonts w:ascii="Segoe UI Symbol" w:eastAsia="MS Gothic" w:hAnsi="Segoe UI Symbol" w:cs="Segoe UI Symbol"/>
            </w:rPr>
            <w:t>☐</w:t>
          </w:r>
        </w:sdtContent>
      </w:sdt>
      <w:r w:rsidR="00D35326" w:rsidRPr="00AC27C3">
        <w:rPr>
          <w:rFonts w:ascii="Calibri" w:eastAsia="Calibri" w:hAnsi="Calibri" w:cs="Calibri"/>
        </w:rPr>
        <w:t xml:space="preserve"> Communication with research participants will take place in the course of treatment, through MyChart, or other similar forms of communication used with patients receiving treatment. </w:t>
      </w:r>
    </w:p>
    <w:p w14:paraId="671DC28D" w14:textId="15D5EEC9" w:rsidR="00D35326" w:rsidRDefault="00000000" w:rsidP="00D35326">
      <w:pPr>
        <w:pStyle w:val="ListParagraph"/>
        <w:pBdr>
          <w:top w:val="nil"/>
          <w:left w:val="nil"/>
          <w:bottom w:val="nil"/>
          <w:right w:val="nil"/>
          <w:between w:val="nil"/>
        </w:pBdr>
        <w:spacing w:before="120" w:after="120"/>
        <w:ind w:left="1710" w:hanging="270"/>
        <w:rPr>
          <w:rFonts w:ascii="Calibri" w:eastAsia="Calibri" w:hAnsi="Calibri" w:cs="Calibri"/>
          <w:color w:val="FF0000"/>
        </w:rPr>
      </w:pPr>
      <w:sdt>
        <w:sdtPr>
          <w:rPr>
            <w:rFonts w:ascii="Calibri" w:eastAsia="MS Gothic" w:hAnsi="Calibri" w:cs="Calibri"/>
          </w:rPr>
          <w:id w:val="-1299451667"/>
          <w14:checkbox>
            <w14:checked w14:val="0"/>
            <w14:checkedState w14:val="2612" w14:font="MS Gothic"/>
            <w14:uncheckedState w14:val="2610" w14:font="MS Gothic"/>
          </w14:checkbox>
        </w:sdtPr>
        <w:sdtContent>
          <w:r w:rsidR="00D35326" w:rsidRPr="00AC27C3">
            <w:rPr>
              <w:rFonts w:ascii="Segoe UI Symbol" w:eastAsia="MS Gothic" w:hAnsi="Segoe UI Symbol" w:cs="Segoe UI Symbol"/>
            </w:rPr>
            <w:t>☐</w:t>
          </w:r>
        </w:sdtContent>
      </w:sdt>
      <w:r w:rsidR="00D35326" w:rsidRPr="00AC27C3">
        <w:rPr>
          <w:rFonts w:ascii="Calibri" w:eastAsia="Calibri" w:hAnsi="Calibri" w:cs="Calibri"/>
        </w:rPr>
        <w:t xml:space="preserve"> Communication with research participants will take place outside of treatment settings. If this box is selected, please describe the type of communication and how it will be received by participants. </w:t>
      </w:r>
    </w:p>
    <w:p w14:paraId="1428852B" w14:textId="44FEB810" w:rsidR="003A18B1" w:rsidRDefault="003A18B1" w:rsidP="003A18B1">
      <w:pPr>
        <w:pStyle w:val="ListParagraph"/>
        <w:pBdr>
          <w:top w:val="nil"/>
          <w:left w:val="nil"/>
          <w:bottom w:val="nil"/>
          <w:right w:val="nil"/>
          <w:between w:val="nil"/>
        </w:pBdr>
        <w:spacing w:before="120" w:after="120"/>
        <w:ind w:left="1710"/>
      </w:pPr>
      <w:r>
        <w:rPr>
          <w:rFonts w:ascii="Calibri" w:hAnsi="Calibri" w:cs="Calibri"/>
          <w:color w:val="FF0000"/>
        </w:rPr>
        <w:t>For HIPAA applicable studies, email or text correspondence beyond simple scheduling reminders requires a signed</w:t>
      </w:r>
      <w:r w:rsidRPr="006B58BB">
        <w:rPr>
          <w:rFonts w:ascii="Calibri" w:hAnsi="Calibri" w:cs="Calibri"/>
          <w:color w:val="FF0000"/>
        </w:rPr>
        <w:t xml:space="preserve"> </w:t>
      </w:r>
      <w:hyperlink r:id="rId74" w:history="1">
        <w:r w:rsidRPr="006B58BB">
          <w:rPr>
            <w:rStyle w:val="Hyperlink"/>
            <w:rFonts w:ascii="Calibri" w:hAnsi="Calibri" w:cs="Calibri"/>
            <w:color w:val="00B0F0"/>
          </w:rPr>
          <w:t xml:space="preserve">Unsecured Email Authorization </w:t>
        </w:r>
      </w:hyperlink>
      <w:r w:rsidRPr="006B58BB">
        <w:rPr>
          <w:rFonts w:ascii="Calibri" w:hAnsi="Calibri" w:cs="Calibri"/>
          <w:color w:val="00B0F0"/>
          <w:sz w:val="22"/>
          <w:szCs w:val="22"/>
        </w:rPr>
        <w:t xml:space="preserve">and/or </w:t>
      </w:r>
      <w:hyperlink r:id="rId75" w:history="1">
        <w:r w:rsidRPr="006B58BB">
          <w:rPr>
            <w:rStyle w:val="Hyperlink"/>
            <w:rFonts w:ascii="Calibri" w:hAnsi="Calibri" w:cs="Calibri"/>
            <w:color w:val="00B0F0"/>
          </w:rPr>
          <w:t>Unsecured Text Authorization</w:t>
        </w:r>
      </w:hyperlink>
      <w:r>
        <w:rPr>
          <w:rFonts w:ascii="Calibri" w:hAnsi="Calibri" w:cs="Calibri"/>
          <w:color w:val="FF0000"/>
        </w:rPr>
        <w:t>. Please upload these documents to ETHOS to use as needed. Please read the</w:t>
      </w:r>
      <w:hyperlink r:id="rId76" w:history="1">
        <w:r>
          <w:rPr>
            <w:rStyle w:val="Hyperlink"/>
            <w:rFonts w:ascii="Calibri" w:hAnsi="Calibri" w:cs="Calibri"/>
            <w:color w:val="1155CC"/>
          </w:rPr>
          <w:t xml:space="preserve"> University’s Policy on E-Mail and PHI </w:t>
        </w:r>
      </w:hyperlink>
      <w:r>
        <w:rPr>
          <w:rFonts w:ascii="Calibri" w:hAnsi="Calibri" w:cs="Calibri"/>
          <w:color w:val="FF0000"/>
        </w:rPr>
        <w:t xml:space="preserve">which requires encryption of out-going emails containing PHI. More information can be found on the University’s encryption tool, </w:t>
      </w:r>
      <w:hyperlink r:id="rId77" w:history="1">
        <w:r>
          <w:rPr>
            <w:rStyle w:val="Hyperlink"/>
            <w:rFonts w:ascii="Calibri" w:hAnsi="Calibri" w:cs="Calibri"/>
            <w:color w:val="1155CC"/>
          </w:rPr>
          <w:t>ProofPoint</w:t>
        </w:r>
      </w:hyperlink>
      <w:r w:rsidRPr="006B58BB">
        <w:rPr>
          <w:color w:val="FF0000"/>
        </w:rPr>
        <w:t>.</w:t>
      </w:r>
    </w:p>
    <w:p w14:paraId="1BF7A887" w14:textId="77777777" w:rsidR="003A18B1" w:rsidRDefault="00000000" w:rsidP="006B58BB">
      <w:pPr>
        <w:spacing w:before="120" w:after="120"/>
        <w:ind w:left="1710" w:hanging="266"/>
        <w:rPr>
          <w:rFonts w:ascii="Calibri" w:hAnsi="Calibri" w:cs="Calibri"/>
          <w:color w:val="FF0000"/>
          <w:shd w:val="clear" w:color="auto" w:fill="FFFFFF"/>
        </w:rPr>
      </w:pPr>
      <w:sdt>
        <w:sdtPr>
          <w:rPr>
            <w:rFonts w:ascii="Arimo" w:eastAsia="Arimo" w:hAnsi="Arimo" w:cs="Arimo"/>
          </w:rPr>
          <w:id w:val="-493958944"/>
          <w14:checkbox>
            <w14:checked w14:val="0"/>
            <w14:checkedState w14:val="2612" w14:font="MS Gothic"/>
            <w14:uncheckedState w14:val="2610" w14:font="MS Gothic"/>
          </w14:checkbox>
        </w:sdtPr>
        <w:sdtContent>
          <w:r w:rsidR="003A18B1">
            <w:rPr>
              <w:rFonts w:ascii="MS Gothic" w:eastAsia="MS Gothic" w:hAnsi="MS Gothic" w:cs="Arimo" w:hint="eastAsia"/>
            </w:rPr>
            <w:t>☐</w:t>
          </w:r>
        </w:sdtContent>
      </w:sdt>
      <w:r w:rsidR="003A18B1">
        <w:rPr>
          <w:rFonts w:ascii="Calibri" w:eastAsia="Calibri" w:hAnsi="Calibri" w:cs="Calibri"/>
          <w:color w:val="000000"/>
        </w:rPr>
        <w:t xml:space="preserve"> Communication may require the use of interpreter service(s) or translation service(s). </w:t>
      </w:r>
      <w:r w:rsidR="003A18B1" w:rsidRPr="001964EE">
        <w:rPr>
          <w:rFonts w:ascii="Calibri" w:hAnsi="Calibri" w:cs="Calibri"/>
          <w:color w:val="FF0000"/>
          <w:shd w:val="clear" w:color="auto" w:fill="FFFFFF"/>
        </w:rPr>
        <w:t xml:space="preserve">Please refer to this </w:t>
      </w:r>
      <w:hyperlink r:id="rId78" w:history="1">
        <w:r w:rsidR="003A18B1" w:rsidRPr="001964EE">
          <w:rPr>
            <w:rFonts w:ascii="Calibri" w:hAnsi="Calibri" w:cs="Calibri"/>
            <w:color w:val="900021"/>
            <w:u w:val="single"/>
            <w:shd w:val="clear" w:color="auto" w:fill="FFFFFF"/>
          </w:rPr>
          <w:t>Appropriate Use of Interpretation and Translation Services in HIPAA Authorization Process</w:t>
        </w:r>
      </w:hyperlink>
      <w:r w:rsidR="003A18B1" w:rsidRPr="001964EE">
        <w:rPr>
          <w:rFonts w:ascii="Calibri" w:hAnsi="Calibri" w:cs="Calibri"/>
          <w:color w:val="333333"/>
          <w:shd w:val="clear" w:color="auto" w:fill="F0EFEE"/>
        </w:rPr>
        <w:t xml:space="preserve"> </w:t>
      </w:r>
      <w:r w:rsidR="003A18B1" w:rsidRPr="001964EE">
        <w:rPr>
          <w:rFonts w:ascii="Calibri" w:hAnsi="Calibri" w:cs="Calibri"/>
          <w:color w:val="FF0000"/>
          <w:shd w:val="clear" w:color="auto" w:fill="FFFFFF"/>
        </w:rPr>
        <w:t>document, which can be found on HIPCO’s website.</w:t>
      </w:r>
      <w:r w:rsidR="003A18B1">
        <w:rPr>
          <w:rFonts w:ascii="Calibri" w:hAnsi="Calibri" w:cs="Calibri"/>
          <w:color w:val="FF0000"/>
          <w:shd w:val="clear" w:color="auto" w:fill="FFFFFF"/>
        </w:rPr>
        <w:t xml:space="preserve"> Changes regarding the use of interpreter or translation services for a study subject to HIPAA rules requires review by HIPCO to ensure HIPAA compliance.</w:t>
      </w:r>
    </w:p>
    <w:p w14:paraId="7BBD974D" w14:textId="4076BB12" w:rsidR="00D35326" w:rsidRPr="008E39EE" w:rsidRDefault="008430CB" w:rsidP="008E39EE">
      <w:pPr>
        <w:numPr>
          <w:ilvl w:val="1"/>
          <w:numId w:val="4"/>
        </w:numPr>
        <w:pBdr>
          <w:top w:val="nil"/>
          <w:left w:val="nil"/>
          <w:bottom w:val="nil"/>
          <w:right w:val="nil"/>
          <w:between w:val="nil"/>
        </w:pBdr>
        <w:spacing w:before="120" w:after="120"/>
        <w:ind w:left="1440" w:hanging="720"/>
        <w:rPr>
          <w:rFonts w:ascii="Calibri" w:eastAsia="Calibri" w:hAnsi="Calibri" w:cs="Calibri"/>
          <w:b/>
          <w:bCs/>
        </w:rPr>
      </w:pPr>
      <w:r w:rsidRPr="008E39EE">
        <w:rPr>
          <w:rFonts w:ascii="Calibri" w:eastAsia="Calibri" w:hAnsi="Calibri" w:cs="Calibri"/>
          <w:b/>
          <w:bCs/>
        </w:rPr>
        <w:t>Explain how the research team has legitimate access to patients/potential</w:t>
      </w:r>
      <w:r w:rsidR="00D35326" w:rsidRPr="008E39EE">
        <w:rPr>
          <w:rFonts w:ascii="Calibri" w:eastAsia="Calibri" w:hAnsi="Calibri" w:cs="Calibri"/>
          <w:b/>
          <w:bCs/>
        </w:rPr>
        <w:t xml:space="preserve"> participants</w:t>
      </w:r>
      <w:r w:rsidR="00C352EF">
        <w:rPr>
          <w:rFonts w:ascii="Calibri" w:eastAsia="Calibri" w:hAnsi="Calibri" w:cs="Calibri"/>
          <w:b/>
          <w:bCs/>
        </w:rPr>
        <w:t>:</w:t>
      </w:r>
    </w:p>
    <w:p w14:paraId="33625D62" w14:textId="77777777" w:rsidR="00D35326" w:rsidRPr="00AC27C3" w:rsidRDefault="00D35326" w:rsidP="008E39EE">
      <w:pPr>
        <w:pStyle w:val="ListParagraph"/>
        <w:pBdr>
          <w:top w:val="nil"/>
          <w:left w:val="nil"/>
          <w:bottom w:val="nil"/>
          <w:right w:val="nil"/>
          <w:between w:val="nil"/>
        </w:pBdr>
        <w:spacing w:before="120"/>
        <w:ind w:left="1440"/>
        <w:rPr>
          <w:rFonts w:ascii="Calibri" w:eastAsia="Calibri" w:hAnsi="Calibri" w:cs="Calibri"/>
          <w:i/>
          <w:color w:val="000000"/>
        </w:rPr>
      </w:pPr>
      <w:r w:rsidRPr="00AC27C3">
        <w:rPr>
          <w:rFonts w:ascii="Calibri" w:eastAsia="Calibri" w:hAnsi="Calibri" w:cs="Calibri"/>
          <w:color w:val="FF0000"/>
        </w:rPr>
        <w:t>Explain why the research team is permitted to access medical records or any other sources of private information about the participants. (Note that you were asked a similar question above about access to information about potential participants. This item refers to information about participants who have consented to participate and about whom you are collecting research data.)</w:t>
      </w:r>
    </w:p>
    <w:p w14:paraId="4134A7B0" w14:textId="1042D08F" w:rsidR="000750F1" w:rsidRPr="008E39EE" w:rsidRDefault="000750F1" w:rsidP="008E39EE">
      <w:pPr>
        <w:pStyle w:val="Heading7"/>
        <w:numPr>
          <w:ilvl w:val="0"/>
          <w:numId w:val="4"/>
        </w:numPr>
        <w:rPr>
          <w:rFonts w:eastAsia="Calibri"/>
          <w:b/>
          <w:bCs/>
          <w:color w:val="000000" w:themeColor="text1"/>
        </w:rPr>
      </w:pPr>
      <w:r w:rsidRPr="008E39EE">
        <w:rPr>
          <w:b/>
          <w:bCs/>
          <w:i w:val="0"/>
          <w:iCs w:val="0"/>
          <w:color w:val="000000" w:themeColor="text1"/>
        </w:rPr>
        <w:t>Health Science Technology (HST) HIPAA Compliant Devices and Data Storage</w:t>
      </w:r>
    </w:p>
    <w:p w14:paraId="2CAFBD26" w14:textId="141C9CE5" w:rsidR="000750F1" w:rsidRPr="000750F1" w:rsidRDefault="003A18B1" w:rsidP="008E39EE">
      <w:pPr>
        <w:ind w:left="720"/>
      </w:pPr>
      <w:r>
        <w:rPr>
          <w:rFonts w:ascii="Calibri" w:hAnsi="Calibri" w:cs="Calibri"/>
          <w:color w:val="FF0000"/>
        </w:rPr>
        <w:t>This section must be completed if PHI will be digitally accessed, stored, analyzed, or transferred.</w:t>
      </w:r>
      <w:r w:rsidRPr="00AE6913">
        <w:rPr>
          <w:rFonts w:ascii="Calibri" w:hAnsi="Calibri" w:cs="Calibri"/>
          <w:color w:val="FF0000"/>
        </w:rPr>
        <w:t xml:space="preserve"> HIPAA Compliant </w:t>
      </w:r>
      <w:hyperlink r:id="rId79" w:history="1">
        <w:r w:rsidRPr="00AE6913">
          <w:rPr>
            <w:rStyle w:val="Hyperlink"/>
            <w:rFonts w:ascii="Calibri" w:hAnsi="Calibri" w:cs="Calibri"/>
            <w:color w:val="0070C0"/>
          </w:rPr>
          <w:t>HST</w:t>
        </w:r>
      </w:hyperlink>
      <w:r w:rsidRPr="00AE6913">
        <w:rPr>
          <w:rFonts w:ascii="Calibri" w:hAnsi="Calibri" w:cs="Calibri"/>
          <w:color w:val="FF0000"/>
        </w:rPr>
        <w:t xml:space="preserve"> managed devices must be used to access PHI, including accessing BOX, REDCap, AHC-IE, HST Servers. </w:t>
      </w:r>
      <w:r>
        <w:rPr>
          <w:rFonts w:ascii="Calibri" w:hAnsi="Calibri" w:cs="Calibri"/>
          <w:color w:val="FF0000"/>
        </w:rPr>
        <w:t xml:space="preserve">Please refer to the </w:t>
      </w:r>
      <w:hyperlink r:id="rId80" w:history="1">
        <w:r>
          <w:rPr>
            <w:rStyle w:val="Hyperlink"/>
            <w:rFonts w:ascii="Calibri" w:hAnsi="Calibri" w:cs="Calibri"/>
            <w:color w:val="900021"/>
          </w:rPr>
          <w:t>HIPCO Ancillary Review Aid: Computer Device Guide for Research</w:t>
        </w:r>
      </w:hyperlink>
      <w:r>
        <w:t xml:space="preserve"> </w:t>
      </w:r>
      <w:r w:rsidRPr="00B378DE">
        <w:rPr>
          <w:rFonts w:ascii="Calibri" w:hAnsi="Calibri" w:cs="Calibri"/>
          <w:color w:val="FF0000"/>
        </w:rPr>
        <w:t>for more information</w:t>
      </w:r>
      <w:r>
        <w:rPr>
          <w:rFonts w:ascii="Calibri" w:hAnsi="Calibri" w:cs="Calibri"/>
          <w:color w:val="FF0000"/>
        </w:rPr>
        <w:t xml:space="preserve"> or reach out to </w:t>
      </w:r>
      <w:hyperlink r:id="rId81" w:history="1">
        <w:r w:rsidRPr="001A38B2">
          <w:rPr>
            <w:rStyle w:val="Hyperlink"/>
            <w:rFonts w:ascii="Calibri" w:hAnsi="Calibri" w:cs="Calibri"/>
          </w:rPr>
          <w:t>security@umn.edu</w:t>
        </w:r>
      </w:hyperlink>
      <w:r>
        <w:rPr>
          <w:rFonts w:ascii="Calibri" w:hAnsi="Calibri" w:cs="Calibri"/>
          <w:color w:val="FF0000"/>
        </w:rPr>
        <w:t xml:space="preserve"> for support</w:t>
      </w:r>
      <w:r w:rsidR="000750F1" w:rsidRPr="00AE6913">
        <w:rPr>
          <w:rFonts w:ascii="Calibri" w:hAnsi="Calibri" w:cs="Calibri"/>
          <w:color w:val="FF0000"/>
        </w:rPr>
        <w:t>.</w:t>
      </w:r>
    </w:p>
    <w:p w14:paraId="3CE6DA55" w14:textId="0663F6BF" w:rsidR="000750F1" w:rsidRPr="008E39EE" w:rsidRDefault="004608F3" w:rsidP="00D35326">
      <w:pPr>
        <w:pStyle w:val="ListParagraph"/>
        <w:numPr>
          <w:ilvl w:val="1"/>
          <w:numId w:val="4"/>
        </w:numPr>
        <w:pBdr>
          <w:top w:val="nil"/>
          <w:left w:val="nil"/>
          <w:bottom w:val="nil"/>
          <w:right w:val="nil"/>
          <w:between w:val="nil"/>
        </w:pBdr>
        <w:spacing w:before="120"/>
        <w:ind w:left="1267" w:hanging="547"/>
        <w:contextualSpacing w:val="0"/>
        <w:rPr>
          <w:rFonts w:ascii="Calibri" w:eastAsia="Calibri" w:hAnsi="Calibri" w:cs="Calibri"/>
          <w:b/>
          <w:bCs/>
        </w:rPr>
      </w:pPr>
      <w:r w:rsidRPr="008E39EE">
        <w:rPr>
          <w:rFonts w:ascii="Calibri" w:eastAsia="Calibri" w:hAnsi="Calibri" w:cs="Calibri"/>
          <w:b/>
          <w:bCs/>
        </w:rPr>
        <w:t xml:space="preserve">HST Device Number: </w:t>
      </w:r>
    </w:p>
    <w:p w14:paraId="5929F3AA" w14:textId="28BBC3C7" w:rsidR="004608F3" w:rsidRPr="00CC639C" w:rsidRDefault="003A18B1" w:rsidP="008E39EE">
      <w:pPr>
        <w:ind w:left="1260"/>
      </w:pPr>
      <w:r>
        <w:rPr>
          <w:rFonts w:ascii="Calibri" w:hAnsi="Calibri" w:cs="Calibri"/>
          <w:color w:val="FF0000"/>
        </w:rPr>
        <w:t>Please list the HST device numbers of all PCs and other devices that will be used to handle PHI or any other non-HST devices that will be used to handle PHI.</w:t>
      </w:r>
    </w:p>
    <w:p w14:paraId="43F163B9" w14:textId="27D1FEFE" w:rsidR="004608F3" w:rsidRPr="008E39EE" w:rsidRDefault="004608F3" w:rsidP="004608F3">
      <w:pPr>
        <w:pStyle w:val="ListParagraph"/>
        <w:pBdr>
          <w:top w:val="nil"/>
          <w:left w:val="nil"/>
          <w:bottom w:val="nil"/>
          <w:right w:val="nil"/>
          <w:between w:val="nil"/>
        </w:pBdr>
        <w:spacing w:before="120"/>
        <w:ind w:left="1267"/>
        <w:contextualSpacing w:val="0"/>
        <w:rPr>
          <w:rFonts w:ascii="Calibri" w:eastAsia="Calibri" w:hAnsi="Calibri" w:cs="Calibri"/>
          <w:b/>
          <w:bCs/>
        </w:rPr>
      </w:pPr>
      <w:r w:rsidRPr="008E39EE">
        <w:rPr>
          <w:rFonts w:ascii="Calibri" w:eastAsia="Calibri" w:hAnsi="Calibri" w:cs="Calibri"/>
          <w:b/>
          <w:bCs/>
        </w:rPr>
        <w:t>Other non-HST managed devices:</w:t>
      </w:r>
    </w:p>
    <w:p w14:paraId="27EE6214" w14:textId="465260D1" w:rsidR="004608F3" w:rsidRDefault="003A18B1" w:rsidP="008E39EE">
      <w:pPr>
        <w:pStyle w:val="ListParagraph"/>
        <w:pBdr>
          <w:top w:val="nil"/>
          <w:left w:val="nil"/>
          <w:bottom w:val="nil"/>
          <w:right w:val="nil"/>
          <w:between w:val="nil"/>
        </w:pBdr>
        <w:spacing w:before="120"/>
        <w:ind w:left="1267"/>
        <w:contextualSpacing w:val="0"/>
        <w:rPr>
          <w:rFonts w:ascii="Calibri" w:eastAsia="Calibri" w:hAnsi="Calibri" w:cs="Calibri"/>
          <w:color w:val="FF0000"/>
        </w:rPr>
      </w:pPr>
      <w:r>
        <w:rPr>
          <w:rFonts w:ascii="Calibri" w:eastAsia="Calibri" w:hAnsi="Calibri" w:cs="Calibri"/>
          <w:color w:val="FF0000"/>
        </w:rPr>
        <w:t xml:space="preserve">Identify the </w:t>
      </w:r>
      <w:r w:rsidR="004608F3">
        <w:rPr>
          <w:rFonts w:ascii="Calibri" w:eastAsia="Calibri" w:hAnsi="Calibri" w:cs="Calibri"/>
          <w:color w:val="FF0000"/>
        </w:rPr>
        <w:t>device and data the device will handle.</w:t>
      </w:r>
    </w:p>
    <w:p w14:paraId="748498DD" w14:textId="77777777" w:rsidR="003A18B1" w:rsidRDefault="00000000" w:rsidP="006B58BB">
      <w:pPr>
        <w:pBdr>
          <w:top w:val="nil"/>
          <w:left w:val="nil"/>
          <w:bottom w:val="nil"/>
          <w:right w:val="nil"/>
          <w:between w:val="nil"/>
        </w:pBdr>
        <w:spacing w:before="120"/>
        <w:ind w:left="1260"/>
        <w:rPr>
          <w:rFonts w:ascii="Calibri" w:eastAsia="Calibri" w:hAnsi="Calibri" w:cs="Calibri"/>
          <w:color w:val="000000"/>
        </w:rPr>
      </w:pPr>
      <w:sdt>
        <w:sdtPr>
          <w:rPr>
            <w:rFonts w:ascii="Arimo" w:eastAsia="Arimo" w:hAnsi="Arimo" w:cs="Arimo"/>
          </w:rPr>
          <w:id w:val="-946075865"/>
          <w14:checkbox>
            <w14:checked w14:val="0"/>
            <w14:checkedState w14:val="2612" w14:font="MS Gothic"/>
            <w14:uncheckedState w14:val="2610" w14:font="MS Gothic"/>
          </w14:checkbox>
        </w:sdtPr>
        <w:sdtContent>
          <w:r w:rsidR="003A18B1">
            <w:rPr>
              <w:rFonts w:ascii="MS Gothic" w:eastAsia="MS Gothic" w:hAnsi="MS Gothic" w:cs="Arimo" w:hint="eastAsia"/>
            </w:rPr>
            <w:t>☐</w:t>
          </w:r>
        </w:sdtContent>
      </w:sdt>
      <w:r w:rsidR="003A18B1">
        <w:rPr>
          <w:rFonts w:ascii="Calibri" w:eastAsia="Calibri" w:hAnsi="Calibri" w:cs="Calibri"/>
          <w:color w:val="000000"/>
        </w:rPr>
        <w:t xml:space="preserve"> UMP Computer(s) </w:t>
      </w:r>
    </w:p>
    <w:p w14:paraId="1DE93C91" w14:textId="77777777" w:rsidR="003A18B1" w:rsidRDefault="003A18B1" w:rsidP="006B58BB">
      <w:pPr>
        <w:pBdr>
          <w:top w:val="nil"/>
          <w:left w:val="nil"/>
          <w:bottom w:val="nil"/>
          <w:right w:val="nil"/>
          <w:between w:val="nil"/>
        </w:pBdr>
        <w:spacing w:before="120"/>
        <w:ind w:left="1260"/>
        <w:rPr>
          <w:rFonts w:ascii="Calibri" w:eastAsia="Calibri" w:hAnsi="Calibri" w:cs="Calibri"/>
          <w:color w:val="000000"/>
        </w:rPr>
      </w:pPr>
      <w:r>
        <w:rPr>
          <w:rFonts w:ascii="Calibri" w:eastAsia="Calibri" w:hAnsi="Calibri" w:cs="Calibri"/>
          <w:color w:val="000000"/>
        </w:rPr>
        <w:lastRenderedPageBreak/>
        <w:tab/>
      </w:r>
      <w:sdt>
        <w:sdtPr>
          <w:rPr>
            <w:rFonts w:ascii="Calibri" w:eastAsia="Calibri" w:hAnsi="Calibri" w:cs="Calibri"/>
            <w:color w:val="000000"/>
          </w:rPr>
          <w:id w:val="-13564963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8771953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92869687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17C537E8" w14:textId="77777777" w:rsidR="003A18B1" w:rsidRDefault="00000000" w:rsidP="006B58BB">
      <w:pPr>
        <w:pBdr>
          <w:top w:val="nil"/>
          <w:left w:val="nil"/>
          <w:bottom w:val="nil"/>
          <w:right w:val="nil"/>
          <w:between w:val="nil"/>
        </w:pBdr>
        <w:spacing w:before="120"/>
        <w:ind w:left="1260"/>
        <w:rPr>
          <w:rFonts w:ascii="Calibri" w:eastAsia="Calibri" w:hAnsi="Calibri" w:cs="Calibri"/>
          <w:color w:val="000000"/>
        </w:rPr>
      </w:pPr>
      <w:sdt>
        <w:sdtPr>
          <w:rPr>
            <w:rFonts w:ascii="Arimo" w:eastAsia="Arimo" w:hAnsi="Arimo" w:cs="Arimo"/>
          </w:rPr>
          <w:id w:val="-2005036979"/>
          <w14:checkbox>
            <w14:checked w14:val="0"/>
            <w14:checkedState w14:val="2612" w14:font="MS Gothic"/>
            <w14:uncheckedState w14:val="2610" w14:font="MS Gothic"/>
          </w14:checkbox>
        </w:sdtPr>
        <w:sdtContent>
          <w:r w:rsidR="003A18B1">
            <w:rPr>
              <w:rFonts w:ascii="MS Gothic" w:eastAsia="MS Gothic" w:hAnsi="MS Gothic" w:cs="Arimo" w:hint="eastAsia"/>
            </w:rPr>
            <w:t>☐</w:t>
          </w:r>
        </w:sdtContent>
      </w:sdt>
      <w:r w:rsidR="003A18B1">
        <w:rPr>
          <w:rFonts w:ascii="Calibri" w:eastAsia="Calibri" w:hAnsi="Calibri" w:cs="Calibri"/>
          <w:color w:val="000000"/>
        </w:rPr>
        <w:t xml:space="preserve"> Fairview Computer(s) </w:t>
      </w:r>
    </w:p>
    <w:p w14:paraId="03FE7FB9" w14:textId="77777777" w:rsidR="003A18B1" w:rsidRDefault="003A18B1" w:rsidP="006B58BB">
      <w:pPr>
        <w:pBdr>
          <w:top w:val="nil"/>
          <w:left w:val="nil"/>
          <w:bottom w:val="nil"/>
          <w:right w:val="nil"/>
          <w:between w:val="nil"/>
        </w:pBdr>
        <w:spacing w:before="120"/>
        <w:ind w:left="1260"/>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73397897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980961530"/>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60136933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557697C6" w14:textId="77777777" w:rsidR="003A18B1" w:rsidRDefault="00000000" w:rsidP="006B58BB">
      <w:pPr>
        <w:pBdr>
          <w:top w:val="nil"/>
          <w:left w:val="nil"/>
          <w:bottom w:val="nil"/>
          <w:right w:val="nil"/>
          <w:between w:val="nil"/>
        </w:pBdr>
        <w:spacing w:before="120"/>
        <w:ind w:left="1260"/>
        <w:rPr>
          <w:rFonts w:ascii="Calibri" w:eastAsia="Calibri" w:hAnsi="Calibri" w:cs="Calibri"/>
          <w:color w:val="000000"/>
        </w:rPr>
      </w:pPr>
      <w:sdt>
        <w:sdtPr>
          <w:rPr>
            <w:rFonts w:ascii="Arimo" w:eastAsia="Arimo" w:hAnsi="Arimo" w:cs="Arimo"/>
          </w:rPr>
          <w:id w:val="-662005189"/>
          <w14:checkbox>
            <w14:checked w14:val="0"/>
            <w14:checkedState w14:val="2612" w14:font="MS Gothic"/>
            <w14:uncheckedState w14:val="2610" w14:font="MS Gothic"/>
          </w14:checkbox>
        </w:sdtPr>
        <w:sdtContent>
          <w:r w:rsidR="003A18B1">
            <w:rPr>
              <w:rFonts w:ascii="MS Gothic" w:eastAsia="MS Gothic" w:hAnsi="MS Gothic" w:cs="Arimo" w:hint="eastAsia"/>
            </w:rPr>
            <w:t>☐</w:t>
          </w:r>
        </w:sdtContent>
      </w:sdt>
      <w:r w:rsidR="003A18B1">
        <w:rPr>
          <w:rFonts w:ascii="Calibri" w:eastAsia="Calibri" w:hAnsi="Calibri" w:cs="Calibri"/>
          <w:color w:val="000000"/>
        </w:rPr>
        <w:t xml:space="preserve"> Other non-HST managed device(s): </w:t>
      </w:r>
    </w:p>
    <w:p w14:paraId="6853BBD5" w14:textId="18F99272" w:rsidR="003A18B1" w:rsidRPr="006B58BB" w:rsidRDefault="003A18B1" w:rsidP="006B58BB">
      <w:pPr>
        <w:pBdr>
          <w:top w:val="nil"/>
          <w:left w:val="nil"/>
          <w:bottom w:val="nil"/>
          <w:right w:val="nil"/>
          <w:between w:val="nil"/>
        </w:pBdr>
        <w:spacing w:before="120"/>
        <w:ind w:left="1260"/>
        <w:rPr>
          <w:rFonts w:ascii="Calibri" w:eastAsia="Calibri" w:hAnsi="Calibri" w:cs="Calibri"/>
          <w:color w:val="000000"/>
        </w:rPr>
      </w:pPr>
      <w:r>
        <w:rPr>
          <w:rFonts w:ascii="Calibri" w:hAnsi="Calibri" w:cs="Calibri"/>
          <w:color w:val="FF0000"/>
        </w:rPr>
        <w:t>Identify the type of device (computer, phone). Describe in detail the location and whether the data will be stored, analyzed, or shared, and in what ways. Include which data elements will be kept on the non-HST managed device.</w:t>
      </w:r>
    </w:p>
    <w:p w14:paraId="5FA54E8B" w14:textId="297A7DD5" w:rsidR="00D35326" w:rsidRPr="008E39EE" w:rsidRDefault="00D35326" w:rsidP="00D35326">
      <w:pPr>
        <w:pStyle w:val="ListParagraph"/>
        <w:numPr>
          <w:ilvl w:val="1"/>
          <w:numId w:val="4"/>
        </w:numPr>
        <w:pBdr>
          <w:top w:val="nil"/>
          <w:left w:val="nil"/>
          <w:bottom w:val="nil"/>
          <w:right w:val="nil"/>
          <w:between w:val="nil"/>
        </w:pBdr>
        <w:spacing w:before="120"/>
        <w:ind w:left="1267" w:hanging="547"/>
        <w:contextualSpacing w:val="0"/>
        <w:rPr>
          <w:rFonts w:ascii="Calibri" w:eastAsia="Calibri" w:hAnsi="Calibri" w:cs="Calibri"/>
          <w:b/>
          <w:bCs/>
        </w:rPr>
      </w:pPr>
      <w:r w:rsidRPr="008E39EE">
        <w:rPr>
          <w:rFonts w:ascii="Calibri" w:eastAsia="Calibri" w:hAnsi="Calibri" w:cs="Calibri"/>
          <w:b/>
          <w:bCs/>
        </w:rPr>
        <w:t>Location(s) of storage, sharing and analysis of research data, including any links to research data (check all that apply</w:t>
      </w:r>
      <w:r w:rsidR="00C352EF" w:rsidRPr="008E39EE">
        <w:rPr>
          <w:rFonts w:ascii="Calibri" w:eastAsia="Calibri" w:hAnsi="Calibri" w:cs="Calibri"/>
          <w:b/>
          <w:bCs/>
        </w:rPr>
        <w:t>)</w:t>
      </w:r>
      <w:r w:rsidR="00C352EF">
        <w:rPr>
          <w:rFonts w:ascii="Calibri" w:eastAsia="Calibri" w:hAnsi="Calibri" w:cs="Calibri"/>
          <w:b/>
          <w:bCs/>
        </w:rPr>
        <w:t>:</w:t>
      </w:r>
      <w:r w:rsidR="00C352EF" w:rsidRPr="008E39EE">
        <w:rPr>
          <w:rFonts w:ascii="Calibri" w:eastAsia="Calibri" w:hAnsi="Calibri" w:cs="Calibri"/>
          <w:b/>
          <w:bCs/>
        </w:rPr>
        <w:t xml:space="preserve">  </w:t>
      </w:r>
    </w:p>
    <w:p w14:paraId="0E8D7379" w14:textId="4F4898E5" w:rsidR="004608F3" w:rsidRDefault="00000000" w:rsidP="004608F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9012744"/>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In the data shelter of the </w:t>
      </w:r>
      <w:hyperlink r:id="rId82">
        <w:r w:rsidR="004608F3">
          <w:rPr>
            <w:rFonts w:ascii="Calibri" w:eastAsia="Calibri" w:hAnsi="Calibri" w:cs="Calibri"/>
            <w:color w:val="0000FF"/>
            <w:u w:val="single"/>
          </w:rPr>
          <w:t>Information Exchange (IE)</w:t>
        </w:r>
      </w:hyperlink>
      <w:r w:rsidR="004608F3">
        <w:rPr>
          <w:rFonts w:ascii="Calibri" w:eastAsia="Calibri" w:hAnsi="Calibri" w:cs="Calibri"/>
          <w:color w:val="000000"/>
        </w:rPr>
        <w:t xml:space="preserve"> </w:t>
      </w:r>
    </w:p>
    <w:p w14:paraId="63939C81" w14:textId="77777777" w:rsidR="004608F3" w:rsidRDefault="004608F3" w:rsidP="004608F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bookmarkStart w:id="17" w:name="_Hlk117773484"/>
      <w:sdt>
        <w:sdtPr>
          <w:rPr>
            <w:rFonts w:ascii="Calibri" w:eastAsia="Calibri" w:hAnsi="Calibri" w:cs="Calibri"/>
            <w:color w:val="000000"/>
          </w:rPr>
          <w:id w:val="-9501448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8919155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24507756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bookmarkEnd w:id="17"/>
    </w:p>
    <w:p w14:paraId="30E7FFDE" w14:textId="77777777" w:rsidR="004608F3" w:rsidRDefault="00000000" w:rsidP="004608F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583751980"/>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In the Bone Marrow Transplant (BMT) database, also known as the HSCT (Hematopoietic Stem Cell Transplant) Database </w:t>
      </w:r>
    </w:p>
    <w:p w14:paraId="4F4FBCEB" w14:textId="77777777" w:rsidR="004608F3" w:rsidRDefault="004608F3" w:rsidP="004608F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07802215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2067844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72919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410F51F9" w14:textId="77777777" w:rsidR="004608F3" w:rsidRDefault="00000000" w:rsidP="004608F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494615468"/>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In REDCap (recap.ahc.umn.edu) </w:t>
      </w:r>
    </w:p>
    <w:p w14:paraId="03C885B1" w14:textId="77777777" w:rsidR="004608F3" w:rsidRDefault="004608F3" w:rsidP="004608F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95146883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4946838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93286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EBD8EAC" w14:textId="77777777" w:rsidR="004608F3" w:rsidRDefault="00000000" w:rsidP="004608F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741447825"/>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rPr>
        <w:t xml:space="preserve"> </w:t>
      </w:r>
      <w:r w:rsidR="004608F3">
        <w:rPr>
          <w:rFonts w:ascii="Calibri" w:eastAsia="Calibri" w:hAnsi="Calibri" w:cs="Calibri"/>
          <w:color w:val="000000"/>
        </w:rPr>
        <w:t>In Qualtrics (qualtrics.umn.edu)</w:t>
      </w:r>
    </w:p>
    <w:p w14:paraId="09173F3E" w14:textId="77777777" w:rsidR="004608F3" w:rsidRDefault="004608F3" w:rsidP="004608F3">
      <w:pPr>
        <w:pBdr>
          <w:top w:val="nil"/>
          <w:left w:val="nil"/>
          <w:bottom w:val="nil"/>
          <w:right w:val="nil"/>
          <w:between w:val="nil"/>
        </w:pBdr>
        <w:spacing w:before="120"/>
        <w:ind w:left="1267"/>
        <w:rPr>
          <w:rFonts w:ascii="Arimo" w:eastAsia="Arimo" w:hAnsi="Arimo" w:cs="Arimo"/>
        </w:rPr>
      </w:pPr>
      <w:r>
        <w:rPr>
          <w:rFonts w:ascii="Calibri" w:eastAsia="Calibri" w:hAnsi="Calibri" w:cs="Calibri"/>
          <w:color w:val="000000"/>
        </w:rPr>
        <w:tab/>
      </w:r>
      <w:sdt>
        <w:sdtPr>
          <w:rPr>
            <w:rFonts w:ascii="Calibri" w:eastAsia="Calibri" w:hAnsi="Calibri" w:cs="Calibri"/>
            <w:color w:val="000000"/>
          </w:rPr>
          <w:id w:val="-75636922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41465942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517040154"/>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r>
        <w:rPr>
          <w:rFonts w:ascii="Arimo" w:eastAsia="Arimo" w:hAnsi="Arimo" w:cs="Arimo"/>
        </w:rPr>
        <w:t xml:space="preserve"> </w:t>
      </w:r>
    </w:p>
    <w:p w14:paraId="5BE1F06F" w14:textId="77777777" w:rsidR="004608F3" w:rsidRDefault="00000000" w:rsidP="004608F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313460048"/>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In OnCore (oncore.umn.edu) </w:t>
      </w:r>
    </w:p>
    <w:p w14:paraId="05D1B409" w14:textId="77777777" w:rsidR="004608F3" w:rsidRDefault="004608F3" w:rsidP="004608F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29517286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636055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458354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58F46B59" w14:textId="77777777" w:rsidR="004608F3" w:rsidRDefault="00000000" w:rsidP="004608F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203454103"/>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In the University’s Box Secure Storage (box.umn.edu)</w:t>
      </w:r>
    </w:p>
    <w:p w14:paraId="33C72A5F" w14:textId="77777777" w:rsidR="004608F3" w:rsidRDefault="004608F3" w:rsidP="004608F3">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5380508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1866876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1468926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7AB14DB5" w14:textId="54A8A235" w:rsidR="004608F3" w:rsidRDefault="00000000" w:rsidP="004608F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821506481"/>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w:t>
      </w:r>
      <w:r w:rsidR="003A18B1">
        <w:rPr>
          <w:rFonts w:ascii="Calibri" w:eastAsia="Calibri" w:hAnsi="Calibri" w:cs="Calibri"/>
          <w:color w:val="000000"/>
        </w:rPr>
        <w:t>Sponsor Electronic Data Capture Tool (i.e. Advarra or other)</w:t>
      </w:r>
    </w:p>
    <w:p w14:paraId="7EFF18BA" w14:textId="77777777" w:rsidR="004608F3" w:rsidRDefault="00000000" w:rsidP="004608F3">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311723073"/>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Pr>
          <w:rFonts w:ascii="Calibri" w:eastAsia="Calibri" w:hAnsi="Calibri" w:cs="Calibri"/>
          <w:color w:val="000000"/>
        </w:rPr>
        <w:t xml:space="preserve"> Store</w:t>
      </w:r>
      <w:r w:rsidR="004608F3">
        <w:rPr>
          <w:rFonts w:ascii="Calibri" w:eastAsia="Calibri" w:hAnsi="Calibri" w:cs="Calibri"/>
          <w:color w:val="000000"/>
        </w:rPr>
        <w:tab/>
      </w:r>
      <w:sdt>
        <w:sdtPr>
          <w:rPr>
            <w:rFonts w:ascii="Calibri" w:eastAsia="Calibri" w:hAnsi="Calibri" w:cs="Calibri"/>
            <w:color w:val="000000"/>
          </w:rPr>
          <w:id w:val="-1155297765"/>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Pr>
          <w:rFonts w:ascii="Calibri" w:eastAsia="Calibri" w:hAnsi="Calibri" w:cs="Calibri"/>
          <w:color w:val="000000"/>
        </w:rPr>
        <w:t xml:space="preserve"> Analyze</w:t>
      </w:r>
      <w:r w:rsidR="004608F3">
        <w:rPr>
          <w:rFonts w:ascii="Calibri" w:eastAsia="Calibri" w:hAnsi="Calibri" w:cs="Calibri"/>
          <w:color w:val="000000"/>
        </w:rPr>
        <w:tab/>
      </w:r>
      <w:sdt>
        <w:sdtPr>
          <w:rPr>
            <w:rFonts w:ascii="Calibri" w:eastAsia="Calibri" w:hAnsi="Calibri" w:cs="Calibri"/>
            <w:color w:val="000000"/>
          </w:rPr>
          <w:id w:val="-255211642"/>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Pr>
          <w:rFonts w:ascii="Calibri" w:eastAsia="Calibri" w:hAnsi="Calibri" w:cs="Calibri"/>
          <w:color w:val="000000"/>
        </w:rPr>
        <w:t xml:space="preserve"> Share</w:t>
      </w:r>
    </w:p>
    <w:p w14:paraId="1B64A111" w14:textId="77777777" w:rsidR="004608F3" w:rsidRDefault="00000000" w:rsidP="004608F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7421125"/>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In UMP devices/servers</w:t>
      </w:r>
    </w:p>
    <w:p w14:paraId="7E83C8A3" w14:textId="77777777" w:rsidR="004608F3" w:rsidRDefault="00000000" w:rsidP="004608F3">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94606361"/>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Pr>
          <w:rFonts w:ascii="Calibri" w:eastAsia="Calibri" w:hAnsi="Calibri" w:cs="Calibri"/>
          <w:color w:val="000000"/>
        </w:rPr>
        <w:t xml:space="preserve"> Store</w:t>
      </w:r>
      <w:r w:rsidR="004608F3">
        <w:rPr>
          <w:rFonts w:ascii="Calibri" w:eastAsia="Calibri" w:hAnsi="Calibri" w:cs="Calibri"/>
          <w:color w:val="000000"/>
        </w:rPr>
        <w:tab/>
      </w:r>
      <w:sdt>
        <w:sdtPr>
          <w:rPr>
            <w:rFonts w:ascii="Calibri" w:eastAsia="Calibri" w:hAnsi="Calibri" w:cs="Calibri"/>
            <w:color w:val="000000"/>
          </w:rPr>
          <w:id w:val="1605460239"/>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Pr>
          <w:rFonts w:ascii="Calibri" w:eastAsia="Calibri" w:hAnsi="Calibri" w:cs="Calibri"/>
          <w:color w:val="000000"/>
        </w:rPr>
        <w:t xml:space="preserve"> Analyze</w:t>
      </w:r>
      <w:r w:rsidR="004608F3">
        <w:rPr>
          <w:rFonts w:ascii="Calibri" w:eastAsia="Calibri" w:hAnsi="Calibri" w:cs="Calibri"/>
          <w:color w:val="000000"/>
        </w:rPr>
        <w:tab/>
      </w:r>
      <w:sdt>
        <w:sdtPr>
          <w:rPr>
            <w:rFonts w:ascii="Calibri" w:eastAsia="Calibri" w:hAnsi="Calibri" w:cs="Calibri"/>
            <w:color w:val="000000"/>
          </w:rPr>
          <w:id w:val="-425578584"/>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Pr>
          <w:rFonts w:ascii="Calibri" w:eastAsia="Calibri" w:hAnsi="Calibri" w:cs="Calibri"/>
          <w:color w:val="000000"/>
        </w:rPr>
        <w:t xml:space="preserve"> Share</w:t>
      </w:r>
    </w:p>
    <w:p w14:paraId="20B50FA6" w14:textId="77777777" w:rsidR="004608F3" w:rsidRDefault="00000000" w:rsidP="004608F3">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370602142"/>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In Fairview devices/servers</w:t>
      </w:r>
    </w:p>
    <w:p w14:paraId="5D2625A6" w14:textId="77777777" w:rsidR="004608F3" w:rsidRDefault="00000000" w:rsidP="004608F3">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117432823"/>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Pr>
          <w:rFonts w:ascii="Calibri" w:eastAsia="Calibri" w:hAnsi="Calibri" w:cs="Calibri"/>
          <w:color w:val="000000"/>
        </w:rPr>
        <w:t xml:space="preserve"> Store</w:t>
      </w:r>
      <w:r w:rsidR="004608F3">
        <w:rPr>
          <w:rFonts w:ascii="Calibri" w:eastAsia="Calibri" w:hAnsi="Calibri" w:cs="Calibri"/>
          <w:color w:val="000000"/>
        </w:rPr>
        <w:tab/>
      </w:r>
      <w:sdt>
        <w:sdtPr>
          <w:rPr>
            <w:rFonts w:ascii="Calibri" w:eastAsia="Calibri" w:hAnsi="Calibri" w:cs="Calibri"/>
            <w:color w:val="000000"/>
          </w:rPr>
          <w:id w:val="-411623865"/>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Pr>
          <w:rFonts w:ascii="Calibri" w:eastAsia="Calibri" w:hAnsi="Calibri" w:cs="Calibri"/>
          <w:color w:val="000000"/>
        </w:rPr>
        <w:t xml:space="preserve"> Analyze</w:t>
      </w:r>
      <w:r w:rsidR="004608F3">
        <w:rPr>
          <w:rFonts w:ascii="Calibri" w:eastAsia="Calibri" w:hAnsi="Calibri" w:cs="Calibri"/>
          <w:color w:val="000000"/>
        </w:rPr>
        <w:tab/>
      </w:r>
      <w:sdt>
        <w:sdtPr>
          <w:rPr>
            <w:rFonts w:ascii="Calibri" w:eastAsia="Calibri" w:hAnsi="Calibri" w:cs="Calibri"/>
            <w:color w:val="000000"/>
          </w:rPr>
          <w:id w:val="-692377871"/>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Pr>
          <w:rFonts w:ascii="Calibri" w:eastAsia="Calibri" w:hAnsi="Calibri" w:cs="Calibri"/>
          <w:color w:val="000000"/>
        </w:rPr>
        <w:t xml:space="preserve"> Share</w:t>
      </w:r>
    </w:p>
    <w:p w14:paraId="1B7F430C" w14:textId="77777777" w:rsidR="004608F3" w:rsidRDefault="00000000" w:rsidP="004608F3">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1239323645"/>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In an AHC-IS supported server. Provide folder path, location of server and IT Support Contact: </w:t>
      </w:r>
      <w:r w:rsidR="004608F3">
        <w:rPr>
          <w:rFonts w:ascii="Calibri" w:eastAsia="Calibri" w:hAnsi="Calibri" w:cs="Calibri"/>
          <w:color w:val="FF0000"/>
        </w:rPr>
        <w:t>The path should be in the form of “\\vp.ahc.umn.edu\vp\Research\Study0004” HIPCO requires this information to verify the data are in a properly encrypted server.</w:t>
      </w:r>
    </w:p>
    <w:p w14:paraId="7C3BF2DB" w14:textId="77777777" w:rsidR="004608F3" w:rsidRDefault="004608F3" w:rsidP="004608F3">
      <w:pPr>
        <w:pBdr>
          <w:top w:val="nil"/>
          <w:left w:val="nil"/>
          <w:bottom w:val="nil"/>
          <w:right w:val="nil"/>
          <w:between w:val="nil"/>
        </w:pBdr>
        <w:spacing w:before="120"/>
        <w:ind w:left="1267"/>
        <w:rPr>
          <w:rFonts w:ascii="Calibri" w:eastAsia="Calibri" w:hAnsi="Calibri" w:cs="Calibri"/>
          <w:color w:val="FF0000"/>
        </w:rPr>
      </w:pPr>
      <w:r>
        <w:rPr>
          <w:rFonts w:ascii="Calibri" w:eastAsia="Calibri" w:hAnsi="Calibri" w:cs="Calibri"/>
          <w:color w:val="000000"/>
        </w:rPr>
        <w:lastRenderedPageBreak/>
        <w:tab/>
      </w:r>
      <w:sdt>
        <w:sdtPr>
          <w:rPr>
            <w:rFonts w:ascii="Calibri" w:eastAsia="Calibri" w:hAnsi="Calibri" w:cs="Calibri"/>
            <w:color w:val="000000"/>
          </w:rPr>
          <w:id w:val="-24241409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0154279"/>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28662636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2559716A" w14:textId="7D68BB47" w:rsidR="004608F3" w:rsidRDefault="00000000" w:rsidP="004608F3">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2121370292"/>
          <w14:checkbox>
            <w14:checked w14:val="0"/>
            <w14:checkedState w14:val="2612" w14:font="MS Gothic"/>
            <w14:uncheckedState w14:val="2610" w14:font="MS Gothic"/>
          </w14:checkbox>
        </w:sdtPr>
        <w:sdtContent>
          <w:r w:rsidR="004608F3">
            <w:rPr>
              <w:rFonts w:ascii="MS Gothic" w:eastAsia="MS Gothic" w:hAnsi="MS Gothic" w:cs="Arimo" w:hint="eastAsia"/>
            </w:rPr>
            <w:t>☐</w:t>
          </w:r>
        </w:sdtContent>
      </w:sdt>
      <w:r w:rsidR="004608F3">
        <w:rPr>
          <w:rFonts w:ascii="Calibri" w:eastAsia="Calibri" w:hAnsi="Calibri" w:cs="Calibri"/>
          <w:color w:val="000000"/>
        </w:rPr>
        <w:t xml:space="preserve"> Other. </w:t>
      </w:r>
      <w:r w:rsidR="003A18B1">
        <w:rPr>
          <w:rFonts w:ascii="Calibri" w:eastAsia="Calibri" w:hAnsi="Calibri" w:cs="Calibri"/>
          <w:color w:val="000000"/>
        </w:rPr>
        <w:t xml:space="preserve">I will use a server not previously listed. </w:t>
      </w:r>
      <w:r w:rsidR="004608F3">
        <w:rPr>
          <w:rFonts w:ascii="Calibri" w:eastAsia="Calibri" w:hAnsi="Calibri" w:cs="Calibri"/>
          <w:color w:val="000000"/>
        </w:rPr>
        <w:t>Describe:</w:t>
      </w:r>
      <w:r w:rsidR="004608F3">
        <w:rPr>
          <w:rFonts w:ascii="Calibri" w:eastAsia="Calibri" w:hAnsi="Calibri" w:cs="Calibri"/>
          <w:color w:val="FF0000"/>
        </w:rPr>
        <w:t xml:space="preserve"> </w:t>
      </w:r>
      <w:r w:rsidR="003A18B1">
        <w:rPr>
          <w:rFonts w:ascii="Calibri" w:eastAsia="Calibri" w:hAnsi="Calibri" w:cs="Calibri"/>
          <w:color w:val="FF0000"/>
        </w:rPr>
        <w:t xml:space="preserve">Include the server type. </w:t>
      </w:r>
      <w:r w:rsidR="004608F3">
        <w:rPr>
          <w:rFonts w:ascii="Calibri" w:eastAsia="Calibri" w:hAnsi="Calibri" w:cs="Calibri"/>
          <w:color w:val="FF0000"/>
        </w:rPr>
        <w:t xml:space="preserve">Describe in detail the location and </w:t>
      </w:r>
      <w:r w:rsidR="003A18B1">
        <w:rPr>
          <w:rFonts w:ascii="Calibri" w:eastAsia="Calibri" w:hAnsi="Calibri" w:cs="Calibri"/>
          <w:color w:val="FF0000"/>
        </w:rPr>
        <w:t xml:space="preserve">what </w:t>
      </w:r>
      <w:r w:rsidR="004608F3">
        <w:rPr>
          <w:rFonts w:ascii="Calibri" w:eastAsia="Calibri" w:hAnsi="Calibri" w:cs="Calibri"/>
          <w:color w:val="FF0000"/>
        </w:rPr>
        <w:t>data / specimens will be stored, analyzed, or shared, and in what ways.</w:t>
      </w:r>
    </w:p>
    <w:p w14:paraId="09F44039" w14:textId="45E993F8" w:rsidR="008430CB" w:rsidRDefault="008430CB" w:rsidP="004608F3">
      <w:pPr>
        <w:pStyle w:val="Default"/>
        <w:spacing w:before="120"/>
        <w:ind w:left="1267"/>
        <w:rPr>
          <w:rFonts w:ascii="Calibri" w:eastAsia="MS Gothic" w:hAnsi="Calibri" w:cs="Calibri"/>
          <w:color w:val="FF0000"/>
        </w:rPr>
      </w:pPr>
    </w:p>
    <w:p w14:paraId="1A4D9078" w14:textId="6236D461" w:rsidR="00D35326" w:rsidRPr="006B58BB" w:rsidRDefault="00D35326" w:rsidP="00D35326">
      <w:pPr>
        <w:pStyle w:val="Default"/>
        <w:numPr>
          <w:ilvl w:val="1"/>
          <w:numId w:val="4"/>
        </w:numPr>
        <w:spacing w:before="120"/>
        <w:ind w:left="1267" w:hanging="547"/>
        <w:rPr>
          <w:rFonts w:ascii="Calibri" w:eastAsia="MS Gothic" w:hAnsi="Calibri" w:cs="Calibri"/>
          <w:color w:val="FF0000"/>
        </w:rPr>
      </w:pPr>
      <w:r w:rsidRPr="008E39EE">
        <w:rPr>
          <w:rFonts w:ascii="Calibri" w:eastAsia="MS Gothic" w:hAnsi="Calibri" w:cs="Calibri"/>
          <w:b/>
          <w:bCs/>
        </w:rPr>
        <w:t>Consultants. Vendors. Third Parties</w:t>
      </w:r>
      <w:r w:rsidR="00C352EF">
        <w:rPr>
          <w:rFonts w:ascii="Calibri" w:eastAsia="MS Gothic" w:hAnsi="Calibri" w:cs="Calibri"/>
          <w:b/>
          <w:bCs/>
        </w:rPr>
        <w:t>:</w:t>
      </w:r>
      <w:r w:rsidRPr="00AC27C3">
        <w:rPr>
          <w:rFonts w:ascii="Calibri" w:eastAsia="MS Gothic" w:hAnsi="Calibri" w:cs="Calibri"/>
        </w:rPr>
        <w:t xml:space="preserve"> </w:t>
      </w:r>
      <w:r w:rsidRPr="00AC27C3">
        <w:rPr>
          <w:rFonts w:ascii="Calibri" w:eastAsia="MS Gothic" w:hAnsi="Calibri" w:cs="Calibri"/>
          <w:color w:val="FF0000"/>
        </w:rPr>
        <w:t xml:space="preserve">Describe whether you will collect, store, analyze or share any information using a consultant, vendor, or </w:t>
      </w:r>
      <w:r w:rsidR="00A824E9" w:rsidRPr="00AC27C3">
        <w:rPr>
          <w:rFonts w:ascii="Calibri" w:eastAsia="MS Gothic" w:hAnsi="Calibri" w:cs="Calibri"/>
          <w:color w:val="FF0000"/>
        </w:rPr>
        <w:t>third-party</w:t>
      </w:r>
      <w:r w:rsidRPr="00AC27C3">
        <w:rPr>
          <w:rFonts w:ascii="Calibri" w:eastAsia="MS Gothic" w:hAnsi="Calibri" w:cs="Calibri"/>
          <w:color w:val="FF0000"/>
        </w:rPr>
        <w:t xml:space="preserve"> software application, system, device or technology (other than REDCap or OnCore). </w:t>
      </w:r>
      <w:r w:rsidR="003A18B1" w:rsidRPr="00B378DE">
        <w:rPr>
          <w:rFonts w:ascii="Calibri" w:hAnsi="Calibri" w:cs="Calibri"/>
          <w:color w:val="FF0000"/>
        </w:rPr>
        <w:t xml:space="preserve">HIPCO will determine if a vendor review process is required– which will be completed through </w:t>
      </w:r>
      <w:hyperlink r:id="rId83" w:history="1">
        <w:r w:rsidR="003A18B1" w:rsidRPr="00B378DE">
          <w:rPr>
            <w:rStyle w:val="Hyperlink"/>
            <w:rFonts w:ascii="Calibri" w:hAnsi="Calibri" w:cs="Calibri"/>
            <w:color w:val="4F81BD" w:themeColor="accent1"/>
          </w:rPr>
          <w:t>security@umn.edu</w:t>
        </w:r>
      </w:hyperlink>
      <w:r w:rsidR="003A18B1" w:rsidRPr="00B378DE">
        <w:rPr>
          <w:rFonts w:ascii="Calibri" w:hAnsi="Calibri" w:cs="Calibri"/>
          <w:color w:val="4F81BD" w:themeColor="accent1"/>
          <w:u w:val="single"/>
        </w:rPr>
        <w:t xml:space="preserve"> </w:t>
      </w:r>
      <w:r w:rsidR="003A18B1" w:rsidRPr="00B378DE">
        <w:rPr>
          <w:rFonts w:ascii="Calibri" w:hAnsi="Calibri" w:cs="Calibri"/>
          <w:color w:val="FF0000"/>
        </w:rPr>
        <w:t>– at which time Security will ensure that the third-party entity you wish to use is HIPAA compliant and/or if a Business Associate Agreement is required.</w:t>
      </w:r>
    </w:p>
    <w:p w14:paraId="75428E32" w14:textId="046F68D7" w:rsidR="003A18B1" w:rsidRPr="00AC27C3" w:rsidRDefault="003A18B1" w:rsidP="006B58BB">
      <w:pPr>
        <w:pStyle w:val="Default"/>
        <w:spacing w:before="120"/>
        <w:ind w:left="1267"/>
        <w:rPr>
          <w:rFonts w:ascii="Calibri" w:eastAsia="MS Gothic" w:hAnsi="Calibri" w:cs="Calibri"/>
          <w:color w:val="FF0000"/>
        </w:rPr>
      </w:pPr>
      <w:r w:rsidRPr="00B378DE">
        <w:rPr>
          <w:rFonts w:ascii="Calibri" w:hAnsi="Calibri" w:cs="Calibri"/>
          <w:color w:val="FF0000"/>
        </w:rPr>
        <w:t xml:space="preserve">Note: If you will be sharing a dataset that contains elements of PHI outside the scope of a </w:t>
      </w:r>
      <w:hyperlink r:id="rId84" w:history="1">
        <w:r w:rsidRPr="00B378DE">
          <w:rPr>
            <w:rStyle w:val="Hyperlink"/>
            <w:rFonts w:ascii="Calibri" w:hAnsi="Calibri" w:cs="Calibri"/>
            <w:color w:val="4F81BD" w:themeColor="accent1"/>
          </w:rPr>
          <w:t>Limited Data Set</w:t>
        </w:r>
      </w:hyperlink>
      <w:r w:rsidRPr="00B378DE">
        <w:rPr>
          <w:rFonts w:ascii="Calibri" w:hAnsi="Calibri" w:cs="Calibri"/>
          <w:color w:val="FF0000"/>
        </w:rPr>
        <w:t xml:space="preserve">, then a </w:t>
      </w:r>
      <w:hyperlink r:id="rId85" w:history="1">
        <w:r w:rsidRPr="00B378DE">
          <w:rPr>
            <w:rStyle w:val="Hyperlink"/>
            <w:rFonts w:ascii="Calibri" w:hAnsi="Calibri" w:cs="Calibri"/>
            <w:color w:val="4F81BD" w:themeColor="accent1"/>
          </w:rPr>
          <w:t>Business Associate Agreement</w:t>
        </w:r>
      </w:hyperlink>
      <w:r w:rsidRPr="00B378DE">
        <w:rPr>
          <w:rFonts w:ascii="Calibri" w:hAnsi="Calibri" w:cs="Calibri"/>
          <w:color w:val="4F81BD" w:themeColor="accent1"/>
          <w:u w:val="single"/>
        </w:rPr>
        <w:t xml:space="preserve"> </w:t>
      </w:r>
      <w:r w:rsidRPr="00B378DE">
        <w:rPr>
          <w:rFonts w:ascii="Calibri" w:hAnsi="Calibri" w:cs="Calibri"/>
          <w:color w:val="FF0000"/>
        </w:rPr>
        <w:t>(BAA), rather than a DUA,  is required. A BAA is used when PHI is being shared and/or when we are asking another group, individual, company, etc., to complete a function on our behalf. It is a contract agreement between the University of Minnesota and a Business Associate, commonly used with service providers, technology or application providers, cloud services, financial services, health services, research partners, higher-education institutions, and other vendors</w:t>
      </w:r>
      <w:r>
        <w:rPr>
          <w:rFonts w:ascii="Calibri" w:hAnsi="Calibri" w:cs="Calibri"/>
          <w:color w:val="FF0000"/>
        </w:rPr>
        <w:t>.</w:t>
      </w:r>
    </w:p>
    <w:p w14:paraId="4E9621B4" w14:textId="77777777" w:rsidR="003A18B1" w:rsidRPr="006B58BB" w:rsidRDefault="004608F3" w:rsidP="003A18B1">
      <w:pPr>
        <w:pStyle w:val="ListParagraph"/>
        <w:numPr>
          <w:ilvl w:val="1"/>
          <w:numId w:val="4"/>
        </w:numPr>
        <w:pBdr>
          <w:top w:val="nil"/>
          <w:left w:val="nil"/>
          <w:bottom w:val="nil"/>
          <w:right w:val="nil"/>
          <w:between w:val="nil"/>
        </w:pBdr>
        <w:spacing w:before="120" w:after="120"/>
        <w:ind w:left="1260" w:hanging="540"/>
        <w:rPr>
          <w:rFonts w:ascii="Calibri" w:hAnsi="Calibri" w:cs="Calibri"/>
          <w:color w:val="FF0000"/>
        </w:rPr>
      </w:pPr>
      <w:r w:rsidRPr="008E39EE">
        <w:rPr>
          <w:rFonts w:ascii="Calibri" w:hAnsi="Calibri" w:cs="Calibri"/>
          <w:b/>
          <w:bCs/>
          <w:color w:val="000000" w:themeColor="text1"/>
        </w:rPr>
        <w:t>Data Ownership:</w:t>
      </w:r>
      <w:r w:rsidRPr="008E39EE">
        <w:rPr>
          <w:rFonts w:ascii="Calibri" w:hAnsi="Calibri" w:cs="Calibri"/>
          <w:color w:val="000000" w:themeColor="text1"/>
        </w:rPr>
        <w:t xml:space="preserve"> </w:t>
      </w:r>
      <w:r w:rsidR="003A18B1" w:rsidRPr="006B58BB">
        <w:rPr>
          <w:rFonts w:ascii="Calibri" w:hAnsi="Calibri" w:cs="Calibri"/>
          <w:color w:val="FF0000"/>
        </w:rPr>
        <w:t xml:space="preserve">It is important for HIPCO to understand who owns the data to determine if it is within our office’s purview to manage (versus Fairview, the Funding Agency, a combination, etc.) and/or to ensure the appropriate contractual agreements are in place with the owner of the data. </w:t>
      </w:r>
    </w:p>
    <w:p w14:paraId="3E004EE8" w14:textId="2CDE6C0F" w:rsidR="004608F3" w:rsidRPr="006B58BB" w:rsidRDefault="003A18B1" w:rsidP="006B58BB">
      <w:pPr>
        <w:pStyle w:val="ListParagraph"/>
        <w:spacing w:after="120"/>
        <w:ind w:left="1260"/>
        <w:rPr>
          <w:rFonts w:ascii="Calibri" w:hAnsi="Calibri" w:cs="Calibri"/>
          <w:b/>
          <w:bCs/>
          <w:color w:val="000000" w:themeColor="text1"/>
        </w:rPr>
      </w:pPr>
      <w:r w:rsidRPr="006B58BB">
        <w:rPr>
          <w:rFonts w:ascii="Calibri" w:hAnsi="Calibri" w:cs="Calibri"/>
          <w:color w:val="FF0000"/>
        </w:rPr>
        <w:t>Indicate who owns the data in the research study - Check all that apply.</w:t>
      </w:r>
    </w:p>
    <w:p w14:paraId="18DAB2B2" w14:textId="77777777" w:rsidR="004608F3" w:rsidRDefault="00000000" w:rsidP="004608F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1835176658"/>
          <w14:checkbox>
            <w14:checked w14:val="0"/>
            <w14:checkedState w14:val="2612" w14:font="MS Gothic"/>
            <w14:uncheckedState w14:val="2610" w14:font="MS Gothic"/>
          </w14:checkbox>
        </w:sdtPr>
        <w:sdtContent>
          <w:r w:rsidR="004608F3" w:rsidRPr="00752DF4">
            <w:rPr>
              <w:rFonts w:ascii="MS Gothic" w:eastAsia="MS Gothic" w:hAnsi="MS Gothic" w:cs="Calibri" w:hint="eastAsia"/>
              <w:color w:val="000000"/>
            </w:rPr>
            <w:t>☐</w:t>
          </w:r>
        </w:sdtContent>
      </w:sdt>
      <w:r w:rsidR="004608F3" w:rsidRPr="00752DF4">
        <w:rPr>
          <w:rFonts w:ascii="Calibri" w:eastAsia="Calibri" w:hAnsi="Calibri" w:cs="Calibri"/>
          <w:color w:val="000000"/>
        </w:rPr>
        <w:t xml:space="preserve"> </w:t>
      </w:r>
      <w:r w:rsidR="004608F3">
        <w:rPr>
          <w:rFonts w:ascii="Calibri" w:eastAsia="Calibri" w:hAnsi="Calibri" w:cs="Calibri"/>
          <w:color w:val="000000"/>
        </w:rPr>
        <w:t>UMN</w:t>
      </w:r>
      <w:r w:rsidR="004608F3">
        <w:rPr>
          <w:rFonts w:ascii="Calibri" w:eastAsia="Calibri" w:hAnsi="Calibri" w:cs="Calibri"/>
          <w:color w:val="000000"/>
        </w:rPr>
        <w:tab/>
      </w:r>
      <w:r w:rsidR="004608F3" w:rsidRPr="00752DF4">
        <w:rPr>
          <w:rFonts w:ascii="Calibri" w:eastAsia="Calibri" w:hAnsi="Calibri" w:cs="Calibri"/>
          <w:color w:val="000000"/>
        </w:rPr>
        <w:tab/>
      </w:r>
    </w:p>
    <w:p w14:paraId="1906092B" w14:textId="77777777" w:rsidR="004608F3" w:rsidRDefault="00000000" w:rsidP="004608F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518085986"/>
          <w14:checkbox>
            <w14:checked w14:val="0"/>
            <w14:checkedState w14:val="2612" w14:font="MS Gothic"/>
            <w14:uncheckedState w14:val="2610" w14:font="MS Gothic"/>
          </w14:checkbox>
        </w:sdtPr>
        <w:sdtContent>
          <w:r w:rsidR="004608F3" w:rsidRPr="00752DF4">
            <w:rPr>
              <w:rFonts w:ascii="MS Gothic" w:eastAsia="MS Gothic" w:hAnsi="MS Gothic" w:cs="Calibri" w:hint="eastAsia"/>
              <w:color w:val="000000"/>
            </w:rPr>
            <w:t>☐</w:t>
          </w:r>
        </w:sdtContent>
      </w:sdt>
      <w:r w:rsidR="004608F3" w:rsidRPr="00752DF4">
        <w:rPr>
          <w:rFonts w:ascii="Calibri" w:eastAsia="Calibri" w:hAnsi="Calibri" w:cs="Calibri"/>
          <w:color w:val="000000"/>
        </w:rPr>
        <w:t xml:space="preserve"> </w:t>
      </w:r>
      <w:r w:rsidR="004608F3">
        <w:rPr>
          <w:rFonts w:ascii="Calibri" w:eastAsia="Calibri" w:hAnsi="Calibri" w:cs="Calibri"/>
          <w:color w:val="000000"/>
        </w:rPr>
        <w:t>UMP</w:t>
      </w:r>
      <w:r w:rsidR="004608F3" w:rsidRPr="00752DF4">
        <w:rPr>
          <w:rFonts w:ascii="Calibri" w:eastAsia="Calibri" w:hAnsi="Calibri" w:cs="Calibri"/>
          <w:color w:val="000000"/>
        </w:rPr>
        <w:tab/>
      </w:r>
    </w:p>
    <w:p w14:paraId="179A7A6F" w14:textId="77777777" w:rsidR="004608F3" w:rsidRDefault="00000000" w:rsidP="004608F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593634174"/>
          <w14:checkbox>
            <w14:checked w14:val="0"/>
            <w14:checkedState w14:val="2612" w14:font="MS Gothic"/>
            <w14:uncheckedState w14:val="2610" w14:font="MS Gothic"/>
          </w14:checkbox>
        </w:sdtPr>
        <w:sdtContent>
          <w:r w:rsidR="004608F3" w:rsidRPr="00752DF4">
            <w:rPr>
              <w:rFonts w:ascii="MS Gothic" w:eastAsia="MS Gothic" w:hAnsi="MS Gothic" w:cs="Calibri" w:hint="eastAsia"/>
              <w:color w:val="000000"/>
            </w:rPr>
            <w:t>☐</w:t>
          </w:r>
        </w:sdtContent>
      </w:sdt>
      <w:r w:rsidR="004608F3" w:rsidRPr="00752DF4">
        <w:rPr>
          <w:rFonts w:ascii="Calibri" w:eastAsia="Calibri" w:hAnsi="Calibri" w:cs="Calibri"/>
          <w:color w:val="000000"/>
        </w:rPr>
        <w:t xml:space="preserve"> </w:t>
      </w:r>
      <w:r w:rsidR="004608F3">
        <w:rPr>
          <w:rFonts w:ascii="Calibri" w:eastAsia="Calibri" w:hAnsi="Calibri" w:cs="Calibri"/>
          <w:color w:val="000000"/>
        </w:rPr>
        <w:t>Fairview</w:t>
      </w:r>
    </w:p>
    <w:p w14:paraId="1C57B690" w14:textId="77777777" w:rsidR="004608F3" w:rsidRDefault="00000000" w:rsidP="004608F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489794218"/>
          <w14:checkbox>
            <w14:checked w14:val="0"/>
            <w14:checkedState w14:val="2612" w14:font="MS Gothic"/>
            <w14:uncheckedState w14:val="2610" w14:font="MS Gothic"/>
          </w14:checkbox>
        </w:sdtPr>
        <w:sdtContent>
          <w:r w:rsidR="004608F3" w:rsidRPr="00752DF4">
            <w:rPr>
              <w:rFonts w:ascii="MS Gothic" w:eastAsia="MS Gothic" w:hAnsi="MS Gothic" w:cs="Calibri" w:hint="eastAsia"/>
              <w:color w:val="000000"/>
            </w:rPr>
            <w:t>☐</w:t>
          </w:r>
        </w:sdtContent>
      </w:sdt>
      <w:r w:rsidR="004608F3" w:rsidRPr="00752DF4">
        <w:rPr>
          <w:rFonts w:ascii="Calibri" w:eastAsia="Calibri" w:hAnsi="Calibri" w:cs="Calibri"/>
          <w:color w:val="000000"/>
        </w:rPr>
        <w:t xml:space="preserve"> </w:t>
      </w:r>
      <w:r w:rsidR="004608F3">
        <w:rPr>
          <w:rFonts w:ascii="Calibri" w:eastAsia="Calibri" w:hAnsi="Calibri" w:cs="Calibri"/>
          <w:color w:val="000000"/>
        </w:rPr>
        <w:t>Sponsor:</w:t>
      </w:r>
      <w:r w:rsidR="004608F3">
        <w:rPr>
          <w:rFonts w:ascii="Calibri" w:eastAsia="Calibri" w:hAnsi="Calibri" w:cs="Calibri"/>
          <w:color w:val="000000"/>
        </w:rPr>
        <w:tab/>
      </w:r>
      <w:r w:rsidR="004608F3" w:rsidRPr="00752DF4">
        <w:rPr>
          <w:rFonts w:ascii="Calibri" w:eastAsia="Calibri" w:hAnsi="Calibri" w:cs="Calibri"/>
          <w:color w:val="000000"/>
        </w:rPr>
        <w:tab/>
      </w:r>
    </w:p>
    <w:p w14:paraId="6C037BAA" w14:textId="77777777" w:rsidR="004608F3" w:rsidRPr="008C6C3A" w:rsidRDefault="00000000" w:rsidP="004608F3">
      <w:pPr>
        <w:pStyle w:val="ListParagraph"/>
        <w:pBdr>
          <w:top w:val="nil"/>
          <w:left w:val="nil"/>
          <w:bottom w:val="nil"/>
          <w:right w:val="nil"/>
          <w:between w:val="nil"/>
        </w:pBdr>
        <w:spacing w:before="120"/>
        <w:ind w:left="1260"/>
        <w:rPr>
          <w:rFonts w:ascii="Calibri" w:eastAsia="Calibri" w:hAnsi="Calibri" w:cs="Calibri"/>
          <w:color w:val="000000" w:themeColor="text1"/>
        </w:rPr>
      </w:pPr>
      <w:sdt>
        <w:sdtPr>
          <w:rPr>
            <w:rFonts w:ascii="MS Gothic" w:eastAsia="MS Gothic" w:hAnsi="MS Gothic" w:cs="Calibri"/>
            <w:color w:val="000000"/>
          </w:rPr>
          <w:id w:val="290873236"/>
          <w14:checkbox>
            <w14:checked w14:val="0"/>
            <w14:checkedState w14:val="2612" w14:font="MS Gothic"/>
            <w14:uncheckedState w14:val="2610" w14:font="MS Gothic"/>
          </w14:checkbox>
        </w:sdtPr>
        <w:sdtContent>
          <w:r w:rsidR="004608F3" w:rsidRPr="00752DF4">
            <w:rPr>
              <w:rFonts w:ascii="MS Gothic" w:eastAsia="MS Gothic" w:hAnsi="MS Gothic" w:cs="Calibri" w:hint="eastAsia"/>
              <w:color w:val="000000"/>
            </w:rPr>
            <w:t>☐</w:t>
          </w:r>
        </w:sdtContent>
      </w:sdt>
      <w:r w:rsidR="004608F3" w:rsidRPr="00752DF4">
        <w:rPr>
          <w:rFonts w:ascii="Calibri" w:eastAsia="Calibri" w:hAnsi="Calibri" w:cs="Calibri"/>
          <w:color w:val="000000"/>
        </w:rPr>
        <w:t xml:space="preserve"> </w:t>
      </w:r>
      <w:r w:rsidR="004608F3">
        <w:rPr>
          <w:rFonts w:ascii="Calibri" w:eastAsia="Calibri" w:hAnsi="Calibri" w:cs="Calibri"/>
          <w:color w:val="000000"/>
        </w:rPr>
        <w:t xml:space="preserve">Third-party university: </w:t>
      </w:r>
    </w:p>
    <w:p w14:paraId="5CAC224A" w14:textId="77777777" w:rsidR="004608F3" w:rsidRDefault="00000000" w:rsidP="004608F3">
      <w:pPr>
        <w:pStyle w:val="ListParagraph"/>
        <w:pBdr>
          <w:top w:val="nil"/>
          <w:left w:val="nil"/>
          <w:bottom w:val="nil"/>
          <w:right w:val="nil"/>
          <w:between w:val="nil"/>
        </w:pBdr>
        <w:spacing w:before="120"/>
        <w:ind w:left="1260"/>
        <w:rPr>
          <w:rFonts w:ascii="Calibri" w:eastAsia="Calibri" w:hAnsi="Calibri" w:cs="Calibri"/>
          <w:color w:val="000000"/>
        </w:rPr>
      </w:pPr>
      <w:sdt>
        <w:sdtPr>
          <w:rPr>
            <w:rFonts w:ascii="MS Gothic" w:eastAsia="MS Gothic" w:hAnsi="MS Gothic" w:cs="Calibri"/>
            <w:color w:val="000000"/>
          </w:rPr>
          <w:id w:val="145945098"/>
          <w14:checkbox>
            <w14:checked w14:val="0"/>
            <w14:checkedState w14:val="2612" w14:font="MS Gothic"/>
            <w14:uncheckedState w14:val="2610" w14:font="MS Gothic"/>
          </w14:checkbox>
        </w:sdtPr>
        <w:sdtContent>
          <w:r w:rsidR="004608F3">
            <w:rPr>
              <w:rFonts w:ascii="MS Gothic" w:eastAsia="MS Gothic" w:hAnsi="MS Gothic" w:cs="Calibri" w:hint="eastAsia"/>
              <w:color w:val="000000"/>
            </w:rPr>
            <w:t>☐</w:t>
          </w:r>
        </w:sdtContent>
      </w:sdt>
      <w:r w:rsidR="004608F3" w:rsidRPr="00752DF4">
        <w:rPr>
          <w:rFonts w:ascii="Calibri" w:eastAsia="Calibri" w:hAnsi="Calibri" w:cs="Calibri"/>
          <w:color w:val="000000"/>
        </w:rPr>
        <w:t xml:space="preserve"> </w:t>
      </w:r>
      <w:r w:rsidR="004608F3">
        <w:rPr>
          <w:rFonts w:ascii="Calibri" w:eastAsia="Calibri" w:hAnsi="Calibri" w:cs="Calibri"/>
          <w:color w:val="000000"/>
        </w:rPr>
        <w:t xml:space="preserve">Other (specify): </w:t>
      </w:r>
    </w:p>
    <w:p w14:paraId="16CBAFAA" w14:textId="77777777" w:rsidR="004608F3" w:rsidRPr="008E39EE" w:rsidRDefault="004608F3" w:rsidP="008E39EE">
      <w:pPr>
        <w:pStyle w:val="ListParagraph"/>
        <w:pBdr>
          <w:top w:val="nil"/>
          <w:left w:val="nil"/>
          <w:bottom w:val="nil"/>
          <w:right w:val="nil"/>
          <w:between w:val="nil"/>
        </w:pBdr>
        <w:spacing w:before="120" w:after="120"/>
        <w:ind w:left="1260"/>
        <w:rPr>
          <w:rFonts w:ascii="Calibri" w:hAnsi="Calibri" w:cs="Calibri"/>
          <w:color w:val="FF0000"/>
        </w:rPr>
      </w:pPr>
    </w:p>
    <w:p w14:paraId="2CAC0404" w14:textId="506496F6" w:rsidR="00D35326" w:rsidRPr="00AC27C3" w:rsidRDefault="00D35326" w:rsidP="00D35326">
      <w:pPr>
        <w:pStyle w:val="ListParagraph"/>
        <w:numPr>
          <w:ilvl w:val="1"/>
          <w:numId w:val="4"/>
        </w:numPr>
        <w:pBdr>
          <w:top w:val="nil"/>
          <w:left w:val="nil"/>
          <w:bottom w:val="nil"/>
          <w:right w:val="nil"/>
          <w:between w:val="nil"/>
        </w:pBdr>
        <w:spacing w:before="120" w:after="120"/>
        <w:ind w:left="1260" w:hanging="540"/>
        <w:rPr>
          <w:rFonts w:ascii="Calibri" w:hAnsi="Calibri" w:cs="Calibri"/>
          <w:color w:val="FF0000"/>
        </w:rPr>
      </w:pPr>
      <w:r w:rsidRPr="008E39EE">
        <w:rPr>
          <w:rFonts w:ascii="Calibri" w:eastAsia="Calibri" w:hAnsi="Calibri" w:cs="Calibri"/>
          <w:b/>
          <w:bCs/>
        </w:rPr>
        <w:t>Links to identifiable data:</w:t>
      </w:r>
      <w:r w:rsidRPr="00AC27C3">
        <w:rPr>
          <w:rFonts w:ascii="Calibri" w:eastAsia="Calibri" w:hAnsi="Calibri" w:cs="Calibri"/>
        </w:rPr>
        <w:t xml:space="preserve"> </w:t>
      </w:r>
      <w:r w:rsidRPr="00AC27C3">
        <w:rPr>
          <w:rFonts w:ascii="Calibri" w:hAnsi="Calibri" w:cs="Calibri"/>
          <w:color w:val="FF0000"/>
        </w:rPr>
        <w:t>indicate how you will generate the links, how you will store these links, and how and when you will destroy these links</w:t>
      </w:r>
    </w:p>
    <w:p w14:paraId="5E22DEAD" w14:textId="77777777" w:rsidR="00D35326" w:rsidRPr="00AC27C3" w:rsidRDefault="00D35326" w:rsidP="00D35326">
      <w:pPr>
        <w:pStyle w:val="ListParagraph"/>
        <w:pBdr>
          <w:top w:val="nil"/>
          <w:left w:val="nil"/>
          <w:bottom w:val="nil"/>
          <w:right w:val="nil"/>
          <w:between w:val="nil"/>
        </w:pBdr>
        <w:spacing w:before="120" w:after="120"/>
        <w:rPr>
          <w:rFonts w:ascii="Calibri" w:hAnsi="Calibri" w:cs="Calibri"/>
          <w:color w:val="FF0000"/>
        </w:rPr>
      </w:pPr>
    </w:p>
    <w:p w14:paraId="7AC568CA" w14:textId="1790B1BB" w:rsidR="00D35326" w:rsidRPr="00AC27C3" w:rsidRDefault="00D35326" w:rsidP="008E39EE">
      <w:pPr>
        <w:pStyle w:val="ListParagraph"/>
        <w:numPr>
          <w:ilvl w:val="1"/>
          <w:numId w:val="4"/>
        </w:numPr>
        <w:pBdr>
          <w:top w:val="nil"/>
          <w:left w:val="nil"/>
          <w:bottom w:val="nil"/>
          <w:right w:val="nil"/>
          <w:between w:val="nil"/>
        </w:pBdr>
        <w:spacing w:before="120" w:after="120"/>
        <w:ind w:left="1260" w:hanging="540"/>
        <w:rPr>
          <w:rFonts w:ascii="Calibri" w:hAnsi="Calibri" w:cs="Calibri"/>
          <w:color w:val="FF0000"/>
        </w:rPr>
      </w:pPr>
      <w:r w:rsidRPr="008E39EE">
        <w:rPr>
          <w:rFonts w:ascii="Calibri" w:hAnsi="Calibri" w:cs="Calibri"/>
          <w:b/>
          <w:bCs/>
        </w:rPr>
        <w:t>Sharing of Data with Research Team Members</w:t>
      </w:r>
      <w:r w:rsidR="00C352EF">
        <w:rPr>
          <w:rFonts w:ascii="Calibri" w:hAnsi="Calibri" w:cs="Calibri"/>
          <w:b/>
          <w:bCs/>
        </w:rPr>
        <w:t>:</w:t>
      </w:r>
      <w:r w:rsidRPr="00AC27C3">
        <w:rPr>
          <w:rFonts w:ascii="Calibri" w:hAnsi="Calibri" w:cs="Calibri"/>
        </w:rPr>
        <w:t xml:space="preserve"> </w:t>
      </w:r>
      <w:r w:rsidRPr="00AC27C3">
        <w:rPr>
          <w:rFonts w:ascii="Calibri" w:hAnsi="Calibri" w:cs="Calibri"/>
          <w:color w:val="FF0000"/>
        </w:rPr>
        <w:t>Indicate how you will share research data among research team members.</w:t>
      </w:r>
    </w:p>
    <w:p w14:paraId="0251F457" w14:textId="77777777" w:rsidR="00D35326" w:rsidRPr="00AC27C3" w:rsidRDefault="00D35326" w:rsidP="00D35326">
      <w:pPr>
        <w:pStyle w:val="ListParagraph"/>
        <w:pBdr>
          <w:top w:val="nil"/>
          <w:left w:val="nil"/>
          <w:bottom w:val="nil"/>
          <w:right w:val="nil"/>
          <w:between w:val="nil"/>
        </w:pBdr>
        <w:spacing w:before="120" w:after="120"/>
        <w:rPr>
          <w:rFonts w:ascii="Calibri" w:hAnsi="Calibri" w:cs="Calibri"/>
          <w:color w:val="FF0000"/>
        </w:rPr>
      </w:pPr>
    </w:p>
    <w:p w14:paraId="1D1750E6" w14:textId="47F056D1" w:rsidR="00D35326" w:rsidRPr="008E39EE" w:rsidRDefault="00D35326" w:rsidP="004608F3">
      <w:pPr>
        <w:pStyle w:val="ListParagraph"/>
        <w:numPr>
          <w:ilvl w:val="1"/>
          <w:numId w:val="4"/>
        </w:numPr>
        <w:pBdr>
          <w:top w:val="nil"/>
          <w:left w:val="nil"/>
          <w:bottom w:val="nil"/>
          <w:right w:val="nil"/>
          <w:between w:val="nil"/>
        </w:pBdr>
        <w:spacing w:before="120" w:after="120"/>
        <w:ind w:left="1260" w:hanging="540"/>
        <w:rPr>
          <w:rFonts w:ascii="Calibri" w:hAnsi="Calibri" w:cs="Calibri"/>
          <w:color w:val="FF0000"/>
        </w:rPr>
      </w:pPr>
      <w:r w:rsidRPr="008E39EE">
        <w:rPr>
          <w:rFonts w:ascii="Calibri" w:eastAsia="Calibri" w:hAnsi="Calibri" w:cs="Calibri"/>
          <w:b/>
          <w:bCs/>
        </w:rPr>
        <w:t>Storage of Paper Documents:</w:t>
      </w:r>
      <w:r w:rsidRPr="00AC27C3">
        <w:rPr>
          <w:rFonts w:ascii="Calibri" w:eastAsia="Calibri" w:hAnsi="Calibri" w:cs="Calibri"/>
        </w:rPr>
        <w:t xml:space="preserve"> </w:t>
      </w:r>
      <w:r w:rsidR="004608F3">
        <w:rPr>
          <w:rFonts w:ascii="Calibri" w:eastAsia="Calibri" w:hAnsi="Calibri" w:cs="Calibri"/>
          <w:color w:val="FF0000"/>
        </w:rPr>
        <w:t>Describe how you will store any paper or electronic documents generated as a result of this research project.</w:t>
      </w:r>
      <w:r w:rsidR="004608F3" w:rsidRPr="00AC27C3" w:rsidDel="004608F3">
        <w:rPr>
          <w:rFonts w:ascii="Calibri" w:eastAsia="Calibri" w:hAnsi="Calibri" w:cs="Calibri"/>
          <w:color w:val="FF0000"/>
        </w:rPr>
        <w:t xml:space="preserve"> </w:t>
      </w:r>
    </w:p>
    <w:p w14:paraId="5AC43764" w14:textId="77777777" w:rsidR="004608F3" w:rsidRPr="008E39EE" w:rsidRDefault="004608F3" w:rsidP="008E39EE">
      <w:pPr>
        <w:pStyle w:val="ListParagraph"/>
        <w:rPr>
          <w:rFonts w:ascii="Calibri" w:hAnsi="Calibri" w:cs="Calibri"/>
          <w:color w:val="FF0000"/>
        </w:rPr>
      </w:pPr>
    </w:p>
    <w:p w14:paraId="19E0A91B" w14:textId="4AA06D16" w:rsidR="004608F3" w:rsidRPr="00AC27C3" w:rsidRDefault="004608F3" w:rsidP="008E39EE">
      <w:pPr>
        <w:pStyle w:val="ListParagraph"/>
        <w:numPr>
          <w:ilvl w:val="1"/>
          <w:numId w:val="4"/>
        </w:numPr>
        <w:pBdr>
          <w:top w:val="nil"/>
          <w:left w:val="nil"/>
          <w:bottom w:val="nil"/>
          <w:right w:val="nil"/>
          <w:between w:val="nil"/>
        </w:pBdr>
        <w:spacing w:before="120" w:after="120"/>
        <w:ind w:left="1260" w:hanging="540"/>
        <w:rPr>
          <w:rFonts w:ascii="Calibri" w:hAnsi="Calibri" w:cs="Calibri"/>
          <w:color w:val="FF0000"/>
        </w:rPr>
      </w:pPr>
      <w:r w:rsidRPr="008E39EE">
        <w:rPr>
          <w:rFonts w:ascii="Calibri" w:hAnsi="Calibri" w:cs="Calibri"/>
          <w:b/>
          <w:bCs/>
          <w:color w:val="000000" w:themeColor="text1"/>
        </w:rPr>
        <w:lastRenderedPageBreak/>
        <w:t>Disposal of Documents:</w:t>
      </w:r>
      <w:r w:rsidRPr="008E39EE">
        <w:rPr>
          <w:rFonts w:ascii="Calibri" w:hAnsi="Calibri" w:cs="Calibri"/>
          <w:color w:val="000000" w:themeColor="text1"/>
        </w:rPr>
        <w:t xml:space="preserve"> </w:t>
      </w:r>
      <w:r>
        <w:rPr>
          <w:rFonts w:ascii="Calibri" w:eastAsia="Calibri" w:hAnsi="Calibri" w:cs="Calibri"/>
          <w:color w:val="FF0000"/>
        </w:rPr>
        <w:t>Describe if, when, and how you will dispose of research documents.  Reminder: research regulations and policies require each investigator to retain research data not only while the research is being conducted but also after the research is completed.  Retention requirements vary depending on whether federal funding was provided for the project, whether there is funding from industry with contractual provisions governing data retention, or whether the study was conducted under FDA regulations.  It is recommended that researchers comply with the longest applicable standard.</w:t>
      </w:r>
    </w:p>
    <w:p w14:paraId="6F441AC7" w14:textId="77777777" w:rsidR="009C7F63" w:rsidRPr="00AC27C3" w:rsidRDefault="00D633A3" w:rsidP="004720D8">
      <w:pPr>
        <w:pStyle w:val="Heading1"/>
        <w:numPr>
          <w:ilvl w:val="0"/>
          <w:numId w:val="4"/>
        </w:numPr>
        <w:rPr>
          <w:rFonts w:ascii="Calibri" w:hAnsi="Calibri"/>
          <w:sz w:val="24"/>
          <w:szCs w:val="24"/>
        </w:rPr>
      </w:pPr>
      <w:bookmarkStart w:id="18" w:name="_Toc130462991"/>
      <w:r w:rsidRPr="00AC27C3">
        <w:rPr>
          <w:rFonts w:ascii="Calibri" w:eastAsia="Calibri" w:hAnsi="Calibri" w:cs="Calibri"/>
          <w:sz w:val="24"/>
          <w:szCs w:val="24"/>
        </w:rPr>
        <w:t>Compensation for Research-Related Injury</w:t>
      </w:r>
      <w:bookmarkEnd w:id="18"/>
    </w:p>
    <w:p w14:paraId="22C4374F"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Compensation for Research-Related Injury: </w:t>
      </w:r>
    </w:p>
    <w:p w14:paraId="5C8AA4A5" w14:textId="77777777"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000000"/>
        </w:rPr>
      </w:pPr>
      <w:r w:rsidRPr="00AC27C3">
        <w:rPr>
          <w:rFonts w:ascii="Calibri" w:eastAsia="Calibri" w:hAnsi="Calibri" w:cs="Calibri"/>
          <w:color w:val="FF0000"/>
        </w:rPr>
        <w:t>If the research involves greater than Minimal Risk to participants, describe the available compensation in the event of research-related injury.</w:t>
      </w:r>
    </w:p>
    <w:p w14:paraId="4DDB2AB4"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Contract Language: </w:t>
      </w:r>
    </w:p>
    <w:p w14:paraId="6C021048" w14:textId="22F2D473"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 xml:space="preserve">Sponsored Projects Administration (SPA) does not review the consent document. As a result, the contract language must be included in the protocol in order to satisfy the second requirement listed in section 1 of the </w:t>
      </w:r>
      <w:hyperlink r:id="rId86">
        <w:r w:rsidRPr="00AC27C3">
          <w:rPr>
            <w:rFonts w:ascii="Calibri" w:eastAsia="Calibri" w:hAnsi="Calibri" w:cs="Calibri"/>
            <w:color w:val="0000FF"/>
            <w:u w:val="single"/>
          </w:rPr>
          <w:t>WORKSHEET: Contracts (HRP-324)</w:t>
        </w:r>
      </w:hyperlink>
      <w:r w:rsidRPr="00AC27C3">
        <w:rPr>
          <w:rFonts w:ascii="Calibri" w:eastAsia="Calibri" w:hAnsi="Calibri" w:cs="Calibri"/>
          <w:color w:val="FF0000"/>
        </w:rPr>
        <w:t xml:space="preserve"> ensuring that the contract language and consent document align, specifically regarding who will provide care for subject injury and who is responsible to pay for it.</w:t>
      </w:r>
    </w:p>
    <w:p w14:paraId="263792A5" w14:textId="77777777"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Provide a copy of the contract language, if any, relevant to compensation for research-related injury</w:t>
      </w:r>
      <w:r w:rsidRPr="00AC27C3">
        <w:rPr>
          <w:rFonts w:ascii="Calibri" w:eastAsia="Calibri" w:hAnsi="Calibri" w:cs="Calibri"/>
          <w:i/>
          <w:color w:val="FF0000"/>
        </w:rPr>
        <w:t xml:space="preserve">. </w:t>
      </w:r>
    </w:p>
    <w:p w14:paraId="3D017A6A" w14:textId="77777777" w:rsidR="009C7F63" w:rsidRPr="00AC27C3" w:rsidRDefault="00D633A3" w:rsidP="004720D8">
      <w:pPr>
        <w:pStyle w:val="Heading1"/>
        <w:numPr>
          <w:ilvl w:val="0"/>
          <w:numId w:val="4"/>
        </w:numPr>
        <w:rPr>
          <w:rFonts w:ascii="Calibri" w:hAnsi="Calibri"/>
          <w:sz w:val="24"/>
          <w:szCs w:val="24"/>
        </w:rPr>
      </w:pPr>
      <w:bookmarkStart w:id="19" w:name="_Toc130462992"/>
      <w:r w:rsidRPr="00AC27C3">
        <w:rPr>
          <w:rFonts w:ascii="Calibri" w:eastAsia="Calibri" w:hAnsi="Calibri" w:cs="Calibri"/>
          <w:sz w:val="24"/>
          <w:szCs w:val="24"/>
        </w:rPr>
        <w:t>Consent Process</w:t>
      </w:r>
      <w:bookmarkEnd w:id="19"/>
    </w:p>
    <w:p w14:paraId="7CC2105E" w14:textId="1D59071D" w:rsidR="009C7F63" w:rsidRPr="00AC27C3" w:rsidRDefault="00D633A3" w:rsidP="00D35326">
      <w:pPr>
        <w:pBdr>
          <w:top w:val="nil"/>
          <w:left w:val="nil"/>
          <w:bottom w:val="nil"/>
          <w:right w:val="nil"/>
          <w:between w:val="nil"/>
        </w:pBdr>
        <w:spacing w:before="120" w:after="120"/>
        <w:ind w:left="720"/>
        <w:rPr>
          <w:rFonts w:ascii="Calibri" w:eastAsia="Calibri" w:hAnsi="Calibri" w:cs="Calibri"/>
          <w:color w:val="FF0000"/>
        </w:rPr>
      </w:pPr>
      <w:r w:rsidRPr="00AC27C3">
        <w:rPr>
          <w:rFonts w:ascii="Calibri" w:eastAsia="Calibri" w:hAnsi="Calibri" w:cs="Calibri"/>
          <w:color w:val="FF0000"/>
        </w:rPr>
        <w:t>Generally the consent information provided in the main protocol is insufficient for IRB review. The process and documentation plan must follow “</w:t>
      </w:r>
      <w:hyperlink r:id="rId87">
        <w:r w:rsidRPr="00AC27C3">
          <w:rPr>
            <w:rFonts w:ascii="Calibri" w:eastAsia="Calibri" w:hAnsi="Calibri" w:cs="Calibri"/>
            <w:color w:val="4F81BD"/>
            <w:u w:val="single"/>
          </w:rPr>
          <w:t>SOP: Informed Consent Process for Research (HRP-090)</w:t>
        </w:r>
      </w:hyperlink>
      <w:r w:rsidRPr="00AC27C3">
        <w:rPr>
          <w:rFonts w:ascii="Calibri" w:eastAsia="Calibri" w:hAnsi="Calibri" w:cs="Calibri"/>
          <w:color w:val="FF0000"/>
        </w:rPr>
        <w:t>”</w:t>
      </w:r>
      <w:r w:rsidRPr="00AC27C3">
        <w:rPr>
          <w:rFonts w:ascii="Calibri" w:eastAsia="Calibri" w:hAnsi="Calibri" w:cs="Calibri"/>
          <w:color w:val="4F81BD"/>
        </w:rPr>
        <w:t xml:space="preserve"> </w:t>
      </w:r>
      <w:r w:rsidRPr="00AC27C3">
        <w:rPr>
          <w:rFonts w:ascii="Calibri" w:eastAsia="Calibri" w:hAnsi="Calibri" w:cs="Calibri"/>
          <w:color w:val="FF0000"/>
        </w:rPr>
        <w:t>and “</w:t>
      </w:r>
      <w:hyperlink r:id="rId88">
        <w:r w:rsidRPr="00AC27C3">
          <w:rPr>
            <w:rFonts w:ascii="Calibri" w:eastAsia="Calibri" w:hAnsi="Calibri" w:cs="Calibri"/>
            <w:color w:val="4F81BD"/>
            <w:u w:val="single"/>
          </w:rPr>
          <w:t>SOP: Written Documentation of Consent (HRP-091)</w:t>
        </w:r>
      </w:hyperlink>
      <w:r w:rsidRPr="00AC27C3">
        <w:rPr>
          <w:rFonts w:ascii="Calibri" w:eastAsia="Calibri" w:hAnsi="Calibri" w:cs="Calibri"/>
          <w:color w:val="FF0000"/>
        </w:rPr>
        <w:t>.”</w:t>
      </w:r>
    </w:p>
    <w:p w14:paraId="3BFADA83" w14:textId="77777777" w:rsidR="009C7F63" w:rsidRPr="008E39EE" w:rsidRDefault="00D633A3" w:rsidP="004720D8">
      <w:pPr>
        <w:numPr>
          <w:ilvl w:val="1"/>
          <w:numId w:val="4"/>
        </w:numPr>
        <w:pBdr>
          <w:top w:val="nil"/>
          <w:left w:val="nil"/>
          <w:bottom w:val="nil"/>
          <w:right w:val="nil"/>
          <w:between w:val="nil"/>
        </w:pBdr>
        <w:spacing w:before="120" w:after="120"/>
        <w:ind w:left="1260" w:hanging="540"/>
        <w:rPr>
          <w:rFonts w:ascii="Calibri" w:eastAsia="Calibri" w:hAnsi="Calibri" w:cs="Calibri"/>
          <w:b/>
          <w:bCs/>
        </w:rPr>
      </w:pPr>
      <w:r w:rsidRPr="008E39EE">
        <w:rPr>
          <w:rFonts w:ascii="Calibri" w:eastAsia="Calibri" w:hAnsi="Calibri" w:cs="Calibri"/>
          <w:b/>
          <w:bCs/>
          <w:color w:val="000000"/>
        </w:rPr>
        <w:t xml:space="preserve">Consent Process (when consent will be obtained): </w:t>
      </w:r>
    </w:p>
    <w:p w14:paraId="219DB0E1" w14:textId="77777777" w:rsidR="009C7F63" w:rsidRPr="00AC27C3" w:rsidRDefault="00D633A3" w:rsidP="00D35326">
      <w:pPr>
        <w:pBdr>
          <w:top w:val="nil"/>
          <w:left w:val="nil"/>
          <w:bottom w:val="nil"/>
          <w:right w:val="nil"/>
          <w:between w:val="nil"/>
        </w:pBdr>
        <w:spacing w:before="120" w:after="120"/>
        <w:ind w:left="1260"/>
        <w:rPr>
          <w:rFonts w:ascii="Calibri" w:eastAsia="Calibri" w:hAnsi="Calibri" w:cs="Calibri"/>
          <w:color w:val="FF0000"/>
        </w:rPr>
      </w:pPr>
      <w:r w:rsidRPr="00AC27C3">
        <w:rPr>
          <w:rFonts w:ascii="Calibri" w:eastAsia="Calibri" w:hAnsi="Calibri" w:cs="Calibri"/>
          <w:color w:val="FF0000"/>
        </w:rPr>
        <w:t>Describe the consent process, including:</w:t>
      </w:r>
    </w:p>
    <w:p w14:paraId="399760AF" w14:textId="77777777" w:rsidR="009C7F63" w:rsidRPr="00AC27C3" w:rsidRDefault="00D633A3" w:rsidP="004720D8">
      <w:pPr>
        <w:numPr>
          <w:ilvl w:val="2"/>
          <w:numId w:val="4"/>
        </w:numPr>
        <w:pBdr>
          <w:top w:val="nil"/>
          <w:left w:val="nil"/>
          <w:bottom w:val="nil"/>
          <w:right w:val="nil"/>
          <w:between w:val="nil"/>
        </w:pBdr>
        <w:tabs>
          <w:tab w:val="left" w:pos="1800"/>
        </w:tabs>
        <w:spacing w:before="120"/>
        <w:ind w:left="1814" w:hanging="547"/>
        <w:rPr>
          <w:rFonts w:ascii="Calibri" w:hAnsi="Calibri"/>
        </w:rPr>
      </w:pPr>
      <w:r w:rsidRPr="00AC27C3">
        <w:rPr>
          <w:rFonts w:ascii="Calibri" w:eastAsia="Calibri" w:hAnsi="Calibri" w:cs="Calibri"/>
          <w:color w:val="FF0000"/>
        </w:rPr>
        <w:t>Where the consent process will take place.</w:t>
      </w:r>
    </w:p>
    <w:p w14:paraId="7F64F535" w14:textId="77777777" w:rsidR="009C7F63" w:rsidRPr="00AC27C3" w:rsidRDefault="00D633A3" w:rsidP="004720D8">
      <w:pPr>
        <w:numPr>
          <w:ilvl w:val="2"/>
          <w:numId w:val="4"/>
        </w:numPr>
        <w:pBdr>
          <w:top w:val="nil"/>
          <w:left w:val="nil"/>
          <w:bottom w:val="nil"/>
          <w:right w:val="nil"/>
          <w:between w:val="nil"/>
        </w:pBdr>
        <w:tabs>
          <w:tab w:val="left" w:pos="1800"/>
        </w:tabs>
        <w:ind w:left="1814" w:hanging="547"/>
        <w:rPr>
          <w:rFonts w:ascii="Calibri" w:hAnsi="Calibri"/>
        </w:rPr>
      </w:pPr>
      <w:r w:rsidRPr="00AC27C3">
        <w:rPr>
          <w:rFonts w:ascii="Calibri" w:eastAsia="Calibri" w:hAnsi="Calibri" w:cs="Calibri"/>
          <w:color w:val="FF0000"/>
        </w:rPr>
        <w:t>Any waiting period available between informing the prospective participants and obtaining the consent.</w:t>
      </w:r>
    </w:p>
    <w:p w14:paraId="5F1FF813" w14:textId="77777777" w:rsidR="009C7F63" w:rsidRPr="00AC27C3" w:rsidRDefault="00D633A3" w:rsidP="004720D8">
      <w:pPr>
        <w:numPr>
          <w:ilvl w:val="2"/>
          <w:numId w:val="4"/>
        </w:numPr>
        <w:pBdr>
          <w:top w:val="nil"/>
          <w:left w:val="nil"/>
          <w:bottom w:val="nil"/>
          <w:right w:val="nil"/>
          <w:between w:val="nil"/>
        </w:pBdr>
        <w:tabs>
          <w:tab w:val="left" w:pos="1800"/>
        </w:tabs>
        <w:ind w:left="1814" w:hanging="547"/>
        <w:rPr>
          <w:rFonts w:ascii="Calibri" w:hAnsi="Calibri"/>
        </w:rPr>
      </w:pPr>
      <w:r w:rsidRPr="00AC27C3">
        <w:rPr>
          <w:rFonts w:ascii="Calibri" w:eastAsia="Calibri" w:hAnsi="Calibri" w:cs="Calibri"/>
          <w:color w:val="FF0000"/>
        </w:rPr>
        <w:t>Who and how will it be determined that a potential participant understands the information.</w:t>
      </w:r>
    </w:p>
    <w:p w14:paraId="687CDAA0" w14:textId="77777777" w:rsidR="009C7F63" w:rsidRPr="00AC27C3" w:rsidRDefault="00D633A3" w:rsidP="004720D8">
      <w:pPr>
        <w:numPr>
          <w:ilvl w:val="2"/>
          <w:numId w:val="4"/>
        </w:numPr>
        <w:pBdr>
          <w:top w:val="nil"/>
          <w:left w:val="nil"/>
          <w:bottom w:val="nil"/>
          <w:right w:val="nil"/>
          <w:between w:val="nil"/>
        </w:pBdr>
        <w:tabs>
          <w:tab w:val="left" w:pos="1800"/>
        </w:tabs>
        <w:ind w:left="1814" w:hanging="547"/>
        <w:rPr>
          <w:rFonts w:ascii="Calibri" w:hAnsi="Calibri"/>
        </w:rPr>
      </w:pPr>
      <w:r w:rsidRPr="00AC27C3">
        <w:rPr>
          <w:rFonts w:ascii="Calibri" w:eastAsia="Calibri" w:hAnsi="Calibri" w:cs="Calibri"/>
          <w:color w:val="FF0000"/>
        </w:rPr>
        <w:t>Any process to ensure ongoing consent.</w:t>
      </w:r>
    </w:p>
    <w:p w14:paraId="1DF7EFFC" w14:textId="77777777" w:rsidR="00A809A1" w:rsidRPr="00AC27C3" w:rsidRDefault="00D633A3" w:rsidP="00A809A1">
      <w:pPr>
        <w:numPr>
          <w:ilvl w:val="2"/>
          <w:numId w:val="4"/>
        </w:numPr>
        <w:pBdr>
          <w:top w:val="nil"/>
          <w:left w:val="nil"/>
          <w:bottom w:val="nil"/>
          <w:right w:val="nil"/>
          <w:between w:val="nil"/>
        </w:pBdr>
        <w:tabs>
          <w:tab w:val="left" w:pos="1800"/>
        </w:tabs>
        <w:spacing w:after="120"/>
        <w:ind w:left="1814" w:hanging="547"/>
        <w:rPr>
          <w:rFonts w:ascii="Calibri" w:hAnsi="Calibri"/>
        </w:rPr>
      </w:pPr>
      <w:r w:rsidRPr="00AC27C3">
        <w:rPr>
          <w:rFonts w:ascii="Calibri" w:eastAsia="Calibri" w:hAnsi="Calibri" w:cs="Calibri"/>
          <w:color w:val="FF0000"/>
        </w:rPr>
        <w:t xml:space="preserve">If you will document consent in writing, submit a consent document in ETHOS. </w:t>
      </w:r>
    </w:p>
    <w:p w14:paraId="26797956" w14:textId="073FFCCC" w:rsidR="00A809A1" w:rsidRPr="00AC27C3" w:rsidRDefault="00A809A1" w:rsidP="00A809A1">
      <w:pPr>
        <w:numPr>
          <w:ilvl w:val="2"/>
          <w:numId w:val="4"/>
        </w:numPr>
        <w:pBdr>
          <w:top w:val="nil"/>
          <w:left w:val="nil"/>
          <w:bottom w:val="nil"/>
          <w:right w:val="nil"/>
          <w:between w:val="nil"/>
        </w:pBdr>
        <w:tabs>
          <w:tab w:val="left" w:pos="1800"/>
        </w:tabs>
        <w:spacing w:after="120"/>
        <w:ind w:left="1814" w:hanging="547"/>
        <w:rPr>
          <w:rFonts w:ascii="Calibri" w:hAnsi="Calibri"/>
        </w:rPr>
      </w:pPr>
      <w:r w:rsidRPr="00AC27C3">
        <w:rPr>
          <w:rFonts w:ascii="Calibri" w:eastAsia="Calibri" w:hAnsi="Calibri" w:cs="Calibri"/>
          <w:color w:val="FF0000"/>
        </w:rPr>
        <w:t>Whether you will use the combined HIPAA Authorization / Consent document (HRP-</w:t>
      </w:r>
      <w:r w:rsidR="001363DB" w:rsidRPr="00AC27C3">
        <w:rPr>
          <w:rFonts w:ascii="Calibri" w:eastAsia="Calibri" w:hAnsi="Calibri" w:cs="Calibri"/>
          <w:color w:val="FF0000"/>
        </w:rPr>
        <w:t>5</w:t>
      </w:r>
      <w:r w:rsidR="001363DB">
        <w:rPr>
          <w:rFonts w:ascii="Calibri" w:eastAsia="Calibri" w:hAnsi="Calibri" w:cs="Calibri"/>
          <w:color w:val="FF0000"/>
        </w:rPr>
        <w:t>88</w:t>
      </w:r>
      <w:r w:rsidRPr="00AC27C3">
        <w:rPr>
          <w:rFonts w:ascii="Calibri" w:eastAsia="Calibri" w:hAnsi="Calibri" w:cs="Calibri"/>
          <w:color w:val="FF0000"/>
        </w:rPr>
        <w:t xml:space="preserve">) or separate HIPAA Authorization and Consent document (HRP-592). </w:t>
      </w:r>
    </w:p>
    <w:p w14:paraId="4D8FB2E0" w14:textId="77777777" w:rsidR="009C7F63" w:rsidRPr="00AC27C3"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rPr>
      </w:pPr>
      <w:r w:rsidRPr="008E39EE">
        <w:rPr>
          <w:rFonts w:ascii="Calibri" w:eastAsia="Calibri" w:hAnsi="Calibri" w:cs="Calibri"/>
          <w:b/>
          <w:bCs/>
          <w:color w:val="000000"/>
        </w:rPr>
        <w:lastRenderedPageBreak/>
        <w:t>Waiver or Alteration of Consent Process (when consent will not be obtained):</w:t>
      </w:r>
      <w:r w:rsidRPr="00AC27C3">
        <w:rPr>
          <w:rFonts w:ascii="Calibri" w:eastAsia="Calibri" w:hAnsi="Calibri" w:cs="Calibri"/>
          <w:color w:val="000000"/>
        </w:rPr>
        <w:t xml:space="preserve"> </w:t>
      </w:r>
    </w:p>
    <w:p w14:paraId="1CCE0C4D" w14:textId="77777777"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i/>
          <w:color w:val="000000"/>
        </w:rPr>
      </w:pPr>
      <w:r w:rsidRPr="00AC27C3">
        <w:rPr>
          <w:rFonts w:ascii="Calibri" w:eastAsia="Calibri" w:hAnsi="Calibri" w:cs="Calibri"/>
          <w:color w:val="FF0000"/>
        </w:rPr>
        <w:t>If you are not requesting a consent alteration or waiver, type “N/A” and delete the bullets below. Otherwise, provide rationale for the waiver or alteration:</w:t>
      </w:r>
    </w:p>
    <w:p w14:paraId="27BAA00B" w14:textId="6E7E30D3" w:rsidR="009C7F63" w:rsidRPr="00AC27C3" w:rsidRDefault="00D633A3" w:rsidP="004720D8">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Review “</w:t>
      </w:r>
      <w:hyperlink r:id="rId89">
        <w:r w:rsidRPr="00AC27C3">
          <w:rPr>
            <w:rFonts w:ascii="Calibri" w:eastAsia="Calibri" w:hAnsi="Calibri" w:cs="Calibri"/>
            <w:color w:val="0070C0"/>
            <w:u w:val="single"/>
          </w:rPr>
          <w:t>CHECKLIST: Waiver or Alteration of Consent Process (HRP-410)</w:t>
        </w:r>
      </w:hyperlink>
      <w:r w:rsidRPr="00AC27C3">
        <w:rPr>
          <w:rFonts w:ascii="Calibri" w:eastAsia="Calibri" w:hAnsi="Calibri" w:cs="Calibri"/>
          <w:color w:val="0070C0"/>
        </w:rPr>
        <w:t xml:space="preserve"> </w:t>
      </w:r>
      <w:r w:rsidRPr="00AC27C3">
        <w:rPr>
          <w:rFonts w:ascii="Calibri" w:eastAsia="Calibri" w:hAnsi="Calibri" w:cs="Calibri"/>
          <w:color w:val="FF0000"/>
        </w:rPr>
        <w:t>to ensure that you have provided sufficient information in this protocol for the IRB to make these determinations. Do not fill out the checklist. Describe how your protocol meets the requirements noted in HRP-410.</w:t>
      </w:r>
    </w:p>
    <w:p w14:paraId="3D9A9712" w14:textId="0D8EBF54" w:rsidR="009C7F63" w:rsidRPr="00AC27C3" w:rsidRDefault="00D633A3" w:rsidP="004720D8">
      <w:pPr>
        <w:numPr>
          <w:ilvl w:val="2"/>
          <w:numId w:val="4"/>
        </w:numPr>
        <w:pBdr>
          <w:top w:val="nil"/>
          <w:left w:val="nil"/>
          <w:bottom w:val="nil"/>
          <w:right w:val="nil"/>
          <w:between w:val="nil"/>
        </w:pBdr>
        <w:spacing w:after="120"/>
        <w:ind w:left="1814" w:hanging="547"/>
        <w:rPr>
          <w:rFonts w:ascii="Calibri" w:hAnsi="Calibri"/>
        </w:rPr>
      </w:pPr>
      <w:r w:rsidRPr="00AC27C3">
        <w:rPr>
          <w:rFonts w:ascii="Calibri" w:eastAsia="Calibri" w:hAnsi="Calibri" w:cs="Calibri"/>
          <w:color w:val="FF0000"/>
        </w:rPr>
        <w:t>If the research involves a waiver of the consent process for planned emergency research, please review “</w:t>
      </w:r>
      <w:hyperlink r:id="rId90">
        <w:r w:rsidRPr="00AC27C3">
          <w:rPr>
            <w:rFonts w:ascii="Calibri" w:eastAsia="Calibri" w:hAnsi="Calibri" w:cs="Calibri"/>
            <w:color w:val="0070C0"/>
            <w:u w:val="single"/>
          </w:rPr>
          <w:t>CHECKLIST: Waiver of Consent for Emergency Research (HRP-419)</w:t>
        </w:r>
      </w:hyperlink>
      <w:r w:rsidRPr="00AC27C3">
        <w:rPr>
          <w:rFonts w:ascii="Calibri" w:eastAsia="Calibri" w:hAnsi="Calibri" w:cs="Calibri"/>
          <w:color w:val="FF0000"/>
        </w:rPr>
        <w:t>” to ensure that you have provided sufficient information for the IRB to make these determinations.</w:t>
      </w:r>
    </w:p>
    <w:p w14:paraId="6EA2558B" w14:textId="77777777" w:rsidR="009C7F63" w:rsidRPr="00AC27C3" w:rsidRDefault="00D633A3" w:rsidP="004720D8">
      <w:pPr>
        <w:numPr>
          <w:ilvl w:val="1"/>
          <w:numId w:val="4"/>
        </w:numPr>
        <w:pBdr>
          <w:top w:val="nil"/>
          <w:left w:val="nil"/>
          <w:bottom w:val="nil"/>
          <w:right w:val="nil"/>
          <w:between w:val="nil"/>
        </w:pBdr>
        <w:spacing w:after="120"/>
        <w:ind w:left="1260" w:hanging="540"/>
        <w:rPr>
          <w:rFonts w:ascii="Calibri" w:eastAsia="Calibri" w:hAnsi="Calibri" w:cs="Calibri"/>
        </w:rPr>
      </w:pPr>
      <w:r w:rsidRPr="008E39EE">
        <w:rPr>
          <w:rFonts w:ascii="Calibri" w:eastAsia="Calibri" w:hAnsi="Calibri" w:cs="Calibri"/>
          <w:b/>
          <w:bCs/>
          <w:color w:val="000000"/>
        </w:rPr>
        <w:t>Waiver of Written/Signed Documentation of Consent (when written/signed consent will not be obtained):</w:t>
      </w:r>
      <w:r w:rsidRPr="00AC27C3">
        <w:rPr>
          <w:rFonts w:ascii="Calibri" w:eastAsia="Calibri" w:hAnsi="Calibri" w:cs="Calibri"/>
          <w:color w:val="000000"/>
        </w:rPr>
        <w:t xml:space="preserve"> </w:t>
      </w:r>
      <w:r w:rsidRPr="00AC27C3">
        <w:rPr>
          <w:rFonts w:ascii="Calibri" w:eastAsia="Calibri" w:hAnsi="Calibri" w:cs="Calibri"/>
          <w:color w:val="FF0000"/>
        </w:rPr>
        <w:t>If you are not requesting a waiver of documentation of consent, type “N/A” and delete the bullets below. Otherwise, provide rationale for the waiver.</w:t>
      </w:r>
    </w:p>
    <w:p w14:paraId="64B8A4B0" w14:textId="0D3B5723" w:rsidR="009C7F63" w:rsidRPr="00AC27C3" w:rsidRDefault="00D633A3" w:rsidP="004720D8">
      <w:pPr>
        <w:numPr>
          <w:ilvl w:val="2"/>
          <w:numId w:val="4"/>
        </w:numPr>
        <w:pBdr>
          <w:top w:val="nil"/>
          <w:left w:val="nil"/>
          <w:bottom w:val="nil"/>
          <w:right w:val="nil"/>
          <w:between w:val="nil"/>
        </w:pBdr>
        <w:spacing w:after="120"/>
        <w:ind w:left="1800" w:hanging="540"/>
        <w:rPr>
          <w:rFonts w:ascii="Calibri" w:hAnsi="Calibri"/>
        </w:rPr>
      </w:pPr>
      <w:r w:rsidRPr="00AC27C3">
        <w:rPr>
          <w:rFonts w:ascii="Calibri" w:eastAsia="Calibri" w:hAnsi="Calibri" w:cs="Calibri"/>
          <w:color w:val="FF0000"/>
        </w:rPr>
        <w:t>Review “</w:t>
      </w:r>
      <w:hyperlink r:id="rId91">
        <w:r w:rsidRPr="00AC27C3">
          <w:rPr>
            <w:rFonts w:ascii="Calibri" w:eastAsia="Calibri" w:hAnsi="Calibri" w:cs="Calibri"/>
            <w:color w:val="0070C0"/>
            <w:u w:val="single"/>
          </w:rPr>
          <w:t>CHECKLIST: Waiver of Written Documentation of Consent (HRP-411)</w:t>
        </w:r>
      </w:hyperlink>
      <w:r w:rsidRPr="00AC27C3">
        <w:rPr>
          <w:rFonts w:ascii="Calibri" w:eastAsia="Calibri" w:hAnsi="Calibri" w:cs="Calibri"/>
          <w:color w:val="FF0000"/>
        </w:rPr>
        <w:t xml:space="preserve">” and provide rationale as to why a waiver of written documentation of consent is appropriate for this research study. </w:t>
      </w:r>
    </w:p>
    <w:p w14:paraId="1A92E30F" w14:textId="77777777" w:rsidR="009C7F63" w:rsidRPr="00AC27C3" w:rsidRDefault="00D633A3" w:rsidP="004720D8">
      <w:pPr>
        <w:numPr>
          <w:ilvl w:val="2"/>
          <w:numId w:val="4"/>
        </w:numPr>
        <w:pBdr>
          <w:top w:val="nil"/>
          <w:left w:val="nil"/>
          <w:bottom w:val="nil"/>
          <w:right w:val="nil"/>
          <w:between w:val="nil"/>
        </w:pBdr>
        <w:spacing w:after="120"/>
        <w:ind w:left="1800" w:hanging="540"/>
        <w:rPr>
          <w:rFonts w:ascii="Calibri" w:hAnsi="Calibri"/>
        </w:rPr>
      </w:pPr>
      <w:r w:rsidRPr="00AC27C3">
        <w:rPr>
          <w:rFonts w:ascii="Calibri" w:eastAsia="Calibri" w:hAnsi="Calibri" w:cs="Calibri"/>
          <w:color w:val="FF0000"/>
        </w:rPr>
        <w:t xml:space="preserve">If you will obtain consent, but not document consent in writing, submit a consent script in ETHOS. </w:t>
      </w:r>
    </w:p>
    <w:p w14:paraId="101D783D" w14:textId="77777777" w:rsidR="009C7F63" w:rsidRPr="008E39EE" w:rsidRDefault="00D633A3" w:rsidP="004720D8">
      <w:pPr>
        <w:numPr>
          <w:ilvl w:val="1"/>
          <w:numId w:val="4"/>
        </w:numPr>
        <w:pBdr>
          <w:top w:val="nil"/>
          <w:left w:val="nil"/>
          <w:bottom w:val="nil"/>
          <w:right w:val="nil"/>
          <w:between w:val="nil"/>
        </w:pBdr>
        <w:spacing w:before="120" w:after="120"/>
        <w:ind w:left="1260" w:hanging="540"/>
        <w:rPr>
          <w:rFonts w:ascii="Calibri" w:eastAsia="Calibri" w:hAnsi="Calibri" w:cs="Calibri"/>
          <w:b/>
          <w:bCs/>
        </w:rPr>
      </w:pPr>
      <w:r w:rsidRPr="008E39EE">
        <w:rPr>
          <w:rFonts w:ascii="Calibri" w:eastAsia="Calibri" w:hAnsi="Calibri" w:cs="Calibri"/>
          <w:b/>
          <w:bCs/>
          <w:color w:val="000000"/>
        </w:rPr>
        <w:t xml:space="preserve">Non-English Speaking Participants: </w:t>
      </w:r>
    </w:p>
    <w:p w14:paraId="7A3B12C5" w14:textId="77777777" w:rsidR="008226D6" w:rsidRPr="00AC27C3" w:rsidRDefault="008226D6" w:rsidP="00FF65EA">
      <w:pPr>
        <w:pBdr>
          <w:top w:val="nil"/>
          <w:left w:val="nil"/>
          <w:bottom w:val="nil"/>
          <w:right w:val="nil"/>
          <w:between w:val="nil"/>
        </w:pBdr>
        <w:spacing w:before="120" w:after="120"/>
        <w:ind w:left="1260"/>
        <w:rPr>
          <w:rFonts w:ascii="Calibri" w:hAnsi="Calibri"/>
        </w:rPr>
      </w:pPr>
      <w:r w:rsidRPr="00AC27C3">
        <w:rPr>
          <w:rFonts w:ascii="Calibri" w:eastAsia="Calibri" w:hAnsi="Calibri" w:cs="Calibri"/>
          <w:color w:val="FF0000"/>
        </w:rPr>
        <w:t>Indicate what language(s) other than English is/are understood by prospective participants or their representatives.</w:t>
      </w:r>
    </w:p>
    <w:p w14:paraId="474C1670" w14:textId="77777777" w:rsidR="008226D6" w:rsidRPr="00AC27C3" w:rsidRDefault="008226D6" w:rsidP="008226D6">
      <w:pPr>
        <w:numPr>
          <w:ilvl w:val="1"/>
          <w:numId w:val="9"/>
        </w:numPr>
        <w:pBdr>
          <w:top w:val="nil"/>
          <w:left w:val="nil"/>
          <w:bottom w:val="nil"/>
          <w:right w:val="nil"/>
          <w:between w:val="nil"/>
        </w:pBdr>
        <w:spacing w:after="120"/>
        <w:ind w:left="1890" w:hanging="540"/>
        <w:rPr>
          <w:rFonts w:ascii="Calibri" w:hAnsi="Calibri"/>
          <w:color w:val="FF0000"/>
        </w:rPr>
      </w:pPr>
      <w:r w:rsidRPr="00AC27C3">
        <w:rPr>
          <w:rFonts w:ascii="Calibri" w:eastAsia="Calibri" w:hAnsi="Calibri" w:cs="Calibri"/>
          <w:color w:val="FF0000"/>
        </w:rPr>
        <w:t>If participants who do not speak English will be enrolled, describe the process to ensure that the oral or written information provided to those participants will be in their own language. Indicate the language that will be used by those obtaining consent.</w:t>
      </w:r>
    </w:p>
    <w:p w14:paraId="4D059EBA" w14:textId="77777777" w:rsidR="008226D6" w:rsidRPr="00AC27C3" w:rsidRDefault="008226D6" w:rsidP="008226D6">
      <w:pPr>
        <w:numPr>
          <w:ilvl w:val="1"/>
          <w:numId w:val="9"/>
        </w:numPr>
        <w:pBdr>
          <w:top w:val="nil"/>
          <w:left w:val="nil"/>
          <w:bottom w:val="nil"/>
          <w:right w:val="nil"/>
          <w:between w:val="nil"/>
        </w:pBdr>
        <w:spacing w:after="120"/>
        <w:ind w:left="1890" w:hanging="540"/>
        <w:rPr>
          <w:rFonts w:ascii="Calibri" w:hAnsi="Calibri"/>
          <w:color w:val="FF0000"/>
        </w:rPr>
      </w:pPr>
      <w:r w:rsidRPr="00AC27C3">
        <w:rPr>
          <w:rFonts w:ascii="Calibri" w:eastAsia="Calibri" w:hAnsi="Calibri" w:cs="Calibri"/>
          <w:color w:val="FF0000"/>
        </w:rPr>
        <w:t>If you will be using an interpreter during recruitment, consent, data collection, or data analysis, specify how you will identify an appropriate interpreter and what the provisions will be for protecting the confidentiality of participants.</w:t>
      </w:r>
    </w:p>
    <w:p w14:paraId="6BA72FD1" w14:textId="77777777" w:rsidR="008226D6" w:rsidRPr="00AC27C3" w:rsidRDefault="008226D6" w:rsidP="00D35326">
      <w:pPr>
        <w:numPr>
          <w:ilvl w:val="0"/>
          <w:numId w:val="8"/>
        </w:numPr>
        <w:pBdr>
          <w:top w:val="nil"/>
          <w:left w:val="nil"/>
          <w:bottom w:val="nil"/>
          <w:right w:val="nil"/>
          <w:between w:val="nil"/>
        </w:pBdr>
        <w:spacing w:after="120"/>
        <w:ind w:left="1800" w:hanging="450"/>
        <w:rPr>
          <w:rFonts w:ascii="Calibri" w:hAnsi="Calibri"/>
          <w:color w:val="FF0000"/>
        </w:rPr>
      </w:pPr>
      <w:r w:rsidRPr="00AC27C3">
        <w:rPr>
          <w:rFonts w:ascii="Calibri" w:eastAsia="Calibri" w:hAnsi="Calibri" w:cs="Calibri"/>
          <w:color w:val="FF0000"/>
        </w:rPr>
        <w:t xml:space="preserve">If the protocol will allow for unexpected enrollment of non-English speakers, this should be included in this section. The IRB must approve the use of the Short Form process before it can be utilized in a study. </w:t>
      </w:r>
    </w:p>
    <w:p w14:paraId="07E2547F" w14:textId="77777777" w:rsidR="008226D6" w:rsidRPr="00AC27C3" w:rsidRDefault="008226D6" w:rsidP="00D35326">
      <w:pPr>
        <w:numPr>
          <w:ilvl w:val="0"/>
          <w:numId w:val="8"/>
        </w:numPr>
        <w:pBdr>
          <w:top w:val="nil"/>
          <w:left w:val="nil"/>
          <w:bottom w:val="nil"/>
          <w:right w:val="nil"/>
          <w:between w:val="nil"/>
        </w:pBdr>
        <w:spacing w:after="120"/>
        <w:ind w:left="1800" w:hanging="450"/>
        <w:rPr>
          <w:rFonts w:ascii="Calibri" w:hAnsi="Calibri"/>
          <w:color w:val="FF0000"/>
        </w:rPr>
      </w:pPr>
      <w:r w:rsidRPr="00AC27C3">
        <w:rPr>
          <w:rFonts w:ascii="Calibri" w:eastAsia="Calibri" w:hAnsi="Calibri" w:cs="Calibri"/>
          <w:color w:val="FF0000"/>
        </w:rPr>
        <w:t>Effective July 1, 2019, for studies that are greater than minimal risk and participation in the study is planned to last 30 days or more, investigators must translate the full study consent document. In addition, the investigator is responsible for ensuring that:</w:t>
      </w:r>
    </w:p>
    <w:p w14:paraId="10D05173" w14:textId="77777777" w:rsidR="008226D6" w:rsidRPr="00AC27C3" w:rsidRDefault="008226D6" w:rsidP="008226D6">
      <w:pPr>
        <w:numPr>
          <w:ilvl w:val="2"/>
          <w:numId w:val="8"/>
        </w:numPr>
        <w:pBdr>
          <w:top w:val="nil"/>
          <w:left w:val="nil"/>
          <w:bottom w:val="nil"/>
          <w:right w:val="nil"/>
          <w:between w:val="nil"/>
        </w:pBdr>
        <w:spacing w:after="120"/>
        <w:rPr>
          <w:rFonts w:ascii="Calibri" w:eastAsia="Calibri" w:hAnsi="Calibri" w:cs="Calibri"/>
          <w:color w:val="FF0000"/>
        </w:rPr>
      </w:pPr>
      <w:r w:rsidRPr="00AC27C3">
        <w:rPr>
          <w:rFonts w:ascii="Calibri" w:eastAsia="Calibri" w:hAnsi="Calibri" w:cs="Calibri"/>
          <w:color w:val="FF0000"/>
        </w:rPr>
        <w:lastRenderedPageBreak/>
        <w:t xml:space="preserve">The translation be certified and from a reputable translation service (See “What translation or certification services are acceptable or required?”) within 30 days of the initial consent obtained via the short-form method. </w:t>
      </w:r>
    </w:p>
    <w:p w14:paraId="22D15CEE" w14:textId="77777777" w:rsidR="008226D6" w:rsidRPr="00AC27C3" w:rsidRDefault="008226D6" w:rsidP="008226D6">
      <w:pPr>
        <w:numPr>
          <w:ilvl w:val="2"/>
          <w:numId w:val="8"/>
        </w:numPr>
        <w:pBdr>
          <w:top w:val="nil"/>
          <w:left w:val="nil"/>
          <w:bottom w:val="nil"/>
          <w:right w:val="nil"/>
          <w:between w:val="nil"/>
        </w:pBdr>
        <w:spacing w:after="120"/>
        <w:rPr>
          <w:rFonts w:ascii="Calibri" w:eastAsia="Calibri" w:hAnsi="Calibri" w:cs="Calibri"/>
          <w:color w:val="FF0000"/>
        </w:rPr>
      </w:pPr>
      <w:r w:rsidRPr="00AC27C3">
        <w:rPr>
          <w:rFonts w:ascii="Calibri" w:eastAsia="Calibri" w:hAnsi="Calibri" w:cs="Calibri"/>
          <w:color w:val="FF0000"/>
        </w:rPr>
        <w:t>Once certified, the translated study consent document and the certification must be submitted to the IRB for review and approval, via a Modification in ETHOS.</w:t>
      </w:r>
    </w:p>
    <w:p w14:paraId="54E6DA1F" w14:textId="77777777" w:rsidR="008226D6" w:rsidRPr="008E39EE" w:rsidRDefault="008226D6" w:rsidP="008226D6">
      <w:pPr>
        <w:numPr>
          <w:ilvl w:val="2"/>
          <w:numId w:val="8"/>
        </w:numPr>
        <w:pBdr>
          <w:top w:val="nil"/>
          <w:left w:val="nil"/>
          <w:bottom w:val="nil"/>
          <w:right w:val="nil"/>
          <w:between w:val="nil"/>
        </w:pBdr>
        <w:spacing w:after="120"/>
        <w:rPr>
          <w:rFonts w:ascii="Calibri" w:hAnsi="Calibri"/>
          <w:color w:val="FF0000"/>
        </w:rPr>
      </w:pPr>
      <w:r w:rsidRPr="00AC27C3">
        <w:rPr>
          <w:rFonts w:ascii="Calibri" w:eastAsia="Calibri" w:hAnsi="Calibri" w:cs="Calibri"/>
          <w:color w:val="FF0000"/>
        </w:rPr>
        <w:t xml:space="preserve">Translated short forms are available on the UMN IRB website:  </w:t>
      </w:r>
      <w:hyperlink r:id="rId92">
        <w:r w:rsidRPr="00AC27C3">
          <w:rPr>
            <w:rFonts w:ascii="Calibri" w:eastAsia="Calibri" w:hAnsi="Calibri" w:cs="Calibri"/>
            <w:color w:val="0070C0"/>
            <w:u w:val="single"/>
          </w:rPr>
          <w:t>https://research.umn.edu/units/irb/toolkit-library/templates</w:t>
        </w:r>
      </w:hyperlink>
      <w:r w:rsidRPr="00AC27C3">
        <w:rPr>
          <w:rFonts w:ascii="Calibri" w:eastAsia="Calibri" w:hAnsi="Calibri" w:cs="Calibri"/>
          <w:color w:val="FF0000"/>
        </w:rPr>
        <w:t>.</w:t>
      </w:r>
    </w:p>
    <w:p w14:paraId="4B7EF2DE" w14:textId="13846FCA" w:rsidR="000750F1" w:rsidRPr="008E39EE" w:rsidRDefault="000750F1" w:rsidP="008E39EE">
      <w:pPr>
        <w:numPr>
          <w:ilvl w:val="1"/>
          <w:numId w:val="8"/>
        </w:numPr>
        <w:pBdr>
          <w:top w:val="nil"/>
          <w:left w:val="nil"/>
          <w:bottom w:val="nil"/>
          <w:right w:val="nil"/>
          <w:between w:val="nil"/>
        </w:pBdr>
        <w:spacing w:after="120"/>
        <w:ind w:left="1800" w:hanging="450"/>
        <w:rPr>
          <w:rFonts w:ascii="Calibri" w:eastAsia="Calibri" w:hAnsi="Calibri" w:cs="Calibri"/>
          <w:color w:val="FF0000"/>
        </w:rPr>
      </w:pPr>
      <w:r w:rsidRPr="0095704C">
        <w:rPr>
          <w:rFonts w:ascii="Calibri" w:hAnsi="Calibri" w:cs="Calibri"/>
          <w:color w:val="FF0000"/>
        </w:rPr>
        <w:t>Effective January 25, 2021, for minimal risk research or greater than minimal risk research where participation in the study is not planned to last more than 30 days, investigators do not have to translate the full-length study consent after use of the short form. However, if more than three potential participants of a specific language (e.g., French, Mandarin, Swahili) for a specific study need consent (forms) then a full-length consent form in the specific language must be developed and approved by the IRB.</w:t>
      </w:r>
      <w:r>
        <w:rPr>
          <w:rFonts w:ascii="Calibri" w:eastAsia="Calibri" w:hAnsi="Calibri" w:cs="Calibri"/>
          <w:color w:val="FF0000"/>
        </w:rPr>
        <w:t xml:space="preserve"> Refer to the Investigator Manual (HRP-103) for additional information.</w:t>
      </w:r>
    </w:p>
    <w:p w14:paraId="12C2FC8D" w14:textId="77777777" w:rsidR="009C7F63" w:rsidRPr="008E39EE" w:rsidRDefault="00D633A3" w:rsidP="004720D8">
      <w:pPr>
        <w:numPr>
          <w:ilvl w:val="1"/>
          <w:numId w:val="4"/>
        </w:numPr>
        <w:pBdr>
          <w:top w:val="nil"/>
          <w:left w:val="nil"/>
          <w:bottom w:val="nil"/>
          <w:right w:val="nil"/>
          <w:between w:val="nil"/>
        </w:pBdr>
        <w:spacing w:before="120" w:after="120"/>
        <w:ind w:left="1260" w:hanging="540"/>
        <w:rPr>
          <w:rFonts w:ascii="Calibri" w:eastAsia="Calibri" w:hAnsi="Calibri" w:cs="Calibri"/>
          <w:b/>
          <w:bCs/>
        </w:rPr>
      </w:pPr>
      <w:r w:rsidRPr="008E39EE">
        <w:rPr>
          <w:rFonts w:ascii="Calibri" w:eastAsia="Calibri" w:hAnsi="Calibri" w:cs="Calibri"/>
          <w:b/>
          <w:bCs/>
          <w:color w:val="000000"/>
        </w:rPr>
        <w:t>Participants Who Are Not Yet Adults (infants, children, teenagers under 18 years of age):</w:t>
      </w:r>
    </w:p>
    <w:p w14:paraId="5D5F64E5" w14:textId="77777777" w:rsidR="009C7F63" w:rsidRPr="00AC27C3" w:rsidRDefault="00D633A3">
      <w:pPr>
        <w:numPr>
          <w:ilvl w:val="0"/>
          <w:numId w:val="1"/>
        </w:numPr>
        <w:pBdr>
          <w:top w:val="nil"/>
          <w:left w:val="nil"/>
          <w:bottom w:val="nil"/>
          <w:right w:val="nil"/>
          <w:between w:val="nil"/>
        </w:pBdr>
        <w:spacing w:before="120"/>
        <w:rPr>
          <w:rFonts w:ascii="Calibri" w:hAnsi="Calibri"/>
        </w:rPr>
      </w:pPr>
      <w:r w:rsidRPr="00AC27C3">
        <w:rPr>
          <w:rFonts w:ascii="Calibri" w:eastAsia="Calibri" w:hAnsi="Calibri" w:cs="Calibri"/>
          <w:color w:val="FF0000"/>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 Minnesota, individuals under the age of 18 years.)</w:t>
      </w:r>
    </w:p>
    <w:p w14:paraId="2FAE7D75" w14:textId="7A210E44" w:rsidR="009C7F63" w:rsidRPr="00AC27C3" w:rsidRDefault="00D633A3" w:rsidP="004720D8">
      <w:pPr>
        <w:numPr>
          <w:ilvl w:val="3"/>
          <w:numId w:val="4"/>
        </w:numPr>
        <w:pBdr>
          <w:top w:val="nil"/>
          <w:left w:val="nil"/>
          <w:bottom w:val="nil"/>
          <w:right w:val="nil"/>
          <w:between w:val="nil"/>
        </w:pBdr>
        <w:ind w:left="2347" w:hanging="546"/>
        <w:rPr>
          <w:rFonts w:ascii="Calibri" w:hAnsi="Calibri"/>
        </w:rPr>
      </w:pPr>
      <w:r w:rsidRPr="00AC27C3">
        <w:rPr>
          <w:rFonts w:ascii="Calibri" w:eastAsia="Calibri" w:hAnsi="Calibri" w:cs="Calibri"/>
          <w:color w:val="FF0000"/>
        </w:rPr>
        <w:t>For research conducted in Minnesota, review “</w:t>
      </w:r>
      <w:hyperlink r:id="rId93">
        <w:r w:rsidRPr="00AC27C3">
          <w:rPr>
            <w:rFonts w:ascii="Calibri" w:eastAsia="Calibri" w:hAnsi="Calibri" w:cs="Calibri"/>
            <w:color w:val="0070C0"/>
            <w:u w:val="single"/>
          </w:rPr>
          <w:t>SOP: Legally Authorized Representatives, Children, and Guardians (HRP-013)</w:t>
        </w:r>
      </w:hyperlink>
      <w:r w:rsidRPr="00AC27C3">
        <w:rPr>
          <w:rFonts w:ascii="Calibri" w:eastAsia="Calibri" w:hAnsi="Calibri" w:cs="Calibri"/>
          <w:color w:val="FF0000"/>
        </w:rPr>
        <w:t>” to be aware of which individuals in the state meet the definition of “children.”</w:t>
      </w:r>
    </w:p>
    <w:p w14:paraId="540FCA4B" w14:textId="42F94249" w:rsidR="009C7F63" w:rsidRPr="00AC27C3" w:rsidRDefault="00D633A3" w:rsidP="004720D8">
      <w:pPr>
        <w:numPr>
          <w:ilvl w:val="3"/>
          <w:numId w:val="4"/>
        </w:numPr>
        <w:pBdr>
          <w:top w:val="nil"/>
          <w:left w:val="nil"/>
          <w:bottom w:val="nil"/>
          <w:right w:val="nil"/>
          <w:between w:val="nil"/>
        </w:pBdr>
        <w:ind w:left="2347" w:hanging="546"/>
        <w:rPr>
          <w:rFonts w:ascii="Calibri" w:hAnsi="Calibri"/>
        </w:rPr>
      </w:pPr>
      <w:r w:rsidRPr="00AC27C3">
        <w:rPr>
          <w:rFonts w:ascii="Calibri" w:eastAsia="Calibri" w:hAnsi="Calibri" w:cs="Calibri"/>
          <w:color w:val="FF0000"/>
        </w:rPr>
        <w:t>For research conducted outside of Minnesota,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with the definition of “children” in “</w:t>
      </w:r>
      <w:hyperlink r:id="rId94">
        <w:r w:rsidRPr="00AC27C3">
          <w:rPr>
            <w:rFonts w:ascii="Calibri" w:eastAsia="Calibri" w:hAnsi="Calibri" w:cs="Calibri"/>
            <w:color w:val="0070C0"/>
            <w:u w:val="single"/>
          </w:rPr>
          <w:t>SOP: Legally Authorized Representatives, Children, and Guardians (HRP-013)</w:t>
        </w:r>
      </w:hyperlink>
      <w:r w:rsidRPr="00AC27C3">
        <w:rPr>
          <w:rFonts w:ascii="Calibri" w:eastAsia="Calibri" w:hAnsi="Calibri" w:cs="Calibri"/>
          <w:color w:val="FF0000"/>
        </w:rPr>
        <w:t>.”</w:t>
      </w:r>
    </w:p>
    <w:p w14:paraId="7CD08273" w14:textId="77777777" w:rsidR="009C7F63" w:rsidRPr="00AC27C3" w:rsidRDefault="00D633A3" w:rsidP="004720D8">
      <w:pPr>
        <w:numPr>
          <w:ilvl w:val="2"/>
          <w:numId w:val="4"/>
        </w:numPr>
        <w:pBdr>
          <w:top w:val="nil"/>
          <w:left w:val="nil"/>
          <w:bottom w:val="nil"/>
          <w:right w:val="nil"/>
          <w:between w:val="nil"/>
        </w:pBdr>
        <w:tabs>
          <w:tab w:val="left" w:pos="1710"/>
        </w:tabs>
        <w:ind w:hanging="360"/>
        <w:rPr>
          <w:rFonts w:ascii="Calibri" w:hAnsi="Calibri"/>
        </w:rPr>
      </w:pPr>
      <w:r w:rsidRPr="00AC27C3">
        <w:rPr>
          <w:rFonts w:ascii="Calibri" w:eastAsia="Calibri" w:hAnsi="Calibri" w:cs="Calibri"/>
          <w:color w:val="FF0000"/>
        </w:rPr>
        <w:t>Describe whether parental permission will be obtained from:</w:t>
      </w:r>
    </w:p>
    <w:p w14:paraId="6629627F" w14:textId="77777777" w:rsidR="009C7F63" w:rsidRPr="00AC27C3" w:rsidRDefault="00D633A3" w:rsidP="004720D8">
      <w:pPr>
        <w:numPr>
          <w:ilvl w:val="3"/>
          <w:numId w:val="4"/>
        </w:numPr>
        <w:pBdr>
          <w:top w:val="nil"/>
          <w:left w:val="nil"/>
          <w:bottom w:val="nil"/>
          <w:right w:val="nil"/>
          <w:between w:val="nil"/>
        </w:pBdr>
        <w:ind w:left="2347" w:hanging="546"/>
        <w:rPr>
          <w:rFonts w:ascii="Calibri" w:hAnsi="Calibri"/>
        </w:rPr>
      </w:pPr>
      <w:r w:rsidRPr="00AC27C3">
        <w:rPr>
          <w:rFonts w:ascii="Calibri" w:eastAsia="Calibri" w:hAnsi="Calibri" w:cs="Calibri"/>
          <w:color w:val="FF0000"/>
        </w:rPr>
        <w:t>Both parents, unless one parent is deceased, unknown, incompetent, or not reasonably available, or when only one parent has legal responsibility for the care and custody of the child.</w:t>
      </w:r>
    </w:p>
    <w:p w14:paraId="5CB4918E" w14:textId="77777777" w:rsidR="009C7F63" w:rsidRPr="00AC27C3" w:rsidRDefault="00D633A3" w:rsidP="004720D8">
      <w:pPr>
        <w:numPr>
          <w:ilvl w:val="3"/>
          <w:numId w:val="4"/>
        </w:numPr>
        <w:pBdr>
          <w:top w:val="nil"/>
          <w:left w:val="nil"/>
          <w:bottom w:val="nil"/>
          <w:right w:val="nil"/>
          <w:between w:val="nil"/>
        </w:pBdr>
        <w:ind w:left="2347" w:hanging="546"/>
        <w:rPr>
          <w:rFonts w:ascii="Calibri" w:hAnsi="Calibri"/>
        </w:rPr>
      </w:pPr>
      <w:r w:rsidRPr="00AC27C3">
        <w:rPr>
          <w:rFonts w:ascii="Calibri" w:eastAsia="Calibri" w:hAnsi="Calibri" w:cs="Calibri"/>
          <w:color w:val="FF0000"/>
        </w:rPr>
        <w:t>One parent, even if the other parent is alive, known, competent, reasonably available, and shares legal responsibility for the care and custody of the child.</w:t>
      </w:r>
    </w:p>
    <w:p w14:paraId="1640D240" w14:textId="77777777" w:rsidR="009C7F63" w:rsidRPr="00AC27C3" w:rsidRDefault="00D633A3" w:rsidP="004720D8">
      <w:pPr>
        <w:numPr>
          <w:ilvl w:val="2"/>
          <w:numId w:val="4"/>
        </w:numPr>
        <w:pBdr>
          <w:top w:val="nil"/>
          <w:left w:val="nil"/>
          <w:bottom w:val="nil"/>
          <w:right w:val="nil"/>
          <w:between w:val="nil"/>
        </w:pBdr>
        <w:ind w:hanging="367"/>
        <w:rPr>
          <w:rFonts w:ascii="Calibri" w:hAnsi="Calibri"/>
        </w:rPr>
      </w:pPr>
      <w:r w:rsidRPr="00AC27C3">
        <w:rPr>
          <w:rFonts w:ascii="Calibri" w:eastAsia="Calibri" w:hAnsi="Calibri" w:cs="Calibri"/>
          <w:color w:val="FF0000"/>
        </w:rPr>
        <w:lastRenderedPageBreak/>
        <w:t>Describe whether permission will be obtained from individuals other than parents, and if so, who will be allowed to provide permission. Describe the process used to determine these individuals’ authority to consent to each child’s general medical care.</w:t>
      </w:r>
    </w:p>
    <w:p w14:paraId="4FCE96AC" w14:textId="77777777" w:rsidR="009C7F63" w:rsidRPr="00AC27C3" w:rsidRDefault="00D633A3" w:rsidP="004720D8">
      <w:pPr>
        <w:numPr>
          <w:ilvl w:val="2"/>
          <w:numId w:val="4"/>
        </w:numPr>
        <w:pBdr>
          <w:top w:val="nil"/>
          <w:left w:val="nil"/>
          <w:bottom w:val="nil"/>
          <w:right w:val="nil"/>
          <w:between w:val="nil"/>
        </w:pBdr>
        <w:ind w:hanging="367"/>
        <w:rPr>
          <w:rFonts w:ascii="Calibri" w:hAnsi="Calibri"/>
        </w:rPr>
      </w:pPr>
      <w:r w:rsidRPr="00AC27C3">
        <w:rPr>
          <w:rFonts w:ascii="Calibri" w:eastAsia="Calibri" w:hAnsi="Calibri" w:cs="Calibri"/>
          <w:color w:val="FF0000"/>
        </w:rPr>
        <w:t>Indicate whether assent will be obtained from all, some, or none of the children. If assent will be obtained from some children, indicate which children will be required to assent.</w:t>
      </w:r>
    </w:p>
    <w:p w14:paraId="437731E1" w14:textId="77777777" w:rsidR="009C7F63" w:rsidRPr="00AC27C3" w:rsidRDefault="00D633A3" w:rsidP="004720D8">
      <w:pPr>
        <w:numPr>
          <w:ilvl w:val="2"/>
          <w:numId w:val="4"/>
        </w:numPr>
        <w:pBdr>
          <w:top w:val="nil"/>
          <w:left w:val="nil"/>
          <w:bottom w:val="nil"/>
          <w:right w:val="nil"/>
          <w:between w:val="nil"/>
        </w:pBdr>
        <w:spacing w:after="120"/>
        <w:ind w:hanging="367"/>
        <w:rPr>
          <w:rFonts w:ascii="Calibri" w:hAnsi="Calibri"/>
        </w:rPr>
      </w:pPr>
      <w:r w:rsidRPr="00AC27C3">
        <w:rPr>
          <w:rFonts w:ascii="Calibri" w:eastAsia="Calibri" w:hAnsi="Calibri" w:cs="Calibri"/>
          <w:color w:val="FF0000"/>
        </w:rPr>
        <w:t>When assent of children is obtained describe whether and how it will be documented.</w:t>
      </w:r>
    </w:p>
    <w:p w14:paraId="4EC16612" w14:textId="77777777" w:rsidR="009C7F63" w:rsidRPr="008E39EE" w:rsidRDefault="00D633A3" w:rsidP="004720D8">
      <w:pPr>
        <w:numPr>
          <w:ilvl w:val="1"/>
          <w:numId w:val="4"/>
        </w:numPr>
        <w:pBdr>
          <w:top w:val="nil"/>
          <w:left w:val="nil"/>
          <w:bottom w:val="nil"/>
          <w:right w:val="nil"/>
          <w:between w:val="nil"/>
        </w:pBdr>
        <w:spacing w:before="120" w:after="120"/>
        <w:ind w:left="1260" w:hanging="540"/>
        <w:rPr>
          <w:rFonts w:ascii="Calibri" w:eastAsia="Calibri" w:hAnsi="Calibri" w:cs="Calibri"/>
          <w:b/>
          <w:bCs/>
        </w:rPr>
      </w:pPr>
      <w:r w:rsidRPr="008E39EE">
        <w:rPr>
          <w:rFonts w:ascii="Calibri" w:eastAsia="Calibri" w:hAnsi="Calibri" w:cs="Calibri"/>
          <w:b/>
          <w:bCs/>
          <w:color w:val="000000"/>
        </w:rPr>
        <w:t>Cognitively Impaired Adults, or adults with fluctuating or diminished capacity to consent:</w:t>
      </w:r>
    </w:p>
    <w:p w14:paraId="6C759881" w14:textId="0E869E3E" w:rsidR="009C7F63" w:rsidRPr="00AC27C3" w:rsidRDefault="00D633A3" w:rsidP="004720D8">
      <w:pPr>
        <w:numPr>
          <w:ilvl w:val="2"/>
          <w:numId w:val="4"/>
        </w:numPr>
        <w:pBdr>
          <w:top w:val="nil"/>
          <w:left w:val="nil"/>
          <w:bottom w:val="nil"/>
          <w:right w:val="nil"/>
          <w:between w:val="nil"/>
        </w:pBdr>
        <w:spacing w:before="120"/>
        <w:ind w:hanging="353"/>
        <w:rPr>
          <w:rFonts w:ascii="Calibri" w:hAnsi="Calibri"/>
        </w:rPr>
      </w:pPr>
      <w:r w:rsidRPr="00AC27C3">
        <w:rPr>
          <w:rFonts w:ascii="Calibri" w:eastAsia="Calibri" w:hAnsi="Calibri" w:cs="Calibri"/>
          <w:color w:val="FF0000"/>
        </w:rPr>
        <w:t>Describe the process to determine whether an individual is capable of consent. Review “</w:t>
      </w:r>
      <w:hyperlink r:id="rId95">
        <w:r w:rsidRPr="00AC27C3">
          <w:rPr>
            <w:rFonts w:ascii="Calibri" w:eastAsia="Calibri" w:hAnsi="Calibri" w:cs="Calibri"/>
            <w:color w:val="0070C0"/>
            <w:u w:val="single"/>
          </w:rPr>
          <w:t>POLICY: Capacity to Consent (HRP-110)</w:t>
        </w:r>
      </w:hyperlink>
      <w:r w:rsidRPr="00AC27C3">
        <w:rPr>
          <w:rFonts w:ascii="Calibri" w:eastAsia="Calibri" w:hAnsi="Calibri" w:cs="Calibri"/>
          <w:color w:val="FF0000"/>
        </w:rPr>
        <w:t>” and “</w:t>
      </w:r>
      <w:hyperlink r:id="rId96">
        <w:r w:rsidRPr="00AC27C3">
          <w:rPr>
            <w:rFonts w:ascii="Calibri" w:eastAsia="Calibri" w:hAnsi="Calibri" w:cs="Calibri"/>
            <w:color w:val="0070C0"/>
            <w:u w:val="single"/>
          </w:rPr>
          <w:t>POLICY: Research Involving Adults Under Court Jurisdiction (HRP-111)</w:t>
        </w:r>
      </w:hyperlink>
      <w:r w:rsidRPr="00AC27C3">
        <w:rPr>
          <w:rFonts w:ascii="Calibri" w:eastAsia="Calibri" w:hAnsi="Calibri" w:cs="Calibri"/>
          <w:color w:val="FF0000"/>
        </w:rPr>
        <w:t>” for additional information. Reference “</w:t>
      </w:r>
      <w:hyperlink r:id="rId97">
        <w:r w:rsidRPr="00AC27C3">
          <w:rPr>
            <w:rFonts w:ascii="Calibri" w:eastAsia="Calibri" w:hAnsi="Calibri" w:cs="Calibri"/>
            <w:color w:val="0070C0"/>
            <w:u w:val="single"/>
          </w:rPr>
          <w:t>CHECKLIST: Cognitively Impaired Adults (HRP-417)</w:t>
        </w:r>
      </w:hyperlink>
      <w:r w:rsidRPr="00AC27C3">
        <w:rPr>
          <w:rFonts w:ascii="Calibri" w:eastAsia="Calibri" w:hAnsi="Calibri" w:cs="Calibri"/>
          <w:color w:val="FF0000"/>
        </w:rPr>
        <w:t>.”</w:t>
      </w:r>
    </w:p>
    <w:p w14:paraId="76687024" w14:textId="77777777" w:rsidR="009C7F63" w:rsidRPr="00AC27C3" w:rsidRDefault="00D633A3" w:rsidP="004720D8">
      <w:pPr>
        <w:numPr>
          <w:ilvl w:val="2"/>
          <w:numId w:val="4"/>
        </w:numPr>
        <w:pBdr>
          <w:top w:val="nil"/>
          <w:left w:val="nil"/>
          <w:bottom w:val="nil"/>
          <w:right w:val="nil"/>
          <w:between w:val="nil"/>
        </w:pBdr>
        <w:ind w:hanging="353"/>
        <w:rPr>
          <w:rFonts w:ascii="Calibri" w:hAnsi="Calibri"/>
        </w:rPr>
      </w:pPr>
      <w:r w:rsidRPr="00AC27C3">
        <w:rPr>
          <w:rFonts w:ascii="Calibri" w:eastAsia="Calibri" w:hAnsi="Calibri" w:cs="Calibri"/>
          <w:color w:val="FF0000"/>
        </w:rPr>
        <w:t>Confirm use of one of the approved validated instruments to assess capacity to consent appropriate for the level of risk associated with the research (i.e., the MacArthur Competence Assessment Tool for Clinical Research for greater than Minimal Risk research or the UCSD Brief Assessment of Capacity to Consent for Minimal Risk research). If you will not be using one of these tools, describe the alternative validated tool(s) you propose to use instead. If available in electronic format, submit the alternative tool(s) for review by the IRB in ETHOS.</w:t>
      </w:r>
    </w:p>
    <w:p w14:paraId="1FA308D8" w14:textId="6F91FB2E" w:rsidR="009C7F63" w:rsidRPr="004E73BD" w:rsidRDefault="00D633A3" w:rsidP="004720D8">
      <w:pPr>
        <w:numPr>
          <w:ilvl w:val="2"/>
          <w:numId w:val="4"/>
        </w:numPr>
        <w:pBdr>
          <w:top w:val="nil"/>
          <w:left w:val="nil"/>
          <w:bottom w:val="nil"/>
          <w:right w:val="nil"/>
          <w:between w:val="nil"/>
        </w:pBdr>
        <w:spacing w:after="120"/>
        <w:ind w:hanging="353"/>
        <w:rPr>
          <w:rFonts w:ascii="Calibri" w:hAnsi="Calibri"/>
        </w:rPr>
      </w:pPr>
      <w:r w:rsidRPr="00AC27C3">
        <w:rPr>
          <w:rFonts w:ascii="Calibri" w:eastAsia="Calibri" w:hAnsi="Calibri" w:cs="Calibri"/>
          <w:color w:val="FF0000"/>
        </w:rPr>
        <w:t>Document plans, if any, to avoid seeking consent during periods of greater than normal impairment.</w:t>
      </w:r>
    </w:p>
    <w:p w14:paraId="077A9080" w14:textId="4552982C" w:rsidR="00102810" w:rsidRDefault="00102810" w:rsidP="00102810">
      <w:pPr>
        <w:numPr>
          <w:ilvl w:val="2"/>
          <w:numId w:val="4"/>
        </w:numPr>
        <w:spacing w:before="120"/>
        <w:ind w:hanging="360"/>
        <w:rPr>
          <w:rFonts w:ascii="Calibri" w:eastAsia="Calibri" w:hAnsi="Calibri" w:cs="Calibri"/>
        </w:rPr>
      </w:pPr>
      <w:r w:rsidRPr="00C338B2">
        <w:rPr>
          <w:rFonts w:ascii="Calibri" w:eastAsia="Calibri" w:hAnsi="Calibri" w:cs="Calibri"/>
          <w:color w:val="FF0000"/>
        </w:rPr>
        <w:t>Indicate who will be responsible for assessing capacity to consent for this protocol. Review training requirements to ensure those responsible for assessing capacity to consent have completed the required training (</w:t>
      </w:r>
      <w:hyperlink r:id="rId98" w:history="1">
        <w:r w:rsidRPr="00031B32">
          <w:rPr>
            <w:rStyle w:val="Hyperlink"/>
            <w:rFonts w:ascii="Calibri" w:eastAsia="Calibri" w:hAnsi="Calibri" w:cs="Calibri"/>
          </w:rPr>
          <w:t>SOP: Education and Training (HRP-066)</w:t>
        </w:r>
      </w:hyperlink>
      <w:r w:rsidRPr="00C338B2">
        <w:rPr>
          <w:rFonts w:ascii="Calibri" w:eastAsia="Calibri" w:hAnsi="Calibri" w:cs="Calibri"/>
          <w:color w:val="FF0000"/>
        </w:rPr>
        <w:t>).</w:t>
      </w:r>
    </w:p>
    <w:p w14:paraId="4C97125F" w14:textId="77777777" w:rsidR="009C7F63" w:rsidRPr="008E39EE" w:rsidRDefault="00D633A3" w:rsidP="004720D8">
      <w:pPr>
        <w:numPr>
          <w:ilvl w:val="1"/>
          <w:numId w:val="4"/>
        </w:numPr>
        <w:pBdr>
          <w:top w:val="nil"/>
          <w:left w:val="nil"/>
          <w:bottom w:val="nil"/>
          <w:right w:val="nil"/>
          <w:between w:val="nil"/>
        </w:pBdr>
        <w:spacing w:before="120" w:after="120"/>
        <w:ind w:left="1260" w:hanging="540"/>
        <w:rPr>
          <w:rFonts w:ascii="Calibri" w:eastAsia="Calibri" w:hAnsi="Calibri" w:cs="Calibri"/>
          <w:b/>
          <w:bCs/>
        </w:rPr>
      </w:pPr>
      <w:r w:rsidRPr="008E39EE">
        <w:rPr>
          <w:rFonts w:ascii="Calibri" w:eastAsia="Calibri" w:hAnsi="Calibri" w:cs="Calibri"/>
          <w:b/>
          <w:bCs/>
          <w:color w:val="000000"/>
        </w:rPr>
        <w:t>Adults Unable to Consent:</w:t>
      </w:r>
    </w:p>
    <w:p w14:paraId="5AA8A06D" w14:textId="77777777" w:rsidR="009C7F63" w:rsidRPr="008E39EE" w:rsidRDefault="00D633A3" w:rsidP="004720D8">
      <w:pPr>
        <w:numPr>
          <w:ilvl w:val="2"/>
          <w:numId w:val="4"/>
        </w:numPr>
        <w:pBdr>
          <w:top w:val="nil"/>
          <w:left w:val="nil"/>
          <w:bottom w:val="nil"/>
          <w:right w:val="nil"/>
          <w:between w:val="nil"/>
        </w:pBdr>
        <w:spacing w:before="120"/>
        <w:ind w:left="1814" w:hanging="547"/>
        <w:rPr>
          <w:rFonts w:ascii="Calibri" w:hAnsi="Calibri"/>
          <w:b/>
          <w:bCs/>
        </w:rPr>
      </w:pPr>
      <w:r w:rsidRPr="008E39EE">
        <w:rPr>
          <w:rFonts w:ascii="Calibri" w:eastAsia="Calibri" w:hAnsi="Calibri" w:cs="Calibri"/>
          <w:b/>
          <w:bCs/>
          <w:color w:val="000000"/>
        </w:rPr>
        <w:t xml:space="preserve">Permission: </w:t>
      </w:r>
    </w:p>
    <w:p w14:paraId="121F4E3E" w14:textId="77777777" w:rsidR="009C7F63" w:rsidRPr="00AC27C3" w:rsidRDefault="00D633A3" w:rsidP="00D35326">
      <w:pPr>
        <w:pBdr>
          <w:top w:val="nil"/>
          <w:left w:val="nil"/>
          <w:bottom w:val="nil"/>
          <w:right w:val="nil"/>
          <w:between w:val="nil"/>
        </w:pBdr>
        <w:spacing w:before="120"/>
        <w:ind w:left="1814" w:hanging="14"/>
        <w:rPr>
          <w:rFonts w:ascii="Calibri" w:eastAsia="Calibri" w:hAnsi="Calibri" w:cs="Calibri"/>
          <w:color w:val="FF0000"/>
        </w:rPr>
      </w:pPr>
      <w:r w:rsidRPr="00AC27C3">
        <w:rPr>
          <w:rFonts w:ascii="Calibri" w:eastAsia="Calibri" w:hAnsi="Calibri" w:cs="Calibri"/>
          <w:color w:val="FF0000"/>
        </w:rPr>
        <w:t>List the individuals from whom permission will be obtained in order of priority (e.g., durable power of attorney for health care, court appointed guardian for health care decisions, spouse, and adult child.)</w:t>
      </w:r>
    </w:p>
    <w:p w14:paraId="56094F6D" w14:textId="37EBB484" w:rsidR="009C7F63" w:rsidRPr="00AC27C3" w:rsidRDefault="00D633A3" w:rsidP="004720D8">
      <w:pPr>
        <w:numPr>
          <w:ilvl w:val="3"/>
          <w:numId w:val="4"/>
        </w:numPr>
        <w:pBdr>
          <w:top w:val="nil"/>
          <w:left w:val="nil"/>
          <w:bottom w:val="nil"/>
          <w:right w:val="nil"/>
          <w:between w:val="nil"/>
        </w:pBdr>
        <w:ind w:left="2347" w:hanging="546"/>
        <w:rPr>
          <w:rFonts w:ascii="Calibri" w:hAnsi="Calibri"/>
        </w:rPr>
      </w:pPr>
      <w:r w:rsidRPr="00AC27C3">
        <w:rPr>
          <w:rFonts w:ascii="Calibri" w:eastAsia="Calibri" w:hAnsi="Calibri" w:cs="Calibri"/>
          <w:color w:val="FF0000"/>
        </w:rPr>
        <w:t>For research conducted in Minnesota, review “</w:t>
      </w:r>
      <w:hyperlink r:id="rId99">
        <w:r w:rsidRPr="00AC27C3">
          <w:rPr>
            <w:rFonts w:ascii="Calibri" w:eastAsia="Calibri" w:hAnsi="Calibri" w:cs="Calibri"/>
            <w:color w:val="0070C0"/>
            <w:u w:val="single"/>
          </w:rPr>
          <w:t>SOP: Legally Authorized Representatives, Children, and Guardians (HRP-013)</w:t>
        </w:r>
      </w:hyperlink>
      <w:r w:rsidRPr="00AC27C3">
        <w:rPr>
          <w:rFonts w:ascii="Calibri" w:eastAsia="Calibri" w:hAnsi="Calibri" w:cs="Calibri"/>
          <w:color w:val="FF0000"/>
        </w:rPr>
        <w:t>” to be aware of which individuals in the state meet the definition of “legally authorized representative.” Additionally, be aware of special restrictions regarding recruiting or enrolling persons under a stay of commitment.</w:t>
      </w:r>
    </w:p>
    <w:p w14:paraId="3E38FD90" w14:textId="60EE93C2" w:rsidR="009C7F63" w:rsidRPr="00AC27C3" w:rsidRDefault="00D633A3" w:rsidP="004720D8">
      <w:pPr>
        <w:numPr>
          <w:ilvl w:val="3"/>
          <w:numId w:val="4"/>
        </w:numPr>
        <w:pBdr>
          <w:top w:val="nil"/>
          <w:left w:val="nil"/>
          <w:bottom w:val="nil"/>
          <w:right w:val="nil"/>
          <w:between w:val="nil"/>
        </w:pBdr>
        <w:ind w:left="2347" w:hanging="546"/>
        <w:rPr>
          <w:rFonts w:ascii="Calibri" w:hAnsi="Calibri"/>
        </w:rPr>
      </w:pPr>
      <w:r w:rsidRPr="00AC27C3">
        <w:rPr>
          <w:rFonts w:ascii="Calibri" w:eastAsia="Calibri" w:hAnsi="Calibri" w:cs="Calibri"/>
          <w:color w:val="FF0000"/>
        </w:rPr>
        <w:t xml:space="preserve">For research conducted outside of Minnesota, provide information that describes which individuals are authorized under applicable law to consent on behalf of a prospective participant to their participation in </w:t>
      </w:r>
      <w:r w:rsidRPr="00AC27C3">
        <w:rPr>
          <w:rFonts w:ascii="Calibri" w:eastAsia="Calibri" w:hAnsi="Calibri" w:cs="Calibri"/>
          <w:color w:val="FF0000"/>
        </w:rPr>
        <w:lastRenderedPageBreak/>
        <w:t>the procedure(s) involved in this research. One method of obtaining this information is to have a legal counsel or authority review your protocol along with the definition of “legally authorized representative” in “</w:t>
      </w:r>
      <w:hyperlink r:id="rId100">
        <w:r w:rsidRPr="00AC27C3">
          <w:rPr>
            <w:rFonts w:ascii="Calibri" w:eastAsia="Calibri" w:hAnsi="Calibri" w:cs="Calibri"/>
            <w:color w:val="0070C0"/>
            <w:u w:val="single"/>
          </w:rPr>
          <w:t>SOP: Legally Authorized Representatives, Children, and Guardians (HRP-013)</w:t>
        </w:r>
      </w:hyperlink>
      <w:r w:rsidRPr="00AC27C3">
        <w:rPr>
          <w:rFonts w:ascii="Calibri" w:eastAsia="Calibri" w:hAnsi="Calibri" w:cs="Calibri"/>
          <w:color w:val="FF0000"/>
        </w:rPr>
        <w:t>.”</w:t>
      </w:r>
    </w:p>
    <w:p w14:paraId="2B64458C" w14:textId="77777777" w:rsidR="009C7F63" w:rsidRPr="008E39EE" w:rsidRDefault="00D633A3" w:rsidP="004720D8">
      <w:pPr>
        <w:numPr>
          <w:ilvl w:val="2"/>
          <w:numId w:val="4"/>
        </w:numPr>
        <w:pBdr>
          <w:top w:val="nil"/>
          <w:left w:val="nil"/>
          <w:bottom w:val="nil"/>
          <w:right w:val="nil"/>
          <w:between w:val="nil"/>
        </w:pBdr>
        <w:ind w:left="1814" w:hanging="547"/>
        <w:rPr>
          <w:rFonts w:ascii="Calibri" w:hAnsi="Calibri"/>
          <w:b/>
          <w:bCs/>
        </w:rPr>
      </w:pPr>
      <w:r w:rsidRPr="008E39EE">
        <w:rPr>
          <w:rFonts w:ascii="Calibri" w:eastAsia="Calibri" w:hAnsi="Calibri" w:cs="Calibri"/>
          <w:b/>
          <w:bCs/>
          <w:color w:val="000000"/>
        </w:rPr>
        <w:t xml:space="preserve">Assent: </w:t>
      </w:r>
    </w:p>
    <w:p w14:paraId="40CCC33B" w14:textId="77777777" w:rsidR="009C7F63" w:rsidRPr="00AC27C3" w:rsidRDefault="00D633A3" w:rsidP="00D35326">
      <w:pPr>
        <w:pBdr>
          <w:top w:val="nil"/>
          <w:left w:val="nil"/>
          <w:bottom w:val="nil"/>
          <w:right w:val="nil"/>
          <w:between w:val="nil"/>
        </w:pBdr>
        <w:ind w:left="1814" w:hanging="14"/>
        <w:rPr>
          <w:rFonts w:ascii="Calibri" w:eastAsia="Calibri" w:hAnsi="Calibri" w:cs="Calibri"/>
          <w:color w:val="FF0000"/>
        </w:rPr>
      </w:pPr>
      <w:r w:rsidRPr="00AC27C3">
        <w:rPr>
          <w:rFonts w:ascii="Calibri" w:eastAsia="Calibri" w:hAnsi="Calibri" w:cs="Calibri"/>
          <w:color w:val="FF0000"/>
        </w:rPr>
        <w:t>Describe the process for assent of the participants. Indicate whether:</w:t>
      </w:r>
    </w:p>
    <w:p w14:paraId="0A6A9131" w14:textId="77777777" w:rsidR="009C7F63" w:rsidRPr="00AC27C3" w:rsidRDefault="00D633A3" w:rsidP="004720D8">
      <w:pPr>
        <w:numPr>
          <w:ilvl w:val="3"/>
          <w:numId w:val="4"/>
        </w:numPr>
        <w:pBdr>
          <w:top w:val="nil"/>
          <w:left w:val="nil"/>
          <w:bottom w:val="nil"/>
          <w:right w:val="nil"/>
          <w:between w:val="nil"/>
        </w:pBdr>
        <w:tabs>
          <w:tab w:val="left" w:pos="2340"/>
        </w:tabs>
        <w:ind w:left="2347" w:hanging="546"/>
        <w:rPr>
          <w:rFonts w:ascii="Calibri" w:hAnsi="Calibri"/>
        </w:rPr>
      </w:pPr>
      <w:r w:rsidRPr="00AC27C3">
        <w:rPr>
          <w:rFonts w:ascii="Calibri" w:eastAsia="Calibri" w:hAnsi="Calibri" w:cs="Calibri"/>
          <w:color w:val="FF0000"/>
        </w:rPr>
        <w:t>Assent will be required of all, some, or none of the participants. If some, indicate which participants will be required to assent and which will not.</w:t>
      </w:r>
    </w:p>
    <w:p w14:paraId="3550C7B6" w14:textId="77777777" w:rsidR="009C7F63" w:rsidRPr="00AC27C3" w:rsidRDefault="00D633A3" w:rsidP="004720D8">
      <w:pPr>
        <w:numPr>
          <w:ilvl w:val="3"/>
          <w:numId w:val="4"/>
        </w:numPr>
        <w:pBdr>
          <w:top w:val="nil"/>
          <w:left w:val="nil"/>
          <w:bottom w:val="nil"/>
          <w:right w:val="nil"/>
          <w:between w:val="nil"/>
        </w:pBdr>
        <w:tabs>
          <w:tab w:val="left" w:pos="2340"/>
        </w:tabs>
        <w:spacing w:before="120" w:after="120"/>
        <w:ind w:left="2347" w:hanging="546"/>
        <w:rPr>
          <w:rFonts w:ascii="Calibri" w:hAnsi="Calibri"/>
        </w:rPr>
      </w:pPr>
      <w:r w:rsidRPr="00AC27C3">
        <w:rPr>
          <w:rFonts w:ascii="Calibri" w:eastAsia="Calibri" w:hAnsi="Calibri" w:cs="Calibri"/>
          <w:color w:val="FF0000"/>
        </w:rPr>
        <w:t>If assent will not be obtained from some or all participants, an explanation of why not.</w:t>
      </w:r>
    </w:p>
    <w:p w14:paraId="770A72D2" w14:textId="77777777" w:rsidR="009C7F63" w:rsidRPr="00AC27C3" w:rsidRDefault="00D633A3" w:rsidP="004720D8">
      <w:pPr>
        <w:numPr>
          <w:ilvl w:val="3"/>
          <w:numId w:val="4"/>
        </w:numPr>
        <w:pBdr>
          <w:top w:val="nil"/>
          <w:left w:val="nil"/>
          <w:bottom w:val="nil"/>
          <w:right w:val="nil"/>
          <w:between w:val="nil"/>
        </w:pBdr>
        <w:tabs>
          <w:tab w:val="left" w:pos="2340"/>
        </w:tabs>
        <w:spacing w:after="120"/>
        <w:ind w:left="2347" w:hanging="546"/>
        <w:rPr>
          <w:rFonts w:ascii="Calibri" w:hAnsi="Calibri"/>
        </w:rPr>
      </w:pPr>
      <w:r w:rsidRPr="00AC27C3">
        <w:rPr>
          <w:rFonts w:ascii="Calibri" w:eastAsia="Calibri" w:hAnsi="Calibri" w:cs="Calibri"/>
          <w:color w:val="FF0000"/>
        </w:rPr>
        <w:t>Describe whether assent of the participants will be documented and the process to document assent.</w:t>
      </w:r>
    </w:p>
    <w:p w14:paraId="66E3DD18" w14:textId="77777777" w:rsidR="009C7F63" w:rsidRPr="008E39EE" w:rsidRDefault="00D633A3" w:rsidP="004720D8">
      <w:pPr>
        <w:numPr>
          <w:ilvl w:val="2"/>
          <w:numId w:val="4"/>
        </w:numPr>
        <w:pBdr>
          <w:top w:val="nil"/>
          <w:left w:val="nil"/>
          <w:bottom w:val="nil"/>
          <w:right w:val="nil"/>
          <w:between w:val="nil"/>
        </w:pBdr>
        <w:tabs>
          <w:tab w:val="left" w:pos="2340"/>
        </w:tabs>
        <w:spacing w:after="120"/>
        <w:ind w:left="1890" w:hanging="630"/>
        <w:rPr>
          <w:rFonts w:ascii="Calibri" w:hAnsi="Calibri"/>
          <w:b/>
          <w:bCs/>
        </w:rPr>
      </w:pPr>
      <w:r w:rsidRPr="008E39EE">
        <w:rPr>
          <w:rFonts w:ascii="Calibri" w:eastAsia="Calibri" w:hAnsi="Calibri" w:cs="Calibri"/>
          <w:b/>
          <w:bCs/>
          <w:color w:val="000000"/>
        </w:rPr>
        <w:t>Dissent:</w:t>
      </w:r>
      <w:r w:rsidRPr="008E39EE">
        <w:rPr>
          <w:rFonts w:ascii="Calibri" w:eastAsia="Calibri" w:hAnsi="Calibri" w:cs="Calibri"/>
          <w:b/>
          <w:bCs/>
          <w:color w:val="FF0000"/>
        </w:rPr>
        <w:t xml:space="preserve"> </w:t>
      </w:r>
    </w:p>
    <w:p w14:paraId="4EA5D6D5" w14:textId="77777777" w:rsidR="009C7F63" w:rsidRPr="00AC27C3" w:rsidRDefault="00D633A3" w:rsidP="00D35326">
      <w:pPr>
        <w:pBdr>
          <w:top w:val="nil"/>
          <w:left w:val="nil"/>
          <w:bottom w:val="nil"/>
          <w:right w:val="nil"/>
          <w:between w:val="nil"/>
        </w:pBdr>
        <w:tabs>
          <w:tab w:val="left" w:pos="2340"/>
        </w:tabs>
        <w:spacing w:after="120"/>
        <w:ind w:left="1890"/>
        <w:rPr>
          <w:rFonts w:ascii="Calibri" w:eastAsia="Calibri" w:hAnsi="Calibri" w:cs="Calibri"/>
          <w:color w:val="FF0000"/>
        </w:rPr>
      </w:pPr>
      <w:r w:rsidRPr="00AC27C3">
        <w:rPr>
          <w:rFonts w:ascii="Calibri" w:eastAsia="Calibri" w:hAnsi="Calibri" w:cs="Calibri"/>
          <w:color w:val="FF0000"/>
        </w:rPr>
        <w:t xml:space="preserve">Describe the process of identifying the dissent of the participants. Reference the </w:t>
      </w:r>
      <w:hyperlink r:id="rId101">
        <w:r w:rsidRPr="00AC27C3">
          <w:rPr>
            <w:rFonts w:ascii="Calibri" w:eastAsia="Calibri" w:hAnsi="Calibri" w:cs="Calibri"/>
            <w:color w:val="0070C0"/>
            <w:u w:val="single"/>
          </w:rPr>
          <w:t>Legally Authorized Representative Brochure</w:t>
        </w:r>
      </w:hyperlink>
      <w:r w:rsidRPr="00AC27C3">
        <w:rPr>
          <w:rFonts w:ascii="Calibri" w:eastAsia="Calibri" w:hAnsi="Calibri" w:cs="Calibri"/>
          <w:color w:val="FF0000"/>
        </w:rPr>
        <w:t xml:space="preserve"> and </w:t>
      </w:r>
      <w:hyperlink r:id="rId102">
        <w:r w:rsidRPr="00AC27C3">
          <w:rPr>
            <w:rFonts w:ascii="Calibri" w:eastAsia="Calibri" w:hAnsi="Calibri" w:cs="Calibri"/>
            <w:color w:val="0070C0"/>
            <w:u w:val="single"/>
          </w:rPr>
          <w:t>Investigator Manual (HRP-103)</w:t>
        </w:r>
      </w:hyperlink>
      <w:r w:rsidRPr="00AC27C3">
        <w:rPr>
          <w:rFonts w:ascii="Calibri" w:eastAsia="Calibri" w:hAnsi="Calibri" w:cs="Calibri"/>
          <w:color w:val="FF0000"/>
        </w:rPr>
        <w:t xml:space="preserve"> for additional guidance. </w:t>
      </w:r>
    </w:p>
    <w:p w14:paraId="4B2F7F8C" w14:textId="77777777" w:rsidR="009C7F63" w:rsidRPr="00AC27C3" w:rsidRDefault="00D633A3" w:rsidP="004720D8">
      <w:pPr>
        <w:pStyle w:val="Heading1"/>
        <w:numPr>
          <w:ilvl w:val="0"/>
          <w:numId w:val="4"/>
        </w:numPr>
        <w:rPr>
          <w:rFonts w:ascii="Calibri" w:hAnsi="Calibri"/>
          <w:sz w:val="24"/>
          <w:szCs w:val="24"/>
        </w:rPr>
      </w:pPr>
      <w:bookmarkStart w:id="20" w:name="_Toc130462993"/>
      <w:r w:rsidRPr="00AC27C3">
        <w:rPr>
          <w:rFonts w:ascii="Calibri" w:eastAsia="Calibri" w:hAnsi="Calibri" w:cs="Calibri"/>
          <w:sz w:val="24"/>
          <w:szCs w:val="24"/>
        </w:rPr>
        <w:t>Setting</w:t>
      </w:r>
      <w:bookmarkEnd w:id="20"/>
    </w:p>
    <w:p w14:paraId="783CF359"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Research Sites: </w:t>
      </w:r>
    </w:p>
    <w:p w14:paraId="5550A733" w14:textId="77777777"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the sites or locations where your research team will conduct the research.</w:t>
      </w:r>
    </w:p>
    <w:p w14:paraId="24EFF3D9" w14:textId="77777777" w:rsidR="00FA3792" w:rsidRPr="006B58BB" w:rsidRDefault="00FA3792" w:rsidP="004720D8">
      <w:pPr>
        <w:numPr>
          <w:ilvl w:val="2"/>
          <w:numId w:val="4"/>
        </w:numPr>
        <w:pBdr>
          <w:top w:val="nil"/>
          <w:left w:val="nil"/>
          <w:bottom w:val="nil"/>
          <w:right w:val="nil"/>
          <w:between w:val="nil"/>
        </w:pBdr>
        <w:spacing w:before="120"/>
        <w:ind w:left="1814" w:hanging="547"/>
        <w:rPr>
          <w:rFonts w:ascii="Calibri" w:hAnsi="Calibri"/>
        </w:rPr>
      </w:pPr>
      <w:r>
        <w:rPr>
          <w:rFonts w:ascii="Calibri" w:eastAsia="Calibri" w:hAnsi="Calibri" w:cs="Calibri"/>
          <w:color w:val="FF0000"/>
        </w:rPr>
        <w:t xml:space="preserve">For international research sites, please include that information only in Section 18.2. </w:t>
      </w:r>
    </w:p>
    <w:p w14:paraId="122B31C3" w14:textId="0A1363FF" w:rsidR="009C7F63" w:rsidRPr="00AC27C3" w:rsidRDefault="00D633A3" w:rsidP="004720D8">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Identify where your research team will identify and recruit potential participants.</w:t>
      </w:r>
    </w:p>
    <w:p w14:paraId="1E20BE57" w14:textId="77777777" w:rsidR="009C7F63" w:rsidRPr="00AC27C3" w:rsidRDefault="00D633A3" w:rsidP="004720D8">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Identify where research procedures will be performed.</w:t>
      </w:r>
    </w:p>
    <w:p w14:paraId="6932C16E" w14:textId="77777777" w:rsidR="009C7F63" w:rsidRPr="00AC27C3" w:rsidRDefault="00D633A3" w:rsidP="004720D8">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Describe the composition and involvement of any community advisory board, school board, school principals or teachers, etc.</w:t>
      </w:r>
    </w:p>
    <w:p w14:paraId="5B339125" w14:textId="77777777" w:rsidR="009C7F63" w:rsidRPr="00AC27C3" w:rsidRDefault="00D633A3" w:rsidP="004720D8">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For research conducted outside of your organization and its affiliates, describe:</w:t>
      </w:r>
    </w:p>
    <w:p w14:paraId="64541FC4" w14:textId="77777777" w:rsidR="009C7F63" w:rsidRPr="00AC27C3" w:rsidRDefault="00D633A3" w:rsidP="004720D8">
      <w:pPr>
        <w:numPr>
          <w:ilvl w:val="3"/>
          <w:numId w:val="4"/>
        </w:numPr>
        <w:pBdr>
          <w:top w:val="nil"/>
          <w:left w:val="nil"/>
          <w:bottom w:val="nil"/>
          <w:right w:val="nil"/>
          <w:between w:val="nil"/>
        </w:pBdr>
        <w:ind w:hanging="540"/>
        <w:rPr>
          <w:rFonts w:ascii="Calibri" w:hAnsi="Calibri"/>
        </w:rPr>
      </w:pPr>
      <w:r w:rsidRPr="00AC27C3">
        <w:rPr>
          <w:rFonts w:ascii="Calibri" w:eastAsia="Calibri" w:hAnsi="Calibri" w:cs="Calibri"/>
          <w:color w:val="FF0000"/>
        </w:rPr>
        <w:t>Site-specific regulations or customs affecting the research.</w:t>
      </w:r>
    </w:p>
    <w:p w14:paraId="0A538E8E" w14:textId="77777777" w:rsidR="009C7F63" w:rsidRPr="00AC27C3" w:rsidRDefault="00D633A3" w:rsidP="004720D8">
      <w:pPr>
        <w:numPr>
          <w:ilvl w:val="3"/>
          <w:numId w:val="4"/>
        </w:numPr>
        <w:pBdr>
          <w:top w:val="nil"/>
          <w:left w:val="nil"/>
          <w:bottom w:val="nil"/>
          <w:right w:val="nil"/>
          <w:between w:val="nil"/>
        </w:pBdr>
        <w:spacing w:after="120"/>
        <w:ind w:left="2347" w:hanging="546"/>
        <w:rPr>
          <w:rFonts w:ascii="Calibri" w:hAnsi="Calibri"/>
        </w:rPr>
      </w:pPr>
      <w:r w:rsidRPr="00AC27C3">
        <w:rPr>
          <w:rFonts w:ascii="Calibri" w:eastAsia="Calibri" w:hAnsi="Calibri" w:cs="Calibri"/>
          <w:color w:val="FF0000"/>
        </w:rPr>
        <w:t>Local scientific and ethical review structure.</w:t>
      </w:r>
    </w:p>
    <w:p w14:paraId="429083BA"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International Research: </w:t>
      </w:r>
    </w:p>
    <w:p w14:paraId="74D5DDBA" w14:textId="428155C2" w:rsidR="00FA3792" w:rsidRDefault="00000000" w:rsidP="00FA3792">
      <w:pPr>
        <w:pBdr>
          <w:top w:val="nil"/>
          <w:left w:val="nil"/>
          <w:bottom w:val="nil"/>
          <w:right w:val="nil"/>
          <w:between w:val="nil"/>
        </w:pBdr>
        <w:ind w:left="990"/>
        <w:rPr>
          <w:rFonts w:ascii="Calibri" w:eastAsia="Calibri" w:hAnsi="Calibri" w:cs="Calibri"/>
          <w:color w:val="FF0000"/>
        </w:rPr>
      </w:pPr>
      <w:sdt>
        <w:sdtPr>
          <w:rPr>
            <w:rFonts w:ascii="MS Gothic" w:eastAsia="MS Gothic" w:hAnsi="MS Gothic" w:cs="Calibri"/>
            <w:color w:val="000000"/>
          </w:rPr>
          <w:id w:val="-1149433201"/>
          <w14:checkbox>
            <w14:checked w14:val="0"/>
            <w14:checkedState w14:val="2612" w14:font="MS Gothic"/>
            <w14:uncheckedState w14:val="2610" w14:font="MS Gothic"/>
          </w14:checkbox>
        </w:sdtPr>
        <w:sdtContent>
          <w:r w:rsidR="00FA3792">
            <w:rPr>
              <w:rFonts w:ascii="MS Gothic" w:eastAsia="MS Gothic" w:hAnsi="MS Gothic" w:cs="Calibri" w:hint="eastAsia"/>
              <w:color w:val="000000"/>
            </w:rPr>
            <w:t>☐</w:t>
          </w:r>
        </w:sdtContent>
      </w:sdt>
      <w:r w:rsidR="00FA3792" w:rsidRPr="00B378DE">
        <w:rPr>
          <w:rFonts w:ascii="Calibri" w:eastAsia="Calibri" w:hAnsi="Calibri" w:cs="Calibri"/>
          <w:color w:val="000000"/>
        </w:rPr>
        <w:t xml:space="preserve"> General Data Protection Regulation (GDPR) applies to this study.</w:t>
      </w:r>
      <w:r w:rsidR="00FA3792">
        <w:rPr>
          <w:rFonts w:ascii="Calibri" w:eastAsia="Calibri" w:hAnsi="Calibri" w:cs="Calibri"/>
          <w:color w:val="000000"/>
        </w:rPr>
        <w:t xml:space="preserve"> Explain:</w:t>
      </w:r>
      <w:r w:rsidR="00FA3792" w:rsidRPr="00B378DE">
        <w:rPr>
          <w:rFonts w:ascii="Calibri" w:eastAsia="Calibri" w:hAnsi="Calibri" w:cs="Calibri"/>
          <w:color w:val="FF0000"/>
        </w:rPr>
        <w:t xml:space="preserve"> </w:t>
      </w:r>
    </w:p>
    <w:p w14:paraId="4BA8240D" w14:textId="77777777" w:rsidR="00FA3792" w:rsidRDefault="00FA3792" w:rsidP="00FA3792">
      <w:pPr>
        <w:pBdr>
          <w:top w:val="nil"/>
          <w:left w:val="nil"/>
          <w:bottom w:val="nil"/>
          <w:right w:val="nil"/>
          <w:between w:val="nil"/>
        </w:pBdr>
        <w:ind w:left="1350"/>
        <w:rPr>
          <w:rFonts w:ascii="Calibri" w:eastAsia="Calibri" w:hAnsi="Calibri" w:cs="Calibri"/>
          <w:color w:val="FF0000"/>
        </w:rPr>
      </w:pPr>
      <w:r w:rsidRPr="00B378DE">
        <w:rPr>
          <w:rFonts w:ascii="Calibri" w:eastAsia="Calibri" w:hAnsi="Calibri" w:cs="Calibri"/>
          <w:color w:val="FF0000"/>
        </w:rPr>
        <w:t xml:space="preserve">Indicate whether the </w:t>
      </w:r>
      <w:hyperlink r:id="rId103">
        <w:r w:rsidRPr="00B378DE">
          <w:rPr>
            <w:rFonts w:ascii="Calibri" w:eastAsia="Calibri" w:hAnsi="Calibri" w:cs="Calibri"/>
            <w:color w:val="0000FF"/>
            <w:u w:val="single"/>
          </w:rPr>
          <w:t>General Data Protection Regulation (GDPR)</w:t>
        </w:r>
      </w:hyperlink>
      <w:r w:rsidRPr="00B378DE">
        <w:rPr>
          <w:rFonts w:ascii="Calibri" w:eastAsia="Calibri" w:hAnsi="Calibri" w:cs="Calibri"/>
          <w:color w:val="FF0000"/>
        </w:rPr>
        <w:t xml:space="preserve"> applies to your research study. Research does not physically have to take place in the GDPR country for GDPR to apply. See the </w:t>
      </w:r>
      <w:hyperlink r:id="rId104">
        <w:r w:rsidRPr="00B378DE">
          <w:rPr>
            <w:rFonts w:ascii="Calibri" w:eastAsia="Calibri" w:hAnsi="Calibri" w:cs="Calibri"/>
            <w:color w:val="0000FF"/>
            <w:u w:val="single"/>
          </w:rPr>
          <w:t>Consent Template</w:t>
        </w:r>
      </w:hyperlink>
      <w:r w:rsidRPr="00B378DE">
        <w:rPr>
          <w:rFonts w:ascii="Calibri" w:eastAsia="Calibri" w:hAnsi="Calibri" w:cs="Calibri"/>
          <w:color w:val="FF0000"/>
        </w:rPr>
        <w:t xml:space="preserve"> for instructions on what must be included for GDPR compliance. </w:t>
      </w:r>
    </w:p>
    <w:p w14:paraId="0C7BEDC1" w14:textId="77777777" w:rsidR="00FA3792" w:rsidRDefault="00FA3792" w:rsidP="00FA3792">
      <w:pPr>
        <w:pBdr>
          <w:top w:val="nil"/>
          <w:left w:val="nil"/>
          <w:bottom w:val="nil"/>
          <w:right w:val="nil"/>
          <w:between w:val="nil"/>
        </w:pBdr>
        <w:ind w:left="1350"/>
        <w:rPr>
          <w:rFonts w:ascii="Calibri" w:eastAsia="Calibri" w:hAnsi="Calibri" w:cs="Calibri"/>
          <w:color w:val="FF0000"/>
        </w:rPr>
      </w:pPr>
    </w:p>
    <w:p w14:paraId="095CAF3A" w14:textId="77777777" w:rsidR="00FA3792" w:rsidRPr="00B378DE" w:rsidRDefault="00FA3792" w:rsidP="00FA3792">
      <w:pPr>
        <w:pBdr>
          <w:top w:val="nil"/>
          <w:left w:val="nil"/>
          <w:bottom w:val="nil"/>
          <w:right w:val="nil"/>
          <w:between w:val="nil"/>
        </w:pBdr>
        <w:ind w:left="1350"/>
        <w:rPr>
          <w:highlight w:val="yellow"/>
        </w:rPr>
      </w:pPr>
      <w:r w:rsidRPr="006D0336">
        <w:rPr>
          <w:rFonts w:ascii="Calibri" w:hAnsi="Calibri" w:cs="Calibri"/>
          <w:color w:val="FF0000"/>
          <w:shd w:val="clear" w:color="auto" w:fill="FFFFFF"/>
        </w:rPr>
        <w:t xml:space="preserve">If you are </w:t>
      </w:r>
      <w:r w:rsidRPr="00B378DE">
        <w:rPr>
          <w:rFonts w:ascii="Calibri" w:hAnsi="Calibri" w:cs="Calibri"/>
          <w:color w:val="FF0000"/>
          <w:shd w:val="clear" w:color="auto" w:fill="FFFFFF"/>
        </w:rPr>
        <w:t xml:space="preserve">using participant data received from countries that are </w:t>
      </w:r>
      <w:r w:rsidRPr="006D0336">
        <w:rPr>
          <w:rFonts w:ascii="Calibri" w:hAnsi="Calibri" w:cs="Calibri"/>
          <w:color w:val="FF0000"/>
          <w:shd w:val="clear" w:color="auto" w:fill="FFFFFF"/>
        </w:rPr>
        <w:t xml:space="preserve">subject to </w:t>
      </w:r>
      <w:hyperlink r:id="rId105" w:history="1">
        <w:r w:rsidRPr="006D0336">
          <w:rPr>
            <w:rStyle w:val="Hyperlink"/>
            <w:rFonts w:ascii="Calibri" w:hAnsi="Calibri" w:cs="Calibri"/>
            <w:b/>
            <w:bCs/>
            <w:color w:val="1155CC"/>
          </w:rPr>
          <w:t>GDPR</w:t>
        </w:r>
      </w:hyperlink>
      <w:r w:rsidRPr="006D0336">
        <w:rPr>
          <w:rFonts w:ascii="Calibri" w:hAnsi="Calibri" w:cs="Calibri"/>
          <w:color w:val="FF0000"/>
          <w:shd w:val="clear" w:color="auto" w:fill="FFFFFF"/>
        </w:rPr>
        <w:t xml:space="preserve">, please use the </w:t>
      </w:r>
      <w:hyperlink r:id="rId106" w:history="1">
        <w:r w:rsidRPr="006D0336">
          <w:rPr>
            <w:rStyle w:val="Hyperlink"/>
            <w:rFonts w:ascii="Calibri" w:hAnsi="Calibri" w:cs="Calibri"/>
            <w:color w:val="900021"/>
            <w:shd w:val="clear" w:color="auto" w:fill="FFFFFF"/>
          </w:rPr>
          <w:t xml:space="preserve">EU and EEA International Consent (GDPR and GDPR-Related </w:t>
        </w:r>
        <w:r w:rsidRPr="006D0336">
          <w:rPr>
            <w:rStyle w:val="Hyperlink"/>
            <w:rFonts w:ascii="Calibri" w:hAnsi="Calibri" w:cs="Calibri"/>
            <w:color w:val="900021"/>
            <w:shd w:val="clear" w:color="auto" w:fill="FFFFFF"/>
          </w:rPr>
          <w:lastRenderedPageBreak/>
          <w:t>Countries)</w:t>
        </w:r>
      </w:hyperlink>
      <w:r w:rsidRPr="00B378DE">
        <w:t xml:space="preserve"> </w:t>
      </w:r>
      <w:r w:rsidRPr="00B378DE">
        <w:rPr>
          <w:rFonts w:ascii="Calibri" w:hAnsi="Calibri" w:cs="Calibri"/>
          <w:color w:val="FF0000"/>
        </w:rPr>
        <w:t xml:space="preserve">when enrolling these participants. This GDPR consent form is required </w:t>
      </w:r>
      <w:r w:rsidRPr="00B378DE">
        <w:rPr>
          <w:rFonts w:ascii="Calibri" w:hAnsi="Calibri" w:cs="Calibri"/>
          <w:color w:val="FF0000"/>
          <w:u w:val="single"/>
        </w:rPr>
        <w:t>in addition to</w:t>
      </w:r>
      <w:r w:rsidRPr="00B378DE">
        <w:rPr>
          <w:rFonts w:ascii="Calibri" w:hAnsi="Calibri" w:cs="Calibri"/>
          <w:color w:val="FF0000"/>
        </w:rPr>
        <w:t xml:space="preserve">, </w:t>
      </w:r>
      <w:r w:rsidRPr="00B378DE">
        <w:rPr>
          <w:rFonts w:ascii="Calibri" w:hAnsi="Calibri" w:cs="Calibri"/>
          <w:b/>
          <w:bCs/>
          <w:color w:val="FF0000"/>
        </w:rPr>
        <w:t>not as a replacement for</w:t>
      </w:r>
      <w:r w:rsidRPr="00B378DE">
        <w:rPr>
          <w:rFonts w:ascii="Calibri" w:hAnsi="Calibri" w:cs="Calibri"/>
          <w:color w:val="FF0000"/>
        </w:rPr>
        <w:t>, the consent form(s) that will be used for the overall study</w:t>
      </w:r>
      <w:r w:rsidRPr="00B378DE">
        <w:rPr>
          <w:rFonts w:ascii="Calibri" w:hAnsi="Calibri" w:cs="Calibri"/>
          <w:color w:val="FF0000"/>
          <w:shd w:val="clear" w:color="auto" w:fill="FFFFFF"/>
        </w:rPr>
        <w:t xml:space="preserve">, </w:t>
      </w:r>
      <w:r w:rsidRPr="00B378DE">
        <w:rPr>
          <w:rFonts w:ascii="Calibri" w:hAnsi="Calibri" w:cs="Calibri"/>
          <w:color w:val="FF0000"/>
        </w:rPr>
        <w:t>and should be uploaded to ETHOS.</w:t>
      </w:r>
    </w:p>
    <w:p w14:paraId="43BAFAB1" w14:textId="77777777" w:rsidR="00FA3792" w:rsidRDefault="00000000" w:rsidP="00FA3792">
      <w:pPr>
        <w:ind w:left="990"/>
        <w:rPr>
          <w:rFonts w:ascii="Calibri" w:eastAsia="Calibri" w:hAnsi="Calibri" w:cs="Calibri"/>
          <w:color w:val="000000"/>
        </w:rPr>
      </w:pPr>
      <w:sdt>
        <w:sdtPr>
          <w:rPr>
            <w:rFonts w:ascii="MS Gothic" w:eastAsia="MS Gothic" w:hAnsi="MS Gothic" w:cs="Calibri"/>
            <w:color w:val="000000"/>
          </w:rPr>
          <w:id w:val="526838465"/>
          <w14:checkbox>
            <w14:checked w14:val="0"/>
            <w14:checkedState w14:val="2612" w14:font="MS Gothic"/>
            <w14:uncheckedState w14:val="2610" w14:font="MS Gothic"/>
          </w14:checkbox>
        </w:sdtPr>
        <w:sdtContent>
          <w:r w:rsidR="00FA3792">
            <w:rPr>
              <w:rFonts w:ascii="MS Gothic" w:eastAsia="MS Gothic" w:hAnsi="MS Gothic" w:cs="Calibri" w:hint="eastAsia"/>
              <w:color w:val="000000"/>
            </w:rPr>
            <w:t>☐</w:t>
          </w:r>
        </w:sdtContent>
      </w:sdt>
      <w:r w:rsidR="00FA3792" w:rsidRPr="000F4039">
        <w:rPr>
          <w:rFonts w:ascii="Calibri" w:eastAsia="Calibri" w:hAnsi="Calibri" w:cs="Calibri"/>
          <w:color w:val="000000"/>
        </w:rPr>
        <w:t xml:space="preserve"> </w:t>
      </w:r>
      <w:r w:rsidR="00FA3792">
        <w:rPr>
          <w:rFonts w:ascii="Calibri" w:eastAsia="Calibri" w:hAnsi="Calibri" w:cs="Calibri"/>
          <w:color w:val="000000"/>
        </w:rPr>
        <w:t>This research will take place in one or more international locations. Explain:</w:t>
      </w:r>
    </w:p>
    <w:p w14:paraId="77304219" w14:textId="77777777" w:rsidR="00FA3792" w:rsidRPr="00D90529" w:rsidRDefault="00FA3792" w:rsidP="00FA3792">
      <w:pPr>
        <w:pStyle w:val="ListParagraph"/>
        <w:numPr>
          <w:ilvl w:val="0"/>
          <w:numId w:val="22"/>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Review “</w:t>
      </w:r>
      <w:hyperlink r:id="rId107">
        <w:r w:rsidRPr="00D90529">
          <w:rPr>
            <w:rFonts w:ascii="Calibri" w:eastAsia="Calibri" w:hAnsi="Calibri" w:cs="Calibri"/>
            <w:color w:val="0070C0"/>
            <w:u w:val="single"/>
          </w:rPr>
          <w:t>WORKSHEET: International Research (HRP-336)</w:t>
        </w:r>
      </w:hyperlink>
      <w:r w:rsidRPr="00D90529">
        <w:rPr>
          <w:rFonts w:ascii="Calibri" w:eastAsia="Calibri" w:hAnsi="Calibri" w:cs="Calibri"/>
          <w:color w:val="FF0000"/>
        </w:rPr>
        <w:t>” when developing an international research protocol.</w:t>
      </w:r>
    </w:p>
    <w:p w14:paraId="1164A535" w14:textId="77777777" w:rsidR="00FA3792" w:rsidRPr="00D90529" w:rsidRDefault="00FA3792" w:rsidP="00FA3792">
      <w:pPr>
        <w:pStyle w:val="ListParagraph"/>
        <w:numPr>
          <w:ilvl w:val="0"/>
          <w:numId w:val="22"/>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Describe where the research will take place and how culturally appropriate access to the community will be obtained.</w:t>
      </w:r>
    </w:p>
    <w:p w14:paraId="5D2299ED" w14:textId="77777777" w:rsidR="00FA3792" w:rsidRPr="00D90529" w:rsidRDefault="00FA3792" w:rsidP="00FA3792">
      <w:pPr>
        <w:pStyle w:val="ListParagraph"/>
        <w:numPr>
          <w:ilvl w:val="0"/>
          <w:numId w:val="22"/>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Note if there are any aspects of the cultural, political, or economic climate that might increase risks for participants. Detail strategies to mitigate or minimize these risks.</w:t>
      </w:r>
    </w:p>
    <w:p w14:paraId="1377F15E" w14:textId="77777777" w:rsidR="00FA3792" w:rsidRPr="00B378DE" w:rsidRDefault="00FA3792" w:rsidP="00FA3792">
      <w:pPr>
        <w:pStyle w:val="ListParagraph"/>
        <w:numPr>
          <w:ilvl w:val="0"/>
          <w:numId w:val="22"/>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Describe relevant ways in which the cultural norms and/or laws differ between the host site and the United States.</w:t>
      </w:r>
      <w:r w:rsidRPr="000C340F">
        <w:rPr>
          <w:rFonts w:ascii="Calibri" w:eastAsia="Calibri" w:hAnsi="Calibri" w:cs="Calibri"/>
          <w:color w:val="FF0000"/>
        </w:rPr>
        <w:t xml:space="preserve"> </w:t>
      </w:r>
    </w:p>
    <w:p w14:paraId="7B735592" w14:textId="77777777" w:rsidR="00FA3792" w:rsidRPr="00D90529" w:rsidRDefault="00FA3792" w:rsidP="00FA3792">
      <w:pPr>
        <w:pStyle w:val="ListParagraph"/>
        <w:numPr>
          <w:ilvl w:val="0"/>
          <w:numId w:val="22"/>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Indicate whether a local participant advocate will be available for participants.</w:t>
      </w:r>
    </w:p>
    <w:p w14:paraId="12A6CB9C" w14:textId="77777777" w:rsidR="00FA3792" w:rsidRPr="00B378DE" w:rsidRDefault="00FA3792" w:rsidP="00FA3792">
      <w:pPr>
        <w:pStyle w:val="ListParagraph"/>
        <w:numPr>
          <w:ilvl w:val="0"/>
          <w:numId w:val="22"/>
        </w:numPr>
        <w:pBdr>
          <w:top w:val="nil"/>
          <w:left w:val="nil"/>
          <w:bottom w:val="nil"/>
          <w:right w:val="nil"/>
          <w:between w:val="nil"/>
        </w:pBdr>
        <w:autoSpaceDE w:val="0"/>
        <w:autoSpaceDN w:val="0"/>
        <w:adjustRightInd w:val="0"/>
        <w:rPr>
          <w:rFonts w:ascii="Calibri" w:eastAsia="Calibri" w:hAnsi="Calibri" w:cs="Calibri"/>
        </w:rPr>
      </w:pPr>
      <w:r w:rsidRPr="00D90529">
        <w:rPr>
          <w:rFonts w:ascii="Calibri" w:eastAsia="Calibri" w:hAnsi="Calibri" w:cs="Calibri"/>
          <w:color w:val="FF0000"/>
        </w:rPr>
        <w:t xml:space="preserve">To minimize health and safety risks, University policy requires special permission from the University’s International Travel Risk Assessment and Advisory Committee (ITRAAC) prior to travel in specific circumstances, and applies as follows to both students participating in, and faculty/staff leading the education experience. For more information, visit the </w:t>
      </w:r>
      <w:hyperlink r:id="rId108" w:anchor="who-tab">
        <w:r w:rsidRPr="00D90529">
          <w:rPr>
            <w:rFonts w:ascii="Calibri" w:eastAsia="Calibri" w:hAnsi="Calibri" w:cs="Calibri"/>
            <w:color w:val="0000FF"/>
            <w:u w:val="single"/>
          </w:rPr>
          <w:t>ITRAAC website</w:t>
        </w:r>
      </w:hyperlink>
      <w:r w:rsidRPr="00D90529">
        <w:rPr>
          <w:rFonts w:ascii="Calibri" w:eastAsia="Calibri" w:hAnsi="Calibri" w:cs="Calibri"/>
          <w:color w:val="FF0000"/>
        </w:rPr>
        <w:t>.</w:t>
      </w:r>
    </w:p>
    <w:p w14:paraId="23DDE608" w14:textId="7325B8D3" w:rsidR="00FA3792" w:rsidRDefault="00000000" w:rsidP="00FA3792">
      <w:pPr>
        <w:ind w:left="990"/>
        <w:rPr>
          <w:rFonts w:ascii="Calibri" w:eastAsia="Calibri" w:hAnsi="Calibri" w:cs="Calibri"/>
          <w:color w:val="000000"/>
        </w:rPr>
      </w:pPr>
      <w:sdt>
        <w:sdtPr>
          <w:rPr>
            <w:rFonts w:ascii="MS Gothic" w:eastAsia="MS Gothic" w:hAnsi="MS Gothic" w:cs="Calibri"/>
            <w:color w:val="000000"/>
          </w:rPr>
          <w:id w:val="-399434692"/>
          <w14:checkbox>
            <w14:checked w14:val="0"/>
            <w14:checkedState w14:val="2612" w14:font="MS Gothic"/>
            <w14:uncheckedState w14:val="2610" w14:font="MS Gothic"/>
          </w14:checkbox>
        </w:sdtPr>
        <w:sdtContent>
          <w:r w:rsidR="00FA3792">
            <w:rPr>
              <w:rFonts w:ascii="MS Gothic" w:eastAsia="MS Gothic" w:hAnsi="MS Gothic" w:cs="Calibri" w:hint="eastAsia"/>
              <w:color w:val="000000"/>
            </w:rPr>
            <w:t>☐</w:t>
          </w:r>
        </w:sdtContent>
      </w:sdt>
      <w:r w:rsidR="00FA3792" w:rsidRPr="000F4039">
        <w:rPr>
          <w:rFonts w:ascii="Calibri" w:eastAsia="Calibri" w:hAnsi="Calibri" w:cs="Calibri"/>
          <w:color w:val="000000"/>
        </w:rPr>
        <w:t xml:space="preserve"> </w:t>
      </w:r>
      <w:r w:rsidR="00FA3792">
        <w:rPr>
          <w:rFonts w:ascii="Calibri" w:eastAsia="Calibri" w:hAnsi="Calibri" w:cs="Calibri"/>
          <w:color w:val="000000"/>
        </w:rPr>
        <w:t>This research will involve collaborators from outside the United States. Explain:</w:t>
      </w:r>
    </w:p>
    <w:p w14:paraId="12CE89E4" w14:textId="77777777" w:rsidR="00FA3792" w:rsidRDefault="00FA3792" w:rsidP="00FA3792">
      <w:pPr>
        <w:ind w:left="1350"/>
        <w:rPr>
          <w:rFonts w:ascii="Calibri" w:eastAsia="Calibri" w:hAnsi="Calibri" w:cs="Calibri"/>
          <w:color w:val="FF0000"/>
        </w:rPr>
      </w:pPr>
      <w:r>
        <w:rPr>
          <w:rFonts w:ascii="Calibri" w:eastAsia="Calibri" w:hAnsi="Calibri" w:cs="Calibri"/>
          <w:color w:val="FF0000"/>
        </w:rPr>
        <w:t xml:space="preserve">Describe how collaborators outside of the United States will be involved in this study. Study teams are responsible for knowing what agreements must be in place (see </w:t>
      </w:r>
      <w:hyperlink r:id="rId109" w:history="1">
        <w:r w:rsidRPr="00B01DA6">
          <w:rPr>
            <w:rStyle w:val="Hyperlink"/>
            <w:rFonts w:ascii="Calibri" w:eastAsia="Calibri" w:hAnsi="Calibri" w:cs="Calibri"/>
          </w:rPr>
          <w:t>HIPCO International Privacy Guidance</w:t>
        </w:r>
      </w:hyperlink>
      <w:r>
        <w:rPr>
          <w:rFonts w:ascii="Calibri" w:eastAsia="Calibri" w:hAnsi="Calibri" w:cs="Calibri"/>
          <w:color w:val="FF0000"/>
        </w:rPr>
        <w:t>).</w:t>
      </w:r>
    </w:p>
    <w:p w14:paraId="188CA029" w14:textId="77777777" w:rsidR="00FA3792" w:rsidRDefault="00000000" w:rsidP="00FA3792">
      <w:pPr>
        <w:ind w:left="1350" w:hanging="360"/>
        <w:rPr>
          <w:rFonts w:ascii="Calibri" w:eastAsia="Calibri" w:hAnsi="Calibri" w:cs="Calibri"/>
          <w:color w:val="FF0000"/>
        </w:rPr>
      </w:pPr>
      <w:sdt>
        <w:sdtPr>
          <w:rPr>
            <w:rFonts w:ascii="MS Gothic" w:eastAsia="MS Gothic" w:hAnsi="MS Gothic" w:cs="Calibri"/>
            <w:color w:val="000000"/>
          </w:rPr>
          <w:id w:val="732272035"/>
          <w14:checkbox>
            <w14:checked w14:val="0"/>
            <w14:checkedState w14:val="2612" w14:font="MS Gothic"/>
            <w14:uncheckedState w14:val="2610" w14:font="MS Gothic"/>
          </w14:checkbox>
        </w:sdtPr>
        <w:sdtContent>
          <w:r w:rsidR="00FA3792">
            <w:rPr>
              <w:rFonts w:ascii="MS Gothic" w:eastAsia="MS Gothic" w:hAnsi="MS Gothic" w:cs="Calibri" w:hint="eastAsia"/>
              <w:color w:val="000000"/>
            </w:rPr>
            <w:t>☐</w:t>
          </w:r>
        </w:sdtContent>
      </w:sdt>
      <w:r w:rsidR="00FA3792" w:rsidRPr="000F4039">
        <w:rPr>
          <w:rFonts w:ascii="Calibri" w:eastAsia="Calibri" w:hAnsi="Calibri" w:cs="Calibri"/>
          <w:color w:val="000000"/>
        </w:rPr>
        <w:t xml:space="preserve"> </w:t>
      </w:r>
      <w:r w:rsidR="00FA3792">
        <w:rPr>
          <w:rFonts w:ascii="Calibri" w:eastAsia="Calibri" w:hAnsi="Calibri" w:cs="Calibri"/>
          <w:color w:val="000000"/>
        </w:rPr>
        <w:t xml:space="preserve">This research will involve data collection, sharing, access, or transmission between U.S. and international collaborators/institutions. Explain: </w:t>
      </w:r>
    </w:p>
    <w:p w14:paraId="65E8FE70" w14:textId="77777777" w:rsidR="00FA3792" w:rsidRPr="00984031" w:rsidRDefault="00FA3792" w:rsidP="00FA3792">
      <w:pPr>
        <w:pStyle w:val="ListParagraph"/>
        <w:numPr>
          <w:ilvl w:val="0"/>
          <w:numId w:val="23"/>
        </w:numPr>
        <w:autoSpaceDE w:val="0"/>
        <w:autoSpaceDN w:val="0"/>
        <w:adjustRightInd w:val="0"/>
        <w:ind w:left="1620"/>
        <w:rPr>
          <w:rFonts w:ascii="Calibri" w:hAnsi="Calibri" w:cs="Calibri"/>
          <w:color w:val="FF0000"/>
          <w:shd w:val="clear" w:color="auto" w:fill="FFFFFF"/>
        </w:rPr>
      </w:pPr>
      <w:r>
        <w:rPr>
          <w:rFonts w:ascii="Calibri" w:eastAsia="Calibri" w:hAnsi="Calibri" w:cs="Calibri"/>
          <w:color w:val="FF0000"/>
        </w:rPr>
        <w:t xml:space="preserve">If you are collecting data in the United States and sharing it with an international collaborator or institution, please provide details about what data will be shared internationally and what international locations data will be shared. </w:t>
      </w:r>
    </w:p>
    <w:p w14:paraId="3675FBB6" w14:textId="77777777" w:rsidR="00FA3792" w:rsidRPr="00B17C78" w:rsidRDefault="00FA3792" w:rsidP="00FA3792">
      <w:pPr>
        <w:pStyle w:val="ListParagraph"/>
        <w:numPr>
          <w:ilvl w:val="0"/>
          <w:numId w:val="23"/>
        </w:numPr>
        <w:autoSpaceDE w:val="0"/>
        <w:autoSpaceDN w:val="0"/>
        <w:adjustRightInd w:val="0"/>
        <w:ind w:left="1620"/>
        <w:rPr>
          <w:rFonts w:ascii="Calibri" w:hAnsi="Calibri" w:cs="Calibri"/>
          <w:color w:val="FF0000"/>
          <w:shd w:val="clear" w:color="auto" w:fill="FFFFFF"/>
        </w:rPr>
      </w:pPr>
      <w:r w:rsidRPr="001E7A25">
        <w:rPr>
          <w:rFonts w:ascii="Calibri" w:hAnsi="Calibri" w:cs="Calibri"/>
          <w:color w:val="FF0000"/>
          <w:shd w:val="clear" w:color="auto" w:fill="FFFFFF"/>
        </w:rPr>
        <w:t xml:space="preserve">If you are using participant data received from countries that are </w:t>
      </w:r>
      <w:r w:rsidRPr="00B378DE">
        <w:rPr>
          <w:rFonts w:ascii="Calibri" w:hAnsi="Calibri" w:cs="Calibri"/>
          <w:b/>
          <w:bCs/>
          <w:color w:val="FF0000"/>
          <w:u w:val="single"/>
          <w:shd w:val="clear" w:color="auto" w:fill="FFFFFF"/>
        </w:rPr>
        <w:t>not</w:t>
      </w:r>
      <w:r w:rsidRPr="001E7A25">
        <w:rPr>
          <w:rFonts w:ascii="Calibri" w:hAnsi="Calibri" w:cs="Calibri"/>
          <w:color w:val="FF0000"/>
          <w:shd w:val="clear" w:color="auto" w:fill="FFFFFF"/>
        </w:rPr>
        <w:t xml:space="preserve"> subject to </w:t>
      </w:r>
      <w:hyperlink r:id="rId110" w:history="1">
        <w:r w:rsidRPr="001E7A25">
          <w:rPr>
            <w:rStyle w:val="Hyperlink"/>
            <w:rFonts w:ascii="Calibri" w:hAnsi="Calibri" w:cs="Calibri"/>
            <w:b/>
            <w:bCs/>
            <w:color w:val="1155CC"/>
          </w:rPr>
          <w:t>GDPR</w:t>
        </w:r>
      </w:hyperlink>
      <w:r w:rsidRPr="001E7A25">
        <w:rPr>
          <w:rFonts w:ascii="Calibri" w:hAnsi="Calibri" w:cs="Calibri"/>
          <w:color w:val="FF0000"/>
          <w:shd w:val="clear" w:color="auto" w:fill="FFFFFF"/>
        </w:rPr>
        <w:t xml:space="preserve">, please use the </w:t>
      </w:r>
      <w:hyperlink r:id="rId111" w:history="1">
        <w:r w:rsidRPr="001E7A25">
          <w:rPr>
            <w:rStyle w:val="Hyperlink"/>
            <w:rFonts w:ascii="Calibri" w:hAnsi="Calibri" w:cs="Calibri"/>
            <w:color w:val="900021"/>
            <w:shd w:val="clear" w:color="auto" w:fill="FFFFFF"/>
          </w:rPr>
          <w:t>General International Consent (Non-GDPR Countries)</w:t>
        </w:r>
      </w:hyperlink>
      <w:r w:rsidRPr="00B378DE">
        <w:rPr>
          <w:rFonts w:ascii="Calibri" w:hAnsi="Calibri" w:cs="Calibri"/>
        </w:rPr>
        <w:t xml:space="preserve"> </w:t>
      </w:r>
      <w:r w:rsidRPr="00B378DE">
        <w:rPr>
          <w:rFonts w:ascii="Calibri" w:hAnsi="Calibri" w:cs="Calibri"/>
          <w:color w:val="FF0000"/>
        </w:rPr>
        <w:t>when enrolling these participants</w:t>
      </w:r>
      <w:r w:rsidRPr="00B378DE">
        <w:rPr>
          <w:rFonts w:ascii="Calibri" w:hAnsi="Calibri" w:cs="Calibri"/>
          <w:color w:val="FF0000"/>
          <w:shd w:val="clear" w:color="auto" w:fill="FFFFFF"/>
        </w:rPr>
        <w:t xml:space="preserve">. </w:t>
      </w:r>
      <w:r w:rsidRPr="00B378DE">
        <w:rPr>
          <w:rFonts w:ascii="Calibri" w:hAnsi="Calibri" w:cs="Calibri"/>
          <w:color w:val="FF0000"/>
        </w:rPr>
        <w:t xml:space="preserve">This international consent form is required </w:t>
      </w:r>
      <w:r w:rsidRPr="00B378DE">
        <w:rPr>
          <w:rFonts w:ascii="Calibri" w:hAnsi="Calibri" w:cs="Calibri"/>
          <w:color w:val="FF0000"/>
          <w:u w:val="single"/>
        </w:rPr>
        <w:t>in addition to</w:t>
      </w:r>
      <w:r w:rsidRPr="00B378DE">
        <w:rPr>
          <w:rFonts w:ascii="Calibri" w:hAnsi="Calibri" w:cs="Calibri"/>
          <w:color w:val="FF0000"/>
        </w:rPr>
        <w:t xml:space="preserve">, </w:t>
      </w:r>
      <w:r w:rsidRPr="00B378DE">
        <w:rPr>
          <w:rFonts w:ascii="Calibri" w:hAnsi="Calibri" w:cs="Calibri"/>
          <w:b/>
          <w:bCs/>
          <w:color w:val="FF0000"/>
        </w:rPr>
        <w:t>not as a replacement for</w:t>
      </w:r>
      <w:r w:rsidRPr="00B378DE">
        <w:rPr>
          <w:rFonts w:ascii="Calibri" w:hAnsi="Calibri" w:cs="Calibri"/>
          <w:color w:val="FF0000"/>
        </w:rPr>
        <w:t>, the consent form</w:t>
      </w:r>
      <w:r w:rsidRPr="001E7A25">
        <w:rPr>
          <w:rFonts w:ascii="Calibri" w:hAnsi="Calibri" w:cs="Calibri"/>
          <w:color w:val="FF0000"/>
        </w:rPr>
        <w:t>(</w:t>
      </w:r>
      <w:r w:rsidRPr="00B378DE">
        <w:rPr>
          <w:rFonts w:ascii="Calibri" w:hAnsi="Calibri" w:cs="Calibri"/>
          <w:color w:val="FF0000"/>
        </w:rPr>
        <w:t>s</w:t>
      </w:r>
      <w:r w:rsidRPr="001E7A25">
        <w:rPr>
          <w:rFonts w:ascii="Calibri" w:hAnsi="Calibri" w:cs="Calibri"/>
          <w:color w:val="FF0000"/>
        </w:rPr>
        <w:t>)</w:t>
      </w:r>
      <w:r w:rsidRPr="00B378DE">
        <w:rPr>
          <w:rFonts w:ascii="Calibri" w:hAnsi="Calibri" w:cs="Calibri"/>
          <w:color w:val="FF0000"/>
        </w:rPr>
        <w:t xml:space="preserve"> </w:t>
      </w:r>
      <w:r w:rsidRPr="001E7A25">
        <w:rPr>
          <w:rFonts w:ascii="Calibri" w:hAnsi="Calibri" w:cs="Calibri"/>
          <w:color w:val="FF0000"/>
        </w:rPr>
        <w:t>that will be</w:t>
      </w:r>
      <w:r w:rsidRPr="00B378DE">
        <w:rPr>
          <w:rFonts w:ascii="Calibri" w:hAnsi="Calibri" w:cs="Calibri"/>
          <w:color w:val="FF0000"/>
        </w:rPr>
        <w:t xml:space="preserve"> used for the overall study and should be uploaded to ETHOS.</w:t>
      </w:r>
      <w:r w:rsidRPr="00B17C78">
        <w:rPr>
          <w:rFonts w:ascii="Calibri" w:hAnsi="Calibri" w:cs="Calibri"/>
          <w:color w:val="FF0000"/>
          <w:shd w:val="clear" w:color="auto" w:fill="FFFFFF"/>
        </w:rPr>
        <w:t xml:space="preserve"> </w:t>
      </w:r>
    </w:p>
    <w:p w14:paraId="53A9C77B" w14:textId="3419201B" w:rsidR="009C7F63" w:rsidRPr="00AC27C3" w:rsidRDefault="00FA3792" w:rsidP="006B58BB">
      <w:pPr>
        <w:numPr>
          <w:ilvl w:val="2"/>
          <w:numId w:val="4"/>
        </w:numPr>
        <w:pBdr>
          <w:top w:val="nil"/>
          <w:left w:val="nil"/>
          <w:bottom w:val="nil"/>
          <w:right w:val="nil"/>
          <w:between w:val="nil"/>
        </w:pBdr>
        <w:ind w:hanging="360"/>
        <w:rPr>
          <w:rFonts w:ascii="Calibri" w:hAnsi="Calibri"/>
        </w:rPr>
      </w:pPr>
      <w:r w:rsidRPr="00B378DE">
        <w:rPr>
          <w:rFonts w:ascii="Calibri" w:hAnsi="Calibri" w:cs="Calibri"/>
          <w:color w:val="FF0000"/>
          <w:shd w:val="clear" w:color="auto" w:fill="FFFFFF"/>
        </w:rPr>
        <w:t>If you have further questions about handling and sharing domestic (PHI) and international (PII) participant data between UMN and international collaborators, please reach out to HIPCO at privacy@umn.edu.</w:t>
      </w:r>
      <w:bookmarkStart w:id="21" w:name="_z337ya" w:colFirst="0" w:colLast="0"/>
      <w:bookmarkEnd w:id="21"/>
      <w:r w:rsidR="00D633A3" w:rsidRPr="00AC27C3">
        <w:rPr>
          <w:rFonts w:ascii="Calibri" w:eastAsia="Calibri" w:hAnsi="Calibri" w:cs="Calibri"/>
          <w:color w:val="FF0000"/>
        </w:rPr>
        <w:t xml:space="preserve"> </w:t>
      </w:r>
    </w:p>
    <w:p w14:paraId="33569758" w14:textId="77777777" w:rsidR="009C7F63" w:rsidRPr="00AC27C3" w:rsidRDefault="009C7F63">
      <w:pPr>
        <w:pBdr>
          <w:top w:val="nil"/>
          <w:left w:val="nil"/>
          <w:bottom w:val="nil"/>
          <w:right w:val="nil"/>
          <w:between w:val="nil"/>
        </w:pBdr>
        <w:ind w:left="1814" w:hanging="720"/>
        <w:rPr>
          <w:rFonts w:ascii="Calibri" w:eastAsia="Calibri" w:hAnsi="Calibri" w:cs="Calibri"/>
          <w:color w:val="FF0000"/>
        </w:rPr>
      </w:pPr>
    </w:p>
    <w:p w14:paraId="1BF8E6C2" w14:textId="77777777" w:rsidR="009C7F63" w:rsidRPr="00AC27C3" w:rsidRDefault="00D633A3" w:rsidP="004720D8">
      <w:pPr>
        <w:pStyle w:val="Heading1"/>
        <w:numPr>
          <w:ilvl w:val="0"/>
          <w:numId w:val="4"/>
        </w:numPr>
        <w:rPr>
          <w:rFonts w:ascii="Calibri" w:hAnsi="Calibri"/>
          <w:sz w:val="24"/>
          <w:szCs w:val="24"/>
        </w:rPr>
      </w:pPr>
      <w:bookmarkStart w:id="22" w:name="_Toc130462994"/>
      <w:r w:rsidRPr="00AC27C3">
        <w:rPr>
          <w:rFonts w:ascii="Calibri" w:eastAsia="Calibri" w:hAnsi="Calibri" w:cs="Calibri"/>
          <w:sz w:val="24"/>
          <w:szCs w:val="24"/>
        </w:rPr>
        <w:t>Multi-Site Research</w:t>
      </w:r>
      <w:bookmarkEnd w:id="22"/>
    </w:p>
    <w:p w14:paraId="36B96782" w14:textId="7874DFE4" w:rsidR="009C7F63" w:rsidRPr="00AC27C3" w:rsidRDefault="00D633A3">
      <w:pPr>
        <w:spacing w:before="120" w:after="120"/>
        <w:ind w:left="720"/>
        <w:rPr>
          <w:rFonts w:ascii="Calibri" w:eastAsia="Calibri" w:hAnsi="Calibri" w:cs="Calibri"/>
          <w:color w:val="FF0000"/>
        </w:rPr>
      </w:pPr>
      <w:r w:rsidRPr="00AC27C3">
        <w:rPr>
          <w:rFonts w:ascii="Calibri" w:eastAsia="Calibri" w:hAnsi="Calibri" w:cs="Calibri"/>
          <w:color w:val="FF0000"/>
        </w:rPr>
        <w:t>If this is not a multi-site study where you are the lead investigator, type “N/A” and delete the sub-headings below. Otherwise, complete all items below.</w:t>
      </w:r>
      <w:r w:rsidR="00332DDC">
        <w:rPr>
          <w:rFonts w:ascii="Calibri" w:eastAsia="Calibri" w:hAnsi="Calibri" w:cs="Calibri"/>
          <w:color w:val="FF0000"/>
        </w:rPr>
        <w:t xml:space="preserve"> Note, if this is a federally </w:t>
      </w:r>
      <w:r w:rsidR="00332DDC">
        <w:rPr>
          <w:rFonts w:ascii="Calibri" w:eastAsia="Calibri" w:hAnsi="Calibri" w:cs="Calibri"/>
          <w:color w:val="FF0000"/>
        </w:rPr>
        <w:lastRenderedPageBreak/>
        <w:t xml:space="preserve">funded research study, sIRB requirements may apply. Please review </w:t>
      </w:r>
      <w:hyperlink r:id="rId112" w:history="1">
        <w:r w:rsidR="00332DDC" w:rsidRPr="00332DDC">
          <w:rPr>
            <w:rStyle w:val="Hyperlink"/>
            <w:rFonts w:ascii="Calibri" w:eastAsia="Calibri" w:hAnsi="Calibri" w:cs="Calibri"/>
          </w:rPr>
          <w:t>information on sIRB</w:t>
        </w:r>
      </w:hyperlink>
      <w:r w:rsidR="00332DDC">
        <w:rPr>
          <w:rFonts w:ascii="Calibri" w:eastAsia="Calibri" w:hAnsi="Calibri" w:cs="Calibri"/>
          <w:color w:val="FF0000"/>
        </w:rPr>
        <w:t xml:space="preserve"> prior to submitting to the IRB.</w:t>
      </w:r>
    </w:p>
    <w:p w14:paraId="01C4C790"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Study-Wide Number of Participants: </w:t>
      </w:r>
    </w:p>
    <w:p w14:paraId="752890EA" w14:textId="77777777"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Indicate the total number of participants to be accrued across all sites.</w:t>
      </w:r>
    </w:p>
    <w:p w14:paraId="304C444B"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Study-Wide Recruitment Methods: </w:t>
      </w:r>
    </w:p>
    <w:p w14:paraId="78E4AF35" w14:textId="77777777"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If participants will be recruited by methods not under control of the local site (e.g., call centers, national advertisements), describe those methods. Local recruitment methods are described earlier in the protocol.</w:t>
      </w:r>
    </w:p>
    <w:p w14:paraId="78228CC5"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Study-Wide Recruitment Materials: </w:t>
      </w:r>
    </w:p>
    <w:p w14:paraId="607F5FF8" w14:textId="77777777"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any template materials that will be used to recruit participants across all sites. (Attach copies of these materials in ETHOS if you will serve as the lead investigator and the University’s IRB will serve as the IRB of record for all sites.)</w:t>
      </w:r>
    </w:p>
    <w:p w14:paraId="1191976C"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 xml:space="preserve">Communication Among Sites: </w:t>
      </w:r>
    </w:p>
    <w:p w14:paraId="196AB40C" w14:textId="77777777"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If this is a multi-site study where you are the lead investigator, describe the processes to ensure communication among sites, such as:</w:t>
      </w:r>
    </w:p>
    <w:p w14:paraId="2D89F179" w14:textId="77777777" w:rsidR="009C7F63" w:rsidRPr="00AC27C3" w:rsidRDefault="00D633A3" w:rsidP="004720D8">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All sites have the most current version of the protocol, consent document(s), and, when applicable, HIPAA authorization.</w:t>
      </w:r>
    </w:p>
    <w:p w14:paraId="200182E1" w14:textId="77777777" w:rsidR="009C7F63" w:rsidRPr="00AC27C3" w:rsidRDefault="00D633A3" w:rsidP="004720D8">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All required approvals (initial, continuing review, and modifications) have been obtained at each site (including by the site’s IRB of record).</w:t>
      </w:r>
    </w:p>
    <w:p w14:paraId="7506B5FF" w14:textId="77777777" w:rsidR="009C7F63" w:rsidRPr="00AC27C3" w:rsidRDefault="00D633A3" w:rsidP="004720D8">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All modifications have been communicated to sites, and approved (including approval by the site’s IRB of record) before the modification is implemented.</w:t>
      </w:r>
    </w:p>
    <w:p w14:paraId="1D80E3B0" w14:textId="77777777" w:rsidR="009C7F63" w:rsidRPr="00AC27C3" w:rsidRDefault="00D633A3" w:rsidP="004720D8">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All engaged participating sites will safeguard data, including secure transmission of data, as required by local information security policies.</w:t>
      </w:r>
    </w:p>
    <w:p w14:paraId="74AB87B7" w14:textId="77777777" w:rsidR="009C7F63" w:rsidRPr="00AC27C3" w:rsidRDefault="00D633A3" w:rsidP="004720D8">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All local site investigators conduct the study in accordance with applicable federal regulations and local laws.</w:t>
      </w:r>
    </w:p>
    <w:p w14:paraId="73825AD5" w14:textId="77777777" w:rsidR="009C7F63" w:rsidRPr="00AC27C3" w:rsidRDefault="00D633A3" w:rsidP="004720D8">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All non-compliance with the study protocol or applicable requirements will be reported in accordance with university or local policy.</w:t>
      </w:r>
    </w:p>
    <w:p w14:paraId="6AE3982F" w14:textId="77777777" w:rsidR="009C7F63" w:rsidRPr="00AC27C3" w:rsidRDefault="00D633A3" w:rsidP="004720D8">
      <w:pPr>
        <w:numPr>
          <w:ilvl w:val="2"/>
          <w:numId w:val="4"/>
        </w:numPr>
        <w:pBdr>
          <w:top w:val="nil"/>
          <w:left w:val="nil"/>
          <w:bottom w:val="nil"/>
          <w:right w:val="nil"/>
          <w:between w:val="nil"/>
        </w:pBdr>
        <w:spacing w:after="120"/>
        <w:ind w:left="1814" w:hanging="547"/>
        <w:rPr>
          <w:rFonts w:ascii="Calibri" w:hAnsi="Calibri"/>
        </w:rPr>
      </w:pPr>
      <w:r w:rsidRPr="00AC27C3">
        <w:rPr>
          <w:rFonts w:ascii="Calibri" w:eastAsia="Calibri" w:hAnsi="Calibri" w:cs="Calibri"/>
          <w:color w:val="FF0000"/>
        </w:rPr>
        <w:t>All other reportable events in accordance with university or local policy.</w:t>
      </w:r>
    </w:p>
    <w:p w14:paraId="38523830"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Communication to Sites:</w:t>
      </w:r>
    </w:p>
    <w:p w14:paraId="45425FAE" w14:textId="30F433C1"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the met</w:t>
      </w:r>
      <w:r w:rsidR="00087938">
        <w:rPr>
          <w:rFonts w:ascii="Calibri" w:eastAsia="Calibri" w:hAnsi="Calibri" w:cs="Calibri"/>
          <w:color w:val="FF0000"/>
        </w:rPr>
        <w:t>hod for communicating to engage</w:t>
      </w:r>
      <w:r w:rsidRPr="00AC27C3">
        <w:rPr>
          <w:rFonts w:ascii="Calibri" w:eastAsia="Calibri" w:hAnsi="Calibri" w:cs="Calibri"/>
          <w:color w:val="FF0000"/>
        </w:rPr>
        <w:t xml:space="preserve"> participating sites:</w:t>
      </w:r>
    </w:p>
    <w:p w14:paraId="1E5D72AD" w14:textId="77777777" w:rsidR="009C7F63" w:rsidRPr="00AC27C3" w:rsidRDefault="00D633A3" w:rsidP="004720D8">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Problems (inclusive of reportable events).</w:t>
      </w:r>
    </w:p>
    <w:p w14:paraId="02050FDF" w14:textId="77777777" w:rsidR="009C7F63" w:rsidRPr="00AC27C3" w:rsidRDefault="00D633A3" w:rsidP="004720D8">
      <w:pPr>
        <w:numPr>
          <w:ilvl w:val="2"/>
          <w:numId w:val="4"/>
        </w:numPr>
        <w:pBdr>
          <w:top w:val="nil"/>
          <w:left w:val="nil"/>
          <w:bottom w:val="nil"/>
          <w:right w:val="nil"/>
          <w:between w:val="nil"/>
        </w:pBdr>
        <w:ind w:left="1814" w:hanging="547"/>
        <w:rPr>
          <w:rFonts w:ascii="Calibri" w:hAnsi="Calibri"/>
        </w:rPr>
      </w:pPr>
      <w:r w:rsidRPr="00AC27C3">
        <w:rPr>
          <w:rFonts w:ascii="Calibri" w:eastAsia="Calibri" w:hAnsi="Calibri" w:cs="Calibri"/>
          <w:color w:val="FF0000"/>
        </w:rPr>
        <w:t>Interim results.</w:t>
      </w:r>
    </w:p>
    <w:p w14:paraId="173E9A42" w14:textId="77777777" w:rsidR="009C7F63" w:rsidRPr="00AC27C3" w:rsidRDefault="00D633A3" w:rsidP="004720D8">
      <w:pPr>
        <w:numPr>
          <w:ilvl w:val="2"/>
          <w:numId w:val="4"/>
        </w:numPr>
        <w:pBdr>
          <w:top w:val="nil"/>
          <w:left w:val="nil"/>
          <w:bottom w:val="nil"/>
          <w:right w:val="nil"/>
          <w:between w:val="nil"/>
        </w:pBdr>
        <w:spacing w:after="120"/>
        <w:ind w:left="1814" w:hanging="547"/>
        <w:rPr>
          <w:rFonts w:ascii="Calibri" w:hAnsi="Calibri"/>
        </w:rPr>
      </w:pPr>
      <w:r w:rsidRPr="00AC27C3">
        <w:rPr>
          <w:rFonts w:ascii="Calibri" w:eastAsia="Calibri" w:hAnsi="Calibri" w:cs="Calibri"/>
          <w:color w:val="FF0000"/>
        </w:rPr>
        <w:t>The closure of the study.</w:t>
      </w:r>
    </w:p>
    <w:p w14:paraId="2591C6F2" w14:textId="77AD0511" w:rsidR="00087938" w:rsidRPr="007A651E" w:rsidRDefault="00087938" w:rsidP="00087938">
      <w:pPr>
        <w:pStyle w:val="Heading1"/>
        <w:numPr>
          <w:ilvl w:val="0"/>
          <w:numId w:val="4"/>
        </w:numPr>
        <w:rPr>
          <w:rFonts w:ascii="Calibri" w:hAnsi="Calibri" w:cs="Calibri"/>
          <w:sz w:val="24"/>
          <w:szCs w:val="24"/>
        </w:rPr>
      </w:pPr>
      <w:bookmarkStart w:id="23" w:name="_Toc17361149"/>
      <w:bookmarkStart w:id="24" w:name="_Toc130462995"/>
      <w:r w:rsidRPr="007A651E">
        <w:rPr>
          <w:rFonts w:ascii="Calibri" w:hAnsi="Calibri" w:cs="Calibri"/>
          <w:sz w:val="24"/>
          <w:szCs w:val="24"/>
        </w:rPr>
        <w:t>Coordinating Center Research</w:t>
      </w:r>
      <w:bookmarkEnd w:id="23"/>
      <w:bookmarkEnd w:id="24"/>
    </w:p>
    <w:p w14:paraId="648A0A8D" w14:textId="77777777" w:rsidR="00087938" w:rsidRPr="007A651E" w:rsidRDefault="00087938" w:rsidP="00087938">
      <w:pPr>
        <w:ind w:left="720"/>
        <w:rPr>
          <w:rFonts w:ascii="Calibri" w:hAnsi="Calibri" w:cs="Calibri"/>
          <w:color w:val="FF0000"/>
        </w:rPr>
      </w:pPr>
      <w:r w:rsidRPr="007A651E">
        <w:rPr>
          <w:rFonts w:ascii="Calibri" w:hAnsi="Calibri" w:cs="Calibri"/>
          <w:color w:val="FF0000"/>
        </w:rPr>
        <w:t>If the University of Minnesota is serving only as the Coordinating Center for this research study, describe the Coordinating Center functions and responsibilities.</w:t>
      </w:r>
      <w:r>
        <w:rPr>
          <w:rFonts w:ascii="Calibri" w:hAnsi="Calibri" w:cs="Calibri"/>
          <w:color w:val="FF0000"/>
        </w:rPr>
        <w:t xml:space="preserve"> Include the center’s SOPs in your ETHOS submission.</w:t>
      </w:r>
    </w:p>
    <w:p w14:paraId="1EC3BEDB" w14:textId="77777777" w:rsidR="00087938" w:rsidRPr="007A651E" w:rsidRDefault="00087938" w:rsidP="00087938">
      <w:pPr>
        <w:pStyle w:val="ListParagraph"/>
        <w:numPr>
          <w:ilvl w:val="1"/>
          <w:numId w:val="4"/>
        </w:numPr>
        <w:ind w:left="1350" w:hanging="630"/>
        <w:rPr>
          <w:rFonts w:ascii="Calibri" w:hAnsi="Calibri" w:cs="Calibri"/>
        </w:rPr>
      </w:pPr>
      <w:r w:rsidRPr="008E39EE">
        <w:rPr>
          <w:rFonts w:ascii="Calibri" w:hAnsi="Calibri" w:cs="Calibri"/>
          <w:b/>
          <w:bCs/>
        </w:rPr>
        <w:t>Role:</w:t>
      </w:r>
      <w:r w:rsidRPr="007A651E">
        <w:rPr>
          <w:rFonts w:ascii="Calibri" w:hAnsi="Calibri" w:cs="Calibri"/>
        </w:rPr>
        <w:t xml:space="preserve"> </w:t>
      </w:r>
      <w:r w:rsidRPr="00543905">
        <w:rPr>
          <w:rFonts w:ascii="Calibri" w:hAnsi="Calibri" w:cs="Calibri"/>
          <w:color w:val="FF0000"/>
        </w:rPr>
        <w:t xml:space="preserve">Describe the role of the Coordinating Center. </w:t>
      </w:r>
    </w:p>
    <w:p w14:paraId="567DA628" w14:textId="77777777" w:rsidR="00087938" w:rsidRPr="007A651E" w:rsidRDefault="00087938" w:rsidP="00087938">
      <w:pPr>
        <w:pStyle w:val="ListParagraph"/>
        <w:numPr>
          <w:ilvl w:val="1"/>
          <w:numId w:val="4"/>
        </w:numPr>
        <w:ind w:left="1350" w:hanging="630"/>
        <w:rPr>
          <w:rFonts w:ascii="Calibri" w:hAnsi="Calibri" w:cs="Calibri"/>
        </w:rPr>
      </w:pPr>
      <w:r w:rsidRPr="008E39EE">
        <w:rPr>
          <w:rFonts w:ascii="Calibri" w:hAnsi="Calibri" w:cs="Calibri"/>
          <w:b/>
          <w:bCs/>
        </w:rPr>
        <w:lastRenderedPageBreak/>
        <w:t>Responsibilities:</w:t>
      </w:r>
      <w:r w:rsidRPr="007A651E">
        <w:rPr>
          <w:rFonts w:ascii="Calibri" w:hAnsi="Calibri" w:cs="Calibri"/>
        </w:rPr>
        <w:t xml:space="preserve"> </w:t>
      </w:r>
      <w:r w:rsidRPr="007A651E">
        <w:rPr>
          <w:rFonts w:ascii="Calibri" w:hAnsi="Calibri" w:cs="Calibri"/>
          <w:color w:val="FF0000"/>
        </w:rPr>
        <w:t>Describe the responsibilities of the Coordinating Center.</w:t>
      </w:r>
      <w:r w:rsidRPr="007A651E">
        <w:rPr>
          <w:rFonts w:ascii="Calibri" w:hAnsi="Calibri" w:cs="Calibri"/>
        </w:rPr>
        <w:t xml:space="preserve"> </w:t>
      </w:r>
      <w:r w:rsidRPr="007A651E">
        <w:rPr>
          <w:rFonts w:ascii="Calibri" w:hAnsi="Calibri" w:cs="Calibri"/>
          <w:color w:val="FF0000"/>
        </w:rPr>
        <w:t>Indicate how you will assuring that all centers have the most current version of the protocol and that amendments to the protocol will be communicated to all centers.</w:t>
      </w:r>
    </w:p>
    <w:p w14:paraId="2D5C3B20" w14:textId="77777777" w:rsidR="00087938" w:rsidRPr="007A651E" w:rsidRDefault="00087938" w:rsidP="00087938">
      <w:pPr>
        <w:pStyle w:val="ListParagraph"/>
        <w:numPr>
          <w:ilvl w:val="1"/>
          <w:numId w:val="4"/>
        </w:numPr>
        <w:ind w:left="1350" w:hanging="630"/>
        <w:rPr>
          <w:rFonts w:ascii="Calibri" w:hAnsi="Calibri" w:cs="Calibri"/>
          <w:color w:val="FF0000"/>
        </w:rPr>
      </w:pPr>
      <w:r w:rsidRPr="008E39EE">
        <w:rPr>
          <w:rFonts w:ascii="Calibri" w:hAnsi="Calibri" w:cs="Calibri"/>
          <w:b/>
          <w:bCs/>
        </w:rPr>
        <w:t>Oversight:</w:t>
      </w:r>
      <w:r w:rsidRPr="007A651E">
        <w:rPr>
          <w:rFonts w:ascii="Calibri" w:hAnsi="Calibri" w:cs="Calibri"/>
        </w:rPr>
        <w:t xml:space="preserve"> </w:t>
      </w:r>
      <w:r w:rsidRPr="007A651E">
        <w:rPr>
          <w:rFonts w:ascii="Calibri" w:hAnsi="Calibri" w:cs="Calibri"/>
          <w:color w:val="FF0000"/>
        </w:rPr>
        <w:t>Provide each participating center FWA number with OHRP (if the research is federally funded).</w:t>
      </w:r>
      <w:r w:rsidRPr="007A651E">
        <w:rPr>
          <w:rFonts w:ascii="Calibri" w:hAnsi="Calibri" w:cs="Calibri"/>
        </w:rPr>
        <w:t xml:space="preserve"> </w:t>
      </w:r>
      <w:r w:rsidRPr="007A651E">
        <w:rPr>
          <w:rFonts w:ascii="Calibri" w:hAnsi="Calibri" w:cs="Calibri"/>
          <w:color w:val="FF0000"/>
        </w:rPr>
        <w:t xml:space="preserve">Provide a process for reporting and evaluating protocol events and deviations from participating centers (if applicable). </w:t>
      </w:r>
    </w:p>
    <w:p w14:paraId="00CEA54B" w14:textId="3516660A" w:rsidR="00087938" w:rsidRPr="00087938" w:rsidRDefault="00087938" w:rsidP="00087938">
      <w:pPr>
        <w:pStyle w:val="ListParagraph"/>
        <w:numPr>
          <w:ilvl w:val="1"/>
          <w:numId w:val="4"/>
        </w:numPr>
        <w:ind w:left="1350" w:hanging="630"/>
        <w:rPr>
          <w:rFonts w:ascii="Calibri" w:hAnsi="Calibri" w:cs="Calibri"/>
        </w:rPr>
      </w:pPr>
      <w:r w:rsidRPr="008E39EE">
        <w:rPr>
          <w:rFonts w:ascii="Calibri" w:hAnsi="Calibri" w:cs="Calibri"/>
          <w:b/>
          <w:bCs/>
        </w:rPr>
        <w:t>Collection and Management of Data:</w:t>
      </w:r>
      <w:r w:rsidRPr="007A651E">
        <w:rPr>
          <w:rFonts w:ascii="Calibri" w:hAnsi="Calibri" w:cs="Calibri"/>
        </w:rPr>
        <w:t xml:space="preserve"> </w:t>
      </w:r>
      <w:r w:rsidRPr="007A651E">
        <w:rPr>
          <w:rFonts w:ascii="Calibri" w:hAnsi="Calibri" w:cs="Calibri"/>
          <w:color w:val="FF0000"/>
        </w:rPr>
        <w:t>Provide your plan for collection and management of data from all centers.</w:t>
      </w:r>
    </w:p>
    <w:p w14:paraId="57B08AF4" w14:textId="65D39381" w:rsidR="009C7F63" w:rsidRPr="00AC27C3" w:rsidRDefault="00D633A3" w:rsidP="004720D8">
      <w:pPr>
        <w:pStyle w:val="Heading1"/>
        <w:numPr>
          <w:ilvl w:val="0"/>
          <w:numId w:val="4"/>
        </w:numPr>
        <w:rPr>
          <w:rFonts w:ascii="Calibri" w:hAnsi="Calibri"/>
          <w:sz w:val="24"/>
          <w:szCs w:val="24"/>
        </w:rPr>
      </w:pPr>
      <w:bookmarkStart w:id="25" w:name="_Toc130462996"/>
      <w:r w:rsidRPr="00AC27C3">
        <w:rPr>
          <w:rFonts w:ascii="Calibri" w:eastAsia="Calibri" w:hAnsi="Calibri" w:cs="Calibri"/>
          <w:sz w:val="24"/>
          <w:szCs w:val="24"/>
        </w:rPr>
        <w:t>Resources Available</w:t>
      </w:r>
      <w:bookmarkEnd w:id="25"/>
    </w:p>
    <w:p w14:paraId="2ACF8D3B" w14:textId="77777777" w:rsidR="009C7F63" w:rsidRPr="008E39EE" w:rsidRDefault="00D633A3" w:rsidP="004720D8">
      <w:pPr>
        <w:numPr>
          <w:ilvl w:val="1"/>
          <w:numId w:val="4"/>
        </w:numPr>
        <w:pBdr>
          <w:top w:val="nil"/>
          <w:left w:val="nil"/>
          <w:bottom w:val="nil"/>
          <w:right w:val="nil"/>
          <w:between w:val="nil"/>
        </w:pBdr>
        <w:spacing w:before="120" w:after="120"/>
        <w:ind w:left="1267" w:hanging="547"/>
        <w:rPr>
          <w:rFonts w:ascii="Calibri" w:eastAsia="Calibri" w:hAnsi="Calibri" w:cs="Calibri"/>
          <w:b/>
          <w:bCs/>
        </w:rPr>
      </w:pPr>
      <w:r w:rsidRPr="008E39EE">
        <w:rPr>
          <w:rFonts w:ascii="Calibri" w:eastAsia="Calibri" w:hAnsi="Calibri" w:cs="Calibri"/>
          <w:b/>
          <w:bCs/>
          <w:color w:val="000000"/>
        </w:rPr>
        <w:t>Resources Available:</w:t>
      </w:r>
    </w:p>
    <w:p w14:paraId="7769DB0F" w14:textId="77777777" w:rsidR="009C7F63" w:rsidRPr="00AC27C3" w:rsidRDefault="00D633A3" w:rsidP="00D35326">
      <w:pPr>
        <w:pBdr>
          <w:top w:val="nil"/>
          <w:left w:val="nil"/>
          <w:bottom w:val="nil"/>
          <w:right w:val="nil"/>
          <w:between w:val="nil"/>
        </w:pBdr>
        <w:spacing w:before="120" w:after="120"/>
        <w:ind w:left="1267" w:hanging="7"/>
        <w:rPr>
          <w:rFonts w:ascii="Calibri" w:eastAsia="Calibri" w:hAnsi="Calibri" w:cs="Calibri"/>
          <w:color w:val="FF0000"/>
        </w:rPr>
      </w:pPr>
      <w:r w:rsidRPr="00AC27C3">
        <w:rPr>
          <w:rFonts w:ascii="Calibri" w:eastAsia="Calibri" w:hAnsi="Calibri" w:cs="Calibri"/>
          <w:color w:val="FF0000"/>
        </w:rPr>
        <w:t>Describe other resources available to conduct the research. For example, as appropriate:</w:t>
      </w:r>
    </w:p>
    <w:p w14:paraId="3305CB5B" w14:textId="77777777" w:rsidR="009C7F63" w:rsidRPr="004A105B" w:rsidRDefault="00D633A3" w:rsidP="004720D8">
      <w:pPr>
        <w:numPr>
          <w:ilvl w:val="2"/>
          <w:numId w:val="4"/>
        </w:numPr>
        <w:pBdr>
          <w:top w:val="nil"/>
          <w:left w:val="nil"/>
          <w:bottom w:val="nil"/>
          <w:right w:val="nil"/>
          <w:between w:val="nil"/>
        </w:pBdr>
        <w:spacing w:before="120"/>
        <w:ind w:left="1814" w:hanging="547"/>
        <w:rPr>
          <w:rFonts w:ascii="Calibri" w:hAnsi="Calibri"/>
        </w:rPr>
      </w:pPr>
      <w:r w:rsidRPr="00AC27C3">
        <w:rPr>
          <w:rFonts w:ascii="Calibri" w:eastAsia="Calibri" w:hAnsi="Calibri" w:cs="Calibri"/>
          <w:color w:val="FF0000"/>
        </w:rPr>
        <w:t>If the study is being conducted by a student investigator, include a description of how the faculty advisor will support the student. Note that interventions or uses of investigational drugs or devices involving greater than Minimal Risk should include detailed information regarding faculty oversight and</w:t>
      </w:r>
      <w:r w:rsidRPr="004A105B">
        <w:rPr>
          <w:rFonts w:ascii="Calibri" w:eastAsia="Calibri" w:hAnsi="Calibri" w:cs="Calibri"/>
          <w:color w:val="FF0000"/>
        </w:rPr>
        <w:t xml:space="preserve"> participation in the research.</w:t>
      </w:r>
    </w:p>
    <w:p w14:paraId="0057341C" w14:textId="77777777" w:rsidR="009C7F63" w:rsidRPr="004A105B" w:rsidRDefault="00D633A3" w:rsidP="004720D8">
      <w:pPr>
        <w:numPr>
          <w:ilvl w:val="2"/>
          <w:numId w:val="4"/>
        </w:numPr>
        <w:pBdr>
          <w:top w:val="nil"/>
          <w:left w:val="nil"/>
          <w:bottom w:val="nil"/>
          <w:right w:val="nil"/>
          <w:between w:val="nil"/>
        </w:pBdr>
        <w:ind w:left="1814" w:hanging="547"/>
        <w:rPr>
          <w:rFonts w:ascii="Calibri" w:hAnsi="Calibri"/>
        </w:rPr>
      </w:pPr>
      <w:r w:rsidRPr="004A105B">
        <w:rPr>
          <w:rFonts w:ascii="Calibri" w:eastAsia="Calibri" w:hAnsi="Calibri" w:cs="Calibri"/>
          <w:color w:val="FF0000"/>
        </w:rPr>
        <w:t>Justify the feasibility of recruiting the required number of suitable participants with the agreed upon recruitment period. For example, to how many potential participants do you have access? What percentage of those potential participants do you need to recruit?</w:t>
      </w:r>
    </w:p>
    <w:p w14:paraId="2C76C5AE" w14:textId="77777777" w:rsidR="009C7F63" w:rsidRPr="004A105B" w:rsidRDefault="00D633A3" w:rsidP="004720D8">
      <w:pPr>
        <w:numPr>
          <w:ilvl w:val="2"/>
          <w:numId w:val="4"/>
        </w:numPr>
        <w:pBdr>
          <w:top w:val="nil"/>
          <w:left w:val="nil"/>
          <w:bottom w:val="nil"/>
          <w:right w:val="nil"/>
          <w:between w:val="nil"/>
        </w:pBdr>
        <w:ind w:left="1814" w:hanging="547"/>
        <w:rPr>
          <w:rFonts w:ascii="Calibri" w:hAnsi="Calibri"/>
        </w:rPr>
      </w:pPr>
      <w:r w:rsidRPr="004A105B">
        <w:rPr>
          <w:rFonts w:ascii="Calibri" w:eastAsia="Calibri" w:hAnsi="Calibri" w:cs="Calibri"/>
          <w:color w:val="FF0000"/>
        </w:rPr>
        <w:t>Describe the time that you will devote to conducting and completing the research.</w:t>
      </w:r>
    </w:p>
    <w:p w14:paraId="638A5DD5" w14:textId="77777777" w:rsidR="009C7F63" w:rsidRPr="004A105B" w:rsidRDefault="00D633A3" w:rsidP="004720D8">
      <w:pPr>
        <w:numPr>
          <w:ilvl w:val="2"/>
          <w:numId w:val="4"/>
        </w:numPr>
        <w:pBdr>
          <w:top w:val="nil"/>
          <w:left w:val="nil"/>
          <w:bottom w:val="nil"/>
          <w:right w:val="nil"/>
          <w:between w:val="nil"/>
        </w:pBdr>
        <w:ind w:left="1814" w:hanging="547"/>
        <w:rPr>
          <w:rFonts w:ascii="Calibri" w:hAnsi="Calibri"/>
        </w:rPr>
      </w:pPr>
      <w:r w:rsidRPr="004A105B">
        <w:rPr>
          <w:rFonts w:ascii="Calibri" w:eastAsia="Calibri" w:hAnsi="Calibri" w:cs="Calibri"/>
          <w:color w:val="FF0000"/>
        </w:rPr>
        <w:t>Describe your facilities.</w:t>
      </w:r>
    </w:p>
    <w:p w14:paraId="4E3E9064" w14:textId="77777777" w:rsidR="009C7F63" w:rsidRPr="004A105B" w:rsidRDefault="00D633A3" w:rsidP="004720D8">
      <w:pPr>
        <w:numPr>
          <w:ilvl w:val="2"/>
          <w:numId w:val="4"/>
        </w:numPr>
        <w:pBdr>
          <w:top w:val="nil"/>
          <w:left w:val="nil"/>
          <w:bottom w:val="nil"/>
          <w:right w:val="nil"/>
          <w:between w:val="nil"/>
        </w:pBdr>
        <w:ind w:left="1814" w:hanging="547"/>
        <w:rPr>
          <w:rFonts w:ascii="Calibri" w:hAnsi="Calibri"/>
        </w:rPr>
      </w:pPr>
      <w:r w:rsidRPr="004A105B">
        <w:rPr>
          <w:rFonts w:ascii="Calibri" w:eastAsia="Calibri" w:hAnsi="Calibri" w:cs="Calibri"/>
          <w:color w:val="FF0000"/>
        </w:rPr>
        <w:t>Describe the availability of medical or psychological resources that participants might need as a result of an anticipated or unanticipated consequences of the research.</w:t>
      </w:r>
    </w:p>
    <w:p w14:paraId="51362844" w14:textId="77777777" w:rsidR="009C7F63" w:rsidRPr="004A105B" w:rsidRDefault="00D633A3" w:rsidP="004720D8">
      <w:pPr>
        <w:numPr>
          <w:ilvl w:val="2"/>
          <w:numId w:val="4"/>
        </w:numPr>
        <w:pBdr>
          <w:top w:val="nil"/>
          <w:left w:val="nil"/>
          <w:bottom w:val="nil"/>
          <w:right w:val="nil"/>
          <w:between w:val="nil"/>
        </w:pBdr>
        <w:spacing w:after="120"/>
        <w:ind w:left="1814" w:hanging="547"/>
        <w:rPr>
          <w:rFonts w:ascii="Calibri" w:hAnsi="Calibri"/>
        </w:rPr>
      </w:pPr>
      <w:r w:rsidRPr="004A105B">
        <w:rPr>
          <w:rFonts w:ascii="Calibri" w:eastAsia="Calibri" w:hAnsi="Calibri" w:cs="Calibri"/>
          <w:color w:val="FF0000"/>
        </w:rPr>
        <w:t>Describe your process to ensure that all persons assisting with the research are adequately informed about the protocol, the research procedures, and their duties and functions.</w:t>
      </w:r>
    </w:p>
    <w:p w14:paraId="25B38DAC" w14:textId="77777777" w:rsidR="009C7F63" w:rsidRPr="004A105B" w:rsidRDefault="00D633A3" w:rsidP="004720D8">
      <w:pPr>
        <w:numPr>
          <w:ilvl w:val="2"/>
          <w:numId w:val="4"/>
        </w:numPr>
        <w:pBdr>
          <w:top w:val="nil"/>
          <w:left w:val="nil"/>
          <w:bottom w:val="nil"/>
          <w:right w:val="nil"/>
          <w:between w:val="nil"/>
        </w:pBdr>
        <w:spacing w:after="120"/>
        <w:ind w:left="1800" w:hanging="540"/>
        <w:rPr>
          <w:rFonts w:ascii="Calibri" w:hAnsi="Calibri"/>
        </w:rPr>
      </w:pPr>
      <w:r w:rsidRPr="004A105B">
        <w:rPr>
          <w:rFonts w:ascii="Calibri" w:eastAsia="Calibri" w:hAnsi="Calibri" w:cs="Calibri"/>
          <w:color w:val="FF0000"/>
        </w:rPr>
        <w:t>Note that The University of Minnesota charges a one-time fee of $2,500 for IRB review of Business and Industry sponsored clinical trials. Fee eligible studies will not be approved until the billing information has been provided. See the “</w:t>
      </w:r>
      <w:hyperlink r:id="rId113">
        <w:r w:rsidRPr="004A105B">
          <w:rPr>
            <w:rFonts w:ascii="Calibri" w:eastAsia="Calibri" w:hAnsi="Calibri" w:cs="Calibri"/>
            <w:color w:val="0000FF"/>
            <w:u w:val="single"/>
          </w:rPr>
          <w:t>Investigator Manual (HRP-103)</w:t>
        </w:r>
      </w:hyperlink>
      <w:r w:rsidRPr="004A105B">
        <w:rPr>
          <w:rFonts w:ascii="Calibri" w:eastAsia="Calibri" w:hAnsi="Calibri" w:cs="Calibri"/>
          <w:color w:val="FF0000"/>
        </w:rPr>
        <w:t>” for more information.</w:t>
      </w:r>
    </w:p>
    <w:sectPr w:rsidR="009C7F63" w:rsidRPr="004A105B" w:rsidSect="008D5BA9">
      <w:headerReference w:type="default" r:id="rId114"/>
      <w:footerReference w:type="default" r:id="rId115"/>
      <w:headerReference w:type="first" r:id="rId116"/>
      <w:footerReference w:type="first" r:id="rId117"/>
      <w:pgSz w:w="12240" w:h="15840"/>
      <w:pgMar w:top="1440" w:right="1800" w:bottom="1440" w:left="99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E3CB" w14:textId="77777777" w:rsidR="00E32529" w:rsidRDefault="00E32529">
      <w:r>
        <w:separator/>
      </w:r>
    </w:p>
  </w:endnote>
  <w:endnote w:type="continuationSeparator" w:id="0">
    <w:p w14:paraId="14EA4652" w14:textId="77777777" w:rsidR="00E32529" w:rsidRDefault="00E3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DA76" w14:textId="263D1F5E" w:rsidR="00E861FE" w:rsidRDefault="00E861FE">
    <w:pPr>
      <w:pBdr>
        <w:top w:val="nil"/>
        <w:left w:val="nil"/>
        <w:bottom w:val="nil"/>
        <w:right w:val="nil"/>
        <w:between w:val="nil"/>
      </w:pBdr>
      <w:tabs>
        <w:tab w:val="center" w:pos="4320"/>
        <w:tab w:val="right" w:pos="8640"/>
      </w:tabs>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15026A">
      <w:rPr>
        <w:noProof/>
        <w:color w:val="000000"/>
      </w:rPr>
      <w:t>6</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15026A">
      <w:rPr>
        <w:noProof/>
        <w:color w:val="000000"/>
      </w:rPr>
      <w:t>30</w:t>
    </w:r>
    <w:r>
      <w:rPr>
        <w:color w:val="000000"/>
      </w:rPr>
      <w:fldChar w:fldCharType="end"/>
    </w:r>
    <w:r>
      <w:rPr>
        <w:rFonts w:ascii="Times New Roman" w:eastAsia="Times New Roman" w:hAnsi="Times New Roman" w:cs="Times New Roman"/>
        <w:color w:val="000000"/>
        <w:sz w:val="16"/>
        <w:szCs w:val="16"/>
      </w:rPr>
      <w:tab/>
      <w:t xml:space="preserve">Template Revised On: </w:t>
    </w:r>
    <w:r w:rsidR="00E11415">
      <w:rPr>
        <w:rFonts w:ascii="Times New Roman" w:eastAsia="Times New Roman" w:hAnsi="Times New Roman" w:cs="Times New Roman"/>
        <w:sz w:val="16"/>
        <w:szCs w:val="16"/>
      </w:rPr>
      <w:t>12/13</w:t>
    </w:r>
    <w:r w:rsidR="003F5724">
      <w:rPr>
        <w:rFonts w:ascii="Times New Roman" w:eastAsia="Times New Roman" w:hAnsi="Times New Roman" w:cs="Times New Roman"/>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3716" w14:textId="5B741417" w:rsidR="004F62D1" w:rsidRDefault="00E533C9" w:rsidP="008E39EE">
    <w:pPr>
      <w:pBdr>
        <w:top w:val="nil"/>
        <w:left w:val="nil"/>
        <w:bottom w:val="nil"/>
        <w:right w:val="nil"/>
        <w:between w:val="nil"/>
      </w:pBdr>
      <w:tabs>
        <w:tab w:val="center" w:pos="4320"/>
        <w:tab w:val="right" w:pos="8640"/>
      </w:tabs>
      <w:ind w:left="252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color w:val="000000"/>
      </w:rPr>
      <w:t>30</w:t>
    </w:r>
    <w:r>
      <w:rPr>
        <w:color w:val="000000"/>
      </w:rPr>
      <w:fldChar w:fldCharType="end"/>
    </w:r>
    <w:r w:rsidR="004F62D1">
      <w:rPr>
        <w:color w:val="000000"/>
      </w:rPr>
      <w:t xml:space="preserve"> </w:t>
    </w:r>
    <w:r w:rsidR="004F62D1">
      <w:rPr>
        <w:color w:val="000000"/>
      </w:rPr>
      <w:tab/>
    </w:r>
    <w:r w:rsidR="004F62D1">
      <w:rPr>
        <w:color w:val="000000"/>
      </w:rPr>
      <w:tab/>
    </w:r>
    <w:r w:rsidR="004F62D1">
      <w:rPr>
        <w:rFonts w:ascii="Times New Roman" w:eastAsia="Times New Roman" w:hAnsi="Times New Roman" w:cs="Times New Roman"/>
        <w:color w:val="000000"/>
        <w:sz w:val="16"/>
        <w:szCs w:val="16"/>
      </w:rPr>
      <w:t xml:space="preserve">Template Revised On: </w:t>
    </w:r>
    <w:r w:rsidR="003F1643">
      <w:rPr>
        <w:rFonts w:ascii="Times New Roman" w:eastAsia="Times New Roman" w:hAnsi="Times New Roman" w:cs="Times New Roman"/>
        <w:sz w:val="16"/>
        <w:szCs w:val="16"/>
      </w:rPr>
      <w:t>12/13/2023</w:t>
    </w:r>
  </w:p>
  <w:p w14:paraId="4DF41F4E" w14:textId="3DA03822" w:rsidR="00E533C9" w:rsidRDefault="00E533C9" w:rsidP="008E39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B950" w14:textId="77777777" w:rsidR="00E32529" w:rsidRDefault="00E32529">
      <w:r>
        <w:separator/>
      </w:r>
    </w:p>
  </w:footnote>
  <w:footnote w:type="continuationSeparator" w:id="0">
    <w:p w14:paraId="4BEFA166" w14:textId="77777777" w:rsidR="00E32529" w:rsidRDefault="00E3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B282" w14:textId="49128CB4" w:rsidR="00E861FE" w:rsidRDefault="00E861FE">
    <w:pPr>
      <w:pBdr>
        <w:top w:val="nil"/>
        <w:left w:val="nil"/>
        <w:bottom w:val="nil"/>
        <w:right w:val="nil"/>
        <w:between w:val="nil"/>
      </w:pBdr>
      <w:tabs>
        <w:tab w:val="center" w:pos="4320"/>
        <w:tab w:val="right" w:pos="8640"/>
      </w:tabs>
      <w:rPr>
        <w:color w:val="000000"/>
      </w:rPr>
    </w:pPr>
    <w:r>
      <w:rPr>
        <w:color w:val="000000"/>
      </w:rPr>
      <w:t>LOCAL PROTOCOL ADDENDUM (HRP-508)</w:t>
    </w:r>
  </w:p>
  <w:p w14:paraId="0CB4A95A" w14:textId="3A4EACB7" w:rsidR="00E861FE" w:rsidRDefault="00E861FE">
    <w:pPr>
      <w:pBdr>
        <w:top w:val="nil"/>
        <w:left w:val="nil"/>
        <w:bottom w:val="nil"/>
        <w:right w:val="nil"/>
        <w:between w:val="nil"/>
      </w:pBdr>
      <w:tabs>
        <w:tab w:val="center" w:pos="4320"/>
        <w:tab w:val="right" w:pos="8640"/>
      </w:tabs>
      <w:rPr>
        <w:color w:val="000000"/>
      </w:rPr>
    </w:pPr>
    <w:r>
      <w:rPr>
        <w:color w:val="000000"/>
      </w:rPr>
      <w:t>PROTOCOL TITLE:</w:t>
    </w:r>
  </w:p>
  <w:p w14:paraId="09D19267" w14:textId="77777777" w:rsidR="00E861FE" w:rsidRDefault="00E861FE">
    <w:pPr>
      <w:pBdr>
        <w:top w:val="nil"/>
        <w:left w:val="nil"/>
        <w:bottom w:val="nil"/>
        <w:right w:val="nil"/>
        <w:between w:val="nil"/>
      </w:pBdr>
      <w:tabs>
        <w:tab w:val="center" w:pos="4320"/>
        <w:tab w:val="right" w:pos="8640"/>
      </w:tabs>
      <w:rPr>
        <w:color w:val="000000"/>
      </w:rPr>
    </w:pPr>
    <w:r>
      <w:rPr>
        <w:color w:val="000000"/>
      </w:rPr>
      <w:t>VERSION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254A" w14:textId="27D21170" w:rsidR="009A3A0C" w:rsidRDefault="009A3A0C" w:rsidP="009A3A0C">
    <w:pPr>
      <w:pBdr>
        <w:top w:val="nil"/>
        <w:left w:val="nil"/>
        <w:bottom w:val="nil"/>
        <w:right w:val="nil"/>
        <w:between w:val="nil"/>
      </w:pBdr>
      <w:tabs>
        <w:tab w:val="center" w:pos="4320"/>
        <w:tab w:val="right" w:pos="8640"/>
      </w:tabs>
      <w:rPr>
        <w:color w:val="000000"/>
      </w:rPr>
    </w:pPr>
    <w:r>
      <w:rPr>
        <w:color w:val="000000"/>
      </w:rPr>
      <w:t>LOCAL PROTOCOL ADDENDUM (HRP-508)</w:t>
    </w:r>
  </w:p>
  <w:p w14:paraId="6BA9939F" w14:textId="77777777" w:rsidR="009A3A0C" w:rsidRDefault="009A3A0C" w:rsidP="009A3A0C">
    <w:pPr>
      <w:pBdr>
        <w:top w:val="nil"/>
        <w:left w:val="nil"/>
        <w:bottom w:val="nil"/>
        <w:right w:val="nil"/>
        <w:between w:val="nil"/>
      </w:pBdr>
      <w:tabs>
        <w:tab w:val="center" w:pos="4320"/>
        <w:tab w:val="right" w:pos="8640"/>
      </w:tabs>
      <w:rPr>
        <w:color w:val="000000"/>
      </w:rPr>
    </w:pPr>
    <w:r>
      <w:rPr>
        <w:color w:val="000000"/>
      </w:rPr>
      <w:t>PROTOCOL TITLE:</w:t>
    </w:r>
  </w:p>
  <w:p w14:paraId="639131D2" w14:textId="77777777" w:rsidR="009A3A0C" w:rsidRPr="00A23CCB" w:rsidRDefault="009A3A0C" w:rsidP="009A3A0C">
    <w:pPr>
      <w:pBdr>
        <w:top w:val="nil"/>
        <w:left w:val="nil"/>
        <w:bottom w:val="nil"/>
        <w:right w:val="nil"/>
        <w:between w:val="nil"/>
      </w:pBdr>
      <w:tabs>
        <w:tab w:val="center" w:pos="4320"/>
        <w:tab w:val="right" w:pos="8640"/>
      </w:tabs>
      <w:rPr>
        <w:color w:val="000000"/>
      </w:rPr>
    </w:pPr>
    <w:r>
      <w:rPr>
        <w:color w:val="000000"/>
      </w:rPr>
      <w:t>VERSION DATE:</w:t>
    </w:r>
  </w:p>
  <w:p w14:paraId="69079531" w14:textId="77777777" w:rsidR="009A3A0C" w:rsidRDefault="009A3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042D"/>
    <w:multiLevelType w:val="hybridMultilevel"/>
    <w:tmpl w:val="D6AE740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6674223"/>
    <w:multiLevelType w:val="multilevel"/>
    <w:tmpl w:val="B71400DA"/>
    <w:lvl w:ilvl="0">
      <w:start w:val="1"/>
      <w:numFmt w:val="bullet"/>
      <w:lvlText w:val="●"/>
      <w:lvlJc w:val="left"/>
      <w:pPr>
        <w:ind w:left="1620" w:hanging="360"/>
      </w:pPr>
      <w:rPr>
        <w:rFonts w:ascii="Noto Sans" w:eastAsia="Noto Sans" w:hAnsi="Noto Sans" w:cs="Noto Sans"/>
        <w:color w:val="000000" w:themeColor="text1"/>
      </w:rPr>
    </w:lvl>
    <w:lvl w:ilvl="1">
      <w:start w:val="1"/>
      <w:numFmt w:val="bullet"/>
      <w:lvlText w:val=""/>
      <w:lvlJc w:val="left"/>
      <w:pPr>
        <w:ind w:left="1440" w:hanging="360"/>
      </w:pPr>
      <w:rPr>
        <w:rFonts w:ascii="Symbol" w:hAnsi="Symbol" w:hint="default"/>
        <w:color w:val="000000" w:themeColor="text1"/>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A785C31"/>
    <w:multiLevelType w:val="hybridMultilevel"/>
    <w:tmpl w:val="F7D2E5E6"/>
    <w:lvl w:ilvl="0" w:tplc="D80CCBF2">
      <w:start w:val="1"/>
      <w:numFmt w:val="decimal"/>
      <w:lvlText w:val="%1.0"/>
      <w:lvlJc w:val="left"/>
      <w:pPr>
        <w:ind w:left="1980" w:hanging="360"/>
      </w:pPr>
      <w:rPr>
        <w:rFonts w:asciiTheme="minorHAnsi" w:hAnsiTheme="minorHAnsi" w:hint="default"/>
        <w:b w:val="0"/>
        <w:i w:val="0"/>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D094E61"/>
    <w:multiLevelType w:val="hybridMultilevel"/>
    <w:tmpl w:val="C40EDA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49D02C4"/>
    <w:multiLevelType w:val="multilevel"/>
    <w:tmpl w:val="9BC44B6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D7394"/>
    <w:multiLevelType w:val="multilevel"/>
    <w:tmpl w:val="76FADCD4"/>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9A01C0"/>
    <w:multiLevelType w:val="multilevel"/>
    <w:tmpl w:val="904077F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9E065F"/>
    <w:multiLevelType w:val="multilevel"/>
    <w:tmpl w:val="3976F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C40220"/>
    <w:multiLevelType w:val="hybridMultilevel"/>
    <w:tmpl w:val="4DC86BFE"/>
    <w:lvl w:ilvl="0" w:tplc="6C7EAD9E">
      <w:start w:val="1"/>
      <w:numFmt w:val="bullet"/>
      <w:lvlText w:val=""/>
      <w:lvlJc w:val="left"/>
      <w:pPr>
        <w:ind w:left="1710" w:hanging="360"/>
      </w:pPr>
      <w:rPr>
        <w:rFonts w:ascii="Symbol" w:hAnsi="Symbol" w:hint="default"/>
        <w:color w:val="FF000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9457C4F"/>
    <w:multiLevelType w:val="multilevel"/>
    <w:tmpl w:val="8A009356"/>
    <w:lvl w:ilvl="0">
      <w:start w:val="1"/>
      <w:numFmt w:val="decimal"/>
      <w:lvlText w:val="%1.0"/>
      <w:lvlJc w:val="left"/>
      <w:pPr>
        <w:ind w:left="720" w:hanging="720"/>
      </w:pPr>
      <w:rPr>
        <w:rFonts w:ascii="Times New Roman" w:eastAsia="Times New Roman" w:hAnsi="Times New Roman" w:cs="Times New Roman"/>
        <w:b/>
        <w:bCs/>
        <w:sz w:val="28"/>
        <w:szCs w:val="28"/>
      </w:rPr>
    </w:lvl>
    <w:lvl w:ilvl="1">
      <w:start w:val="1"/>
      <w:numFmt w:val="decimal"/>
      <w:lvlText w:val="%1.%2"/>
      <w:lvlJc w:val="left"/>
      <w:pPr>
        <w:ind w:left="720" w:firstLine="0"/>
      </w:pPr>
      <w:rPr>
        <w:rFonts w:ascii="Times New Roman" w:eastAsia="Times New Roman" w:hAnsi="Times New Roman" w:cs="Times New Roman"/>
        <w:i/>
        <w:color w:val="000000"/>
      </w:rPr>
    </w:lvl>
    <w:lvl w:ilvl="2">
      <w:start w:val="1"/>
      <w:numFmt w:val="bullet"/>
      <w:lvlText w:val="●"/>
      <w:lvlJc w:val="left"/>
      <w:pPr>
        <w:ind w:left="2160" w:hanging="180"/>
      </w:pPr>
      <w:rPr>
        <w:rFonts w:ascii="Noto Sans" w:eastAsia="Noto Sans" w:hAnsi="Noto Sans" w:cs="Noto San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DE0575"/>
    <w:multiLevelType w:val="hybridMultilevel"/>
    <w:tmpl w:val="2AF8DB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D5A0EB0"/>
    <w:multiLevelType w:val="multilevel"/>
    <w:tmpl w:val="61649A2C"/>
    <w:lvl w:ilvl="0">
      <w:start w:val="1"/>
      <w:numFmt w:val="decimal"/>
      <w:lvlText w:val="%1.0"/>
      <w:lvlJc w:val="left"/>
      <w:pPr>
        <w:ind w:left="720" w:hanging="720"/>
      </w:pPr>
      <w:rPr>
        <w:rFonts w:ascii="Times New Roman" w:eastAsia="Times New Roman" w:hAnsi="Times New Roman" w:cs="Times New Roman"/>
        <w:color w:val="000000"/>
        <w:sz w:val="28"/>
        <w:szCs w:val="28"/>
      </w:rPr>
    </w:lvl>
    <w:lvl w:ilvl="1">
      <w:start w:val="1"/>
      <w:numFmt w:val="decimal"/>
      <w:lvlText w:val="%1.%2"/>
      <w:lvlJc w:val="left"/>
      <w:pPr>
        <w:ind w:left="720" w:firstLine="0"/>
      </w:pPr>
      <w:rPr>
        <w:i w:val="0"/>
        <w:color w:val="000000"/>
      </w:rPr>
    </w:lvl>
    <w:lvl w:ilvl="2">
      <w:start w:val="1"/>
      <w:numFmt w:val="bullet"/>
      <w:lvlText w:val="●"/>
      <w:lvlJc w:val="left"/>
      <w:pPr>
        <w:ind w:left="1800" w:hanging="45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16048"/>
    <w:multiLevelType w:val="multilevel"/>
    <w:tmpl w:val="8460E092"/>
    <w:lvl w:ilvl="0">
      <w:start w:val="1"/>
      <w:numFmt w:val="decimal"/>
      <w:lvlText w:val="%1.0"/>
      <w:lvlJc w:val="left"/>
      <w:pPr>
        <w:ind w:left="720" w:hanging="720"/>
      </w:pPr>
      <w:rPr>
        <w:rFonts w:ascii="Times New Roman" w:eastAsia="Times New Roman" w:hAnsi="Times New Roman" w:cs="Times New Roman"/>
        <w:i w:val="0"/>
        <w:sz w:val="28"/>
        <w:szCs w:val="28"/>
      </w:rPr>
    </w:lvl>
    <w:lvl w:ilvl="1">
      <w:start w:val="1"/>
      <w:numFmt w:val="decimal"/>
      <w:lvlText w:val="%1.%2"/>
      <w:lvlJc w:val="left"/>
      <w:pPr>
        <w:ind w:left="180" w:firstLine="0"/>
      </w:pPr>
      <w:rPr>
        <w:b w:val="0"/>
        <w:i/>
        <w:color w:val="000000"/>
        <w:sz w:val="24"/>
        <w:szCs w:val="24"/>
      </w:rPr>
    </w:lvl>
    <w:lvl w:ilvl="2">
      <w:start w:val="1"/>
      <w:numFmt w:val="bullet"/>
      <w:lvlText w:val="●"/>
      <w:lvlJc w:val="left"/>
      <w:pPr>
        <w:ind w:left="1620" w:hanging="180"/>
      </w:pPr>
      <w:rPr>
        <w:rFonts w:ascii="Noto Sans Symbols" w:eastAsia="Noto Sans Symbols" w:hAnsi="Noto Sans Symbols" w:cs="Noto Sans Symbols"/>
        <w:color w:val="000000"/>
      </w:rPr>
    </w:lvl>
    <w:lvl w:ilvl="3">
      <w:start w:val="1"/>
      <w:numFmt w:val="bullet"/>
      <w:lvlText w:val="o"/>
      <w:lvlJc w:val="left"/>
      <w:pPr>
        <w:ind w:left="2340" w:hanging="360"/>
      </w:pPr>
      <w:rPr>
        <w:rFonts w:ascii="Courier New" w:eastAsia="Courier New" w:hAnsi="Courier New" w:cs="Courier New"/>
        <w:color w:val="000000"/>
      </w:r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3" w15:restartNumberingAfterBreak="0">
    <w:nsid w:val="361D2D1E"/>
    <w:multiLevelType w:val="multilevel"/>
    <w:tmpl w:val="3CF85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C2393D"/>
    <w:multiLevelType w:val="hybridMultilevel"/>
    <w:tmpl w:val="F702C3D6"/>
    <w:lvl w:ilvl="0" w:tplc="7E24B5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F1F16"/>
    <w:multiLevelType w:val="multilevel"/>
    <w:tmpl w:val="B4281910"/>
    <w:lvl w:ilvl="0">
      <w:start w:val="1"/>
      <w:numFmt w:val="decimal"/>
      <w:lvlText w:val="%1.0"/>
      <w:lvlJc w:val="left"/>
      <w:pPr>
        <w:ind w:left="720" w:hanging="720"/>
      </w:pPr>
      <w:rPr>
        <w:rFonts w:asciiTheme="majorHAnsi" w:eastAsia="Times New Roman" w:hAnsiTheme="majorHAnsi" w:cstheme="majorHAnsi" w:hint="default"/>
        <w:i w:val="0"/>
        <w:sz w:val="24"/>
        <w:szCs w:val="24"/>
      </w:rPr>
    </w:lvl>
    <w:lvl w:ilvl="1">
      <w:start w:val="1"/>
      <w:numFmt w:val="decimal"/>
      <w:lvlText w:val="%1.%2"/>
      <w:lvlJc w:val="left"/>
      <w:pPr>
        <w:ind w:left="180" w:firstLine="0"/>
      </w:pPr>
      <w:rPr>
        <w:b/>
        <w:bCs/>
        <w:i w:val="0"/>
        <w:iCs/>
        <w:color w:val="000000"/>
        <w:sz w:val="24"/>
        <w:szCs w:val="24"/>
      </w:rPr>
    </w:lvl>
    <w:lvl w:ilvl="2">
      <w:start w:val="1"/>
      <w:numFmt w:val="bullet"/>
      <w:lvlText w:val="●"/>
      <w:lvlJc w:val="left"/>
      <w:pPr>
        <w:ind w:left="1620" w:hanging="180"/>
      </w:pPr>
      <w:rPr>
        <w:rFonts w:ascii="Noto Sans Symbols" w:eastAsia="Noto Sans Symbols" w:hAnsi="Noto Sans Symbols" w:cs="Noto Sans Symbols"/>
        <w:color w:val="FF0000"/>
      </w:rPr>
    </w:lvl>
    <w:lvl w:ilvl="3">
      <w:start w:val="1"/>
      <w:numFmt w:val="bullet"/>
      <w:lvlText w:val="o"/>
      <w:lvlJc w:val="left"/>
      <w:pPr>
        <w:ind w:left="2340" w:hanging="360"/>
      </w:pPr>
      <w:rPr>
        <w:rFonts w:ascii="Courier New" w:eastAsia="Courier New" w:hAnsi="Courier New" w:cs="Courier New"/>
        <w:color w:val="000000"/>
      </w:r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6" w15:restartNumberingAfterBreak="0">
    <w:nsid w:val="4F5E16CE"/>
    <w:multiLevelType w:val="multilevel"/>
    <w:tmpl w:val="2E96879E"/>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720" w:firstLine="0"/>
      </w:pPr>
      <w:rPr>
        <w:rFonts w:ascii="Times New Roman" w:eastAsia="Times New Roman" w:hAnsi="Times New Roman" w:cs="Times New Roman"/>
        <w:i/>
        <w:color w:val="000000"/>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A079E3"/>
    <w:multiLevelType w:val="hybridMultilevel"/>
    <w:tmpl w:val="BB58AF98"/>
    <w:lvl w:ilvl="0" w:tplc="D80CCBF2">
      <w:start w:val="1"/>
      <w:numFmt w:val="decimal"/>
      <w:lvlText w:val="%1.0"/>
      <w:lvlJc w:val="left"/>
      <w:pPr>
        <w:ind w:left="72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1EAF"/>
    <w:multiLevelType w:val="multilevel"/>
    <w:tmpl w:val="8DF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C2718"/>
    <w:multiLevelType w:val="hybridMultilevel"/>
    <w:tmpl w:val="1F764B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6CDC7DAD"/>
    <w:multiLevelType w:val="hybridMultilevel"/>
    <w:tmpl w:val="4F60ADA8"/>
    <w:lvl w:ilvl="0" w:tplc="D80CCBF2">
      <w:start w:val="1"/>
      <w:numFmt w:val="decimal"/>
      <w:lvlText w:val="%1.0"/>
      <w:lvlJc w:val="left"/>
      <w:pPr>
        <w:ind w:left="72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262DD"/>
    <w:multiLevelType w:val="multilevel"/>
    <w:tmpl w:val="249AA8E6"/>
    <w:lvl w:ilvl="0">
      <w:start w:val="1"/>
      <w:numFmt w:val="bullet"/>
      <w:lvlText w:val="●"/>
      <w:lvlJc w:val="left"/>
      <w:pPr>
        <w:ind w:left="16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61371B"/>
    <w:multiLevelType w:val="hybridMultilevel"/>
    <w:tmpl w:val="B2B6727C"/>
    <w:lvl w:ilvl="0" w:tplc="40846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45941D1"/>
    <w:multiLevelType w:val="multilevel"/>
    <w:tmpl w:val="6BEEE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8233657">
    <w:abstractNumId w:val="21"/>
  </w:num>
  <w:num w:numId="2" w16cid:durableId="155801073">
    <w:abstractNumId w:val="6"/>
  </w:num>
  <w:num w:numId="3" w16cid:durableId="2144300821">
    <w:abstractNumId w:val="7"/>
  </w:num>
  <w:num w:numId="4" w16cid:durableId="1346052280">
    <w:abstractNumId w:val="15"/>
  </w:num>
  <w:num w:numId="5" w16cid:durableId="1972519079">
    <w:abstractNumId w:val="23"/>
  </w:num>
  <w:num w:numId="6" w16cid:durableId="1367560363">
    <w:abstractNumId w:val="13"/>
  </w:num>
  <w:num w:numId="7" w16cid:durableId="2078547904">
    <w:abstractNumId w:val="16"/>
  </w:num>
  <w:num w:numId="8" w16cid:durableId="2131975585">
    <w:abstractNumId w:val="4"/>
  </w:num>
  <w:num w:numId="9" w16cid:durableId="1638410579">
    <w:abstractNumId w:val="5"/>
  </w:num>
  <w:num w:numId="10" w16cid:durableId="1023746264">
    <w:abstractNumId w:val="12"/>
  </w:num>
  <w:num w:numId="11" w16cid:durableId="1651599257">
    <w:abstractNumId w:val="14"/>
  </w:num>
  <w:num w:numId="12" w16cid:durableId="927881852">
    <w:abstractNumId w:val="22"/>
  </w:num>
  <w:num w:numId="13" w16cid:durableId="1499997153">
    <w:abstractNumId w:val="11"/>
  </w:num>
  <w:num w:numId="14" w16cid:durableId="599605789">
    <w:abstractNumId w:val="1"/>
  </w:num>
  <w:num w:numId="15" w16cid:durableId="2035760731">
    <w:abstractNumId w:val="20"/>
  </w:num>
  <w:num w:numId="16" w16cid:durableId="1398016469">
    <w:abstractNumId w:val="17"/>
  </w:num>
  <w:num w:numId="17" w16cid:durableId="2125733819">
    <w:abstractNumId w:val="2"/>
  </w:num>
  <w:num w:numId="18" w16cid:durableId="1441294763">
    <w:abstractNumId w:val="3"/>
  </w:num>
  <w:num w:numId="19" w16cid:durableId="1796437332">
    <w:abstractNumId w:val="19"/>
  </w:num>
  <w:num w:numId="20" w16cid:durableId="679896691">
    <w:abstractNumId w:val="0"/>
  </w:num>
  <w:num w:numId="21" w16cid:durableId="1927112415">
    <w:abstractNumId w:val="18"/>
  </w:num>
  <w:num w:numId="22" w16cid:durableId="671026040">
    <w:abstractNumId w:val="8"/>
  </w:num>
  <w:num w:numId="23" w16cid:durableId="1357000224">
    <w:abstractNumId w:val="10"/>
  </w:num>
  <w:num w:numId="24" w16cid:durableId="1672559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63"/>
    <w:rsid w:val="00031B32"/>
    <w:rsid w:val="000526AD"/>
    <w:rsid w:val="000750F1"/>
    <w:rsid w:val="00087938"/>
    <w:rsid w:val="00095C7D"/>
    <w:rsid w:val="000F2DDA"/>
    <w:rsid w:val="00102810"/>
    <w:rsid w:val="001363DB"/>
    <w:rsid w:val="00137A99"/>
    <w:rsid w:val="0015026A"/>
    <w:rsid w:val="00150850"/>
    <w:rsid w:val="001B6974"/>
    <w:rsid w:val="001E6B16"/>
    <w:rsid w:val="001F7A14"/>
    <w:rsid w:val="002417F7"/>
    <w:rsid w:val="00260439"/>
    <w:rsid w:val="00265CCD"/>
    <w:rsid w:val="002971F7"/>
    <w:rsid w:val="002F47AE"/>
    <w:rsid w:val="0030106C"/>
    <w:rsid w:val="00324A5B"/>
    <w:rsid w:val="00332DDC"/>
    <w:rsid w:val="0034765F"/>
    <w:rsid w:val="00366EDC"/>
    <w:rsid w:val="00372D59"/>
    <w:rsid w:val="003A18B1"/>
    <w:rsid w:val="003A389C"/>
    <w:rsid w:val="003D3E76"/>
    <w:rsid w:val="003D6D3A"/>
    <w:rsid w:val="003E32B6"/>
    <w:rsid w:val="003F1643"/>
    <w:rsid w:val="003F5724"/>
    <w:rsid w:val="0045635A"/>
    <w:rsid w:val="004608F3"/>
    <w:rsid w:val="004720D8"/>
    <w:rsid w:val="004A105B"/>
    <w:rsid w:val="004E6BDC"/>
    <w:rsid w:val="004E73BD"/>
    <w:rsid w:val="004F62D1"/>
    <w:rsid w:val="00503946"/>
    <w:rsid w:val="00545FE7"/>
    <w:rsid w:val="00587239"/>
    <w:rsid w:val="00611568"/>
    <w:rsid w:val="006568A7"/>
    <w:rsid w:val="006665A0"/>
    <w:rsid w:val="006843E4"/>
    <w:rsid w:val="006B58BB"/>
    <w:rsid w:val="006D1957"/>
    <w:rsid w:val="007750FB"/>
    <w:rsid w:val="00777C28"/>
    <w:rsid w:val="00783AB9"/>
    <w:rsid w:val="00786DA2"/>
    <w:rsid w:val="008226D6"/>
    <w:rsid w:val="008430CB"/>
    <w:rsid w:val="00866431"/>
    <w:rsid w:val="008D5BA9"/>
    <w:rsid w:val="008D6170"/>
    <w:rsid w:val="008E39EE"/>
    <w:rsid w:val="008E555A"/>
    <w:rsid w:val="00924913"/>
    <w:rsid w:val="00933F66"/>
    <w:rsid w:val="00952A73"/>
    <w:rsid w:val="00964B0C"/>
    <w:rsid w:val="009953E9"/>
    <w:rsid w:val="009A3A0C"/>
    <w:rsid w:val="009A6AAA"/>
    <w:rsid w:val="009B3A36"/>
    <w:rsid w:val="009C7F63"/>
    <w:rsid w:val="00A344A4"/>
    <w:rsid w:val="00A34A33"/>
    <w:rsid w:val="00A548B5"/>
    <w:rsid w:val="00A809A1"/>
    <w:rsid w:val="00A824E9"/>
    <w:rsid w:val="00A84EB3"/>
    <w:rsid w:val="00AC27C3"/>
    <w:rsid w:val="00AE235E"/>
    <w:rsid w:val="00B31DC5"/>
    <w:rsid w:val="00B76D02"/>
    <w:rsid w:val="00B80840"/>
    <w:rsid w:val="00B84C54"/>
    <w:rsid w:val="00BE14FF"/>
    <w:rsid w:val="00C12426"/>
    <w:rsid w:val="00C24980"/>
    <w:rsid w:val="00C3092E"/>
    <w:rsid w:val="00C352EF"/>
    <w:rsid w:val="00C757B9"/>
    <w:rsid w:val="00C91DD2"/>
    <w:rsid w:val="00CC158A"/>
    <w:rsid w:val="00CD706B"/>
    <w:rsid w:val="00CE0176"/>
    <w:rsid w:val="00CE0D59"/>
    <w:rsid w:val="00D16D12"/>
    <w:rsid w:val="00D214CA"/>
    <w:rsid w:val="00D35326"/>
    <w:rsid w:val="00D35C36"/>
    <w:rsid w:val="00D633A3"/>
    <w:rsid w:val="00DF1880"/>
    <w:rsid w:val="00DF7302"/>
    <w:rsid w:val="00E11415"/>
    <w:rsid w:val="00E32529"/>
    <w:rsid w:val="00E33FE7"/>
    <w:rsid w:val="00E533C9"/>
    <w:rsid w:val="00E66743"/>
    <w:rsid w:val="00E84538"/>
    <w:rsid w:val="00E861FE"/>
    <w:rsid w:val="00E86BCE"/>
    <w:rsid w:val="00EA512B"/>
    <w:rsid w:val="00EB6350"/>
    <w:rsid w:val="00EF508A"/>
    <w:rsid w:val="00F66851"/>
    <w:rsid w:val="00F95FB0"/>
    <w:rsid w:val="00FA22DE"/>
    <w:rsid w:val="00FA3792"/>
    <w:rsid w:val="00FA4FBD"/>
    <w:rsid w:val="00FA7E4B"/>
    <w:rsid w:val="00FC092A"/>
    <w:rsid w:val="00FF2013"/>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935D1"/>
  <w15:docId w15:val="{59524F7F-63CD-43EF-98F4-81401656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720" w:hanging="72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link w:val="Heading3Char"/>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608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3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3A3"/>
    <w:rPr>
      <w:rFonts w:ascii="Segoe UI" w:hAnsi="Segoe UI" w:cs="Segoe UI"/>
      <w:sz w:val="18"/>
      <w:szCs w:val="18"/>
    </w:rPr>
  </w:style>
  <w:style w:type="character" w:styleId="PlaceholderText">
    <w:name w:val="Placeholder Text"/>
    <w:basedOn w:val="DefaultParagraphFont"/>
    <w:uiPriority w:val="99"/>
    <w:semiHidden/>
    <w:rsid w:val="00C91DD2"/>
    <w:rPr>
      <w:color w:val="808080"/>
    </w:rPr>
  </w:style>
  <w:style w:type="paragraph" w:styleId="Header">
    <w:name w:val="header"/>
    <w:basedOn w:val="Normal"/>
    <w:link w:val="HeaderChar"/>
    <w:uiPriority w:val="99"/>
    <w:unhideWhenUsed/>
    <w:rsid w:val="00CC158A"/>
    <w:pPr>
      <w:tabs>
        <w:tab w:val="center" w:pos="4680"/>
        <w:tab w:val="right" w:pos="9360"/>
      </w:tabs>
    </w:pPr>
  </w:style>
  <w:style w:type="character" w:customStyle="1" w:styleId="HeaderChar">
    <w:name w:val="Header Char"/>
    <w:basedOn w:val="DefaultParagraphFont"/>
    <w:link w:val="Header"/>
    <w:uiPriority w:val="99"/>
    <w:rsid w:val="00CC158A"/>
  </w:style>
  <w:style w:type="paragraph" w:styleId="Footer">
    <w:name w:val="footer"/>
    <w:basedOn w:val="Normal"/>
    <w:link w:val="FooterChar"/>
    <w:uiPriority w:val="99"/>
    <w:unhideWhenUsed/>
    <w:rsid w:val="00CC158A"/>
    <w:pPr>
      <w:tabs>
        <w:tab w:val="center" w:pos="4680"/>
        <w:tab w:val="right" w:pos="9360"/>
      </w:tabs>
    </w:pPr>
  </w:style>
  <w:style w:type="character" w:customStyle="1" w:styleId="FooterChar">
    <w:name w:val="Footer Char"/>
    <w:basedOn w:val="DefaultParagraphFont"/>
    <w:link w:val="Footer"/>
    <w:uiPriority w:val="99"/>
    <w:rsid w:val="00CC158A"/>
  </w:style>
  <w:style w:type="character" w:styleId="Hyperlink">
    <w:name w:val="Hyperlink"/>
    <w:basedOn w:val="DefaultParagraphFont"/>
    <w:uiPriority w:val="99"/>
    <w:unhideWhenUsed/>
    <w:rsid w:val="008226D6"/>
    <w:rPr>
      <w:color w:val="0000FF" w:themeColor="hyperlink"/>
      <w:u w:val="single"/>
    </w:rPr>
  </w:style>
  <w:style w:type="paragraph" w:styleId="NoSpacing">
    <w:name w:val="No Spacing"/>
    <w:link w:val="NoSpacingChar"/>
    <w:uiPriority w:val="1"/>
    <w:qFormat/>
    <w:rsid w:val="0030106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06C"/>
    <w:rPr>
      <w:rFonts w:asciiTheme="minorHAnsi" w:eastAsiaTheme="minorEastAsia" w:hAnsiTheme="minorHAnsi" w:cstheme="minorBidi"/>
      <w:sz w:val="22"/>
      <w:szCs w:val="22"/>
    </w:rPr>
  </w:style>
  <w:style w:type="table" w:styleId="TableGrid">
    <w:name w:val="Table Grid"/>
    <w:basedOn w:val="TableNormal"/>
    <w:uiPriority w:val="39"/>
    <w:rsid w:val="00E845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80840"/>
    <w:pPr>
      <w:tabs>
        <w:tab w:val="left" w:pos="720"/>
        <w:tab w:val="right" w:leader="dot" w:pos="9440"/>
      </w:tabs>
      <w:spacing w:after="120"/>
    </w:pPr>
    <w:rPr>
      <w:rFonts w:asciiTheme="minorHAnsi" w:hAnsiTheme="minorHAnsi"/>
      <w:b/>
      <w:bCs/>
      <w:sz w:val="20"/>
      <w:szCs w:val="20"/>
    </w:rPr>
  </w:style>
  <w:style w:type="paragraph" w:styleId="ListParagraph">
    <w:name w:val="List Paragraph"/>
    <w:basedOn w:val="Normal"/>
    <w:uiPriority w:val="34"/>
    <w:qFormat/>
    <w:rsid w:val="00B76D02"/>
    <w:pPr>
      <w:ind w:left="720"/>
      <w:contextualSpacing/>
    </w:pPr>
  </w:style>
  <w:style w:type="paragraph" w:customStyle="1" w:styleId="Default">
    <w:name w:val="Default"/>
    <w:rsid w:val="00B76D02"/>
    <w:pPr>
      <w:autoSpaceDE w:val="0"/>
      <w:autoSpaceDN w:val="0"/>
      <w:adjustRightInd w:val="0"/>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2971F7"/>
    <w:rPr>
      <w:color w:val="605E5C"/>
      <w:shd w:val="clear" w:color="auto" w:fill="E1DFDD"/>
    </w:rPr>
  </w:style>
  <w:style w:type="paragraph" w:styleId="Revision">
    <w:name w:val="Revision"/>
    <w:hidden/>
    <w:uiPriority w:val="99"/>
    <w:semiHidden/>
    <w:rsid w:val="00332DDC"/>
  </w:style>
  <w:style w:type="paragraph" w:styleId="TOC6">
    <w:name w:val="toc 6"/>
    <w:basedOn w:val="Normal"/>
    <w:next w:val="Normal"/>
    <w:autoRedefine/>
    <w:uiPriority w:val="39"/>
    <w:unhideWhenUsed/>
    <w:rsid w:val="000750F1"/>
    <w:pPr>
      <w:ind w:left="1200"/>
    </w:pPr>
    <w:rPr>
      <w:rFonts w:asciiTheme="minorHAnsi" w:hAnsiTheme="minorHAnsi"/>
      <w:sz w:val="20"/>
      <w:szCs w:val="20"/>
    </w:rPr>
  </w:style>
  <w:style w:type="character" w:customStyle="1" w:styleId="Heading3Char">
    <w:name w:val="Heading 3 Char"/>
    <w:basedOn w:val="DefaultParagraphFont"/>
    <w:link w:val="Heading3"/>
    <w:rsid w:val="004608F3"/>
    <w:rPr>
      <w:rFonts w:ascii="Arial" w:eastAsia="Arial" w:hAnsi="Arial" w:cs="Arial"/>
      <w:b/>
      <w:sz w:val="26"/>
      <w:szCs w:val="26"/>
    </w:rPr>
  </w:style>
  <w:style w:type="character" w:customStyle="1" w:styleId="Heading7Char">
    <w:name w:val="Heading 7 Char"/>
    <w:basedOn w:val="DefaultParagraphFont"/>
    <w:link w:val="Heading7"/>
    <w:uiPriority w:val="9"/>
    <w:rsid w:val="004608F3"/>
    <w:rPr>
      <w:rFonts w:asciiTheme="majorHAnsi" w:eastAsiaTheme="majorEastAsia" w:hAnsiTheme="majorHAnsi" w:cstheme="majorBidi"/>
      <w:i/>
      <w:iCs/>
      <w:color w:val="243F60" w:themeColor="accent1" w:themeShade="7F"/>
    </w:rPr>
  </w:style>
  <w:style w:type="paragraph" w:styleId="TOC7">
    <w:name w:val="toc 7"/>
    <w:basedOn w:val="Normal"/>
    <w:next w:val="Normal"/>
    <w:autoRedefine/>
    <w:uiPriority w:val="39"/>
    <w:unhideWhenUsed/>
    <w:rsid w:val="004608F3"/>
    <w:pPr>
      <w:ind w:left="1440"/>
    </w:pPr>
    <w:rPr>
      <w:rFonts w:asciiTheme="minorHAnsi" w:hAnsiTheme="minorHAnsi"/>
      <w:sz w:val="20"/>
      <w:szCs w:val="20"/>
    </w:rPr>
  </w:style>
  <w:style w:type="paragraph" w:styleId="TOC2">
    <w:name w:val="toc 2"/>
    <w:basedOn w:val="Normal"/>
    <w:next w:val="Normal"/>
    <w:autoRedefine/>
    <w:uiPriority w:val="39"/>
    <w:unhideWhenUsed/>
    <w:rsid w:val="00C352EF"/>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C352EF"/>
    <w:pPr>
      <w:ind w:left="480"/>
    </w:pPr>
    <w:rPr>
      <w:rFonts w:asciiTheme="minorHAnsi" w:hAnsiTheme="minorHAnsi"/>
      <w:sz w:val="20"/>
      <w:szCs w:val="20"/>
    </w:rPr>
  </w:style>
  <w:style w:type="paragraph" w:styleId="TOC4">
    <w:name w:val="toc 4"/>
    <w:basedOn w:val="Normal"/>
    <w:next w:val="Normal"/>
    <w:autoRedefine/>
    <w:uiPriority w:val="39"/>
    <w:unhideWhenUsed/>
    <w:rsid w:val="00C352EF"/>
    <w:pPr>
      <w:ind w:left="720"/>
    </w:pPr>
    <w:rPr>
      <w:rFonts w:asciiTheme="minorHAnsi" w:hAnsiTheme="minorHAnsi"/>
      <w:sz w:val="20"/>
      <w:szCs w:val="20"/>
    </w:rPr>
  </w:style>
  <w:style w:type="paragraph" w:styleId="TOC5">
    <w:name w:val="toc 5"/>
    <w:basedOn w:val="Normal"/>
    <w:next w:val="Normal"/>
    <w:autoRedefine/>
    <w:uiPriority w:val="39"/>
    <w:unhideWhenUsed/>
    <w:rsid w:val="00C352EF"/>
    <w:pPr>
      <w:ind w:left="960"/>
    </w:pPr>
    <w:rPr>
      <w:rFonts w:asciiTheme="minorHAnsi" w:hAnsiTheme="minorHAnsi"/>
      <w:sz w:val="20"/>
      <w:szCs w:val="20"/>
    </w:rPr>
  </w:style>
  <w:style w:type="paragraph" w:styleId="TOC8">
    <w:name w:val="toc 8"/>
    <w:basedOn w:val="Normal"/>
    <w:next w:val="Normal"/>
    <w:autoRedefine/>
    <w:uiPriority w:val="39"/>
    <w:unhideWhenUsed/>
    <w:rsid w:val="00C352EF"/>
    <w:pPr>
      <w:ind w:left="1680"/>
    </w:pPr>
    <w:rPr>
      <w:rFonts w:asciiTheme="minorHAnsi" w:hAnsiTheme="minorHAnsi"/>
      <w:sz w:val="20"/>
      <w:szCs w:val="20"/>
    </w:rPr>
  </w:style>
  <w:style w:type="paragraph" w:styleId="TOC9">
    <w:name w:val="toc 9"/>
    <w:basedOn w:val="Normal"/>
    <w:next w:val="Normal"/>
    <w:autoRedefine/>
    <w:uiPriority w:val="39"/>
    <w:unhideWhenUsed/>
    <w:rsid w:val="00C352EF"/>
    <w:pPr>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3F1643"/>
    <w:rPr>
      <w:color w:val="605E5C"/>
      <w:shd w:val="clear" w:color="auto" w:fill="E1DFDD"/>
    </w:rPr>
  </w:style>
  <w:style w:type="paragraph" w:styleId="NormalWeb">
    <w:name w:val="Normal (Web)"/>
    <w:basedOn w:val="Normal"/>
    <w:uiPriority w:val="99"/>
    <w:unhideWhenUsed/>
    <w:rsid w:val="00DF73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bpic@umn.edu" TargetMode="External"/><Relationship Id="rId117" Type="http://schemas.openxmlformats.org/officeDocument/2006/relationships/footer" Target="footer2.xml"/><Relationship Id="rId21" Type="http://schemas.openxmlformats.org/officeDocument/2006/relationships/hyperlink" Target="https://research.umn.edu/units/obao/about-us/contact-us" TargetMode="External"/><Relationship Id="rId42" Type="http://schemas.openxmlformats.org/officeDocument/2006/relationships/hyperlink" Target="https://www.fairview.org/for-medical-professionals/research/compliance" TargetMode="External"/><Relationship Id="rId47" Type="http://schemas.openxmlformats.org/officeDocument/2006/relationships/hyperlink" Target="https://research.umn.edu/units/irb/toolkit-library/worksheets" TargetMode="External"/><Relationship Id="rId63" Type="http://schemas.openxmlformats.org/officeDocument/2006/relationships/hyperlink" Target="https://www.hhs.gov/hipaa/for-professionals/privacy/special-topics/de-identification/index.html" TargetMode="External"/><Relationship Id="rId68" Type="http://schemas.openxmlformats.org/officeDocument/2006/relationships/hyperlink" Target="https://healthprivacy.umn.edu/compliance/hipaa-compliance-university" TargetMode="External"/><Relationship Id="rId84" Type="http://schemas.openxmlformats.org/officeDocument/2006/relationships/hyperlink" Target="https://www.hhs.gov/hipaa/for-professionals/special-topics/emergency-preparedness/limited-data-set/index.html" TargetMode="External"/><Relationship Id="rId89" Type="http://schemas.openxmlformats.org/officeDocument/2006/relationships/hyperlink" Target="https://research.umn.edu/units/irb/toolkit-library/checklists" TargetMode="External"/><Relationship Id="rId112" Type="http://schemas.openxmlformats.org/officeDocument/2006/relationships/hyperlink" Target="https://research.umn.edu/units/irb/how-submit/single-irb-sirb-external-irb-requests-process" TargetMode="External"/><Relationship Id="rId16" Type="http://schemas.openxmlformats.org/officeDocument/2006/relationships/hyperlink" Target="https://radsafety.umn.edu/human-use-application-and-resources" TargetMode="External"/><Relationship Id="rId107" Type="http://schemas.openxmlformats.org/officeDocument/2006/relationships/hyperlink" Target="https://research.umn.edu/units/irb/toolkit-library/worksheets" TargetMode="External"/><Relationship Id="rId11" Type="http://schemas.openxmlformats.org/officeDocument/2006/relationships/hyperlink" Target="mailto:medreg@umn.edu" TargetMode="External"/><Relationship Id="rId32" Type="http://schemas.openxmlformats.org/officeDocument/2006/relationships/hyperlink" Target="https://ctsi.umn.edu/tools/redcap" TargetMode="External"/><Relationship Id="rId37" Type="http://schemas.openxmlformats.org/officeDocument/2006/relationships/hyperlink" Target="http://www.ibc.umn.edu/forms.html" TargetMode="External"/><Relationship Id="rId53" Type="http://schemas.openxmlformats.org/officeDocument/2006/relationships/hyperlink" Target="https://research.umn.edu/units/irb/toolkit-library/checklists" TargetMode="External"/><Relationship Id="rId58" Type="http://schemas.openxmlformats.org/officeDocument/2006/relationships/hyperlink" Target="https://research.umn.edu/units/irb/toolkit-library/checklists" TargetMode="External"/><Relationship Id="rId74" Type="http://schemas.openxmlformats.org/officeDocument/2006/relationships/hyperlink" Target="https://healthprivacy.umn.edu/hipco-forms" TargetMode="External"/><Relationship Id="rId79" Type="http://schemas.openxmlformats.org/officeDocument/2006/relationships/hyperlink" Target="https://it.umn.edu/services-technologies/resources/health-sciences-technology-request" TargetMode="External"/><Relationship Id="rId102" Type="http://schemas.openxmlformats.org/officeDocument/2006/relationships/hyperlink" Target="https://drive.google.com/open?id=0B7644h9N2vLcMGhpekhzTnZ3ODQ" TargetMode="External"/><Relationship Id="rId5" Type="http://schemas.openxmlformats.org/officeDocument/2006/relationships/webSettings" Target="webSettings.xml"/><Relationship Id="rId90" Type="http://schemas.openxmlformats.org/officeDocument/2006/relationships/hyperlink" Target="https://research.umn.edu/units/irb/toolkit-library/checklists" TargetMode="External"/><Relationship Id="rId95" Type="http://schemas.openxmlformats.org/officeDocument/2006/relationships/hyperlink" Target="https://research.umn.edu/units/irb/toolkit-library/policies" TargetMode="External"/><Relationship Id="rId22" Type="http://schemas.openxmlformats.org/officeDocument/2006/relationships/hyperlink" Target="mailto:privacy@umn.edu" TargetMode="External"/><Relationship Id="rId27" Type="http://schemas.openxmlformats.org/officeDocument/2006/relationships/hyperlink" Target="mailto:bionet@umn.edu" TargetMode="External"/><Relationship Id="rId43" Type="http://schemas.openxmlformats.org/officeDocument/2006/relationships/hyperlink" Target="https://healthprivacy.umn.edu/hipco-forms" TargetMode="External"/><Relationship Id="rId48" Type="http://schemas.openxmlformats.org/officeDocument/2006/relationships/hyperlink" Target="https://research.umn.edu/units/irb/toolkit-library/worksheets" TargetMode="External"/><Relationship Id="rId64" Type="http://schemas.openxmlformats.org/officeDocument/2006/relationships/hyperlink" Target="https://policy.umn.edu/operations/phi" TargetMode="External"/><Relationship Id="rId69" Type="http://schemas.openxmlformats.org/officeDocument/2006/relationships/hyperlink" Target="https://healthprivacy.umn.edu/research/hipaa-related-research-issues" TargetMode="External"/><Relationship Id="rId113" Type="http://schemas.openxmlformats.org/officeDocument/2006/relationships/hyperlink" Target="https://drive.google.com/open?id=0B7644h9N2vLcOWtzU2FmSU5oS0U" TargetMode="External"/><Relationship Id="rId118" Type="http://schemas.openxmlformats.org/officeDocument/2006/relationships/fontTable" Target="fontTable.xml"/><Relationship Id="rId80" Type="http://schemas.openxmlformats.org/officeDocument/2006/relationships/hyperlink" Target="https://healthprivacy.umn.edu/research/hipaa-related-research-issues" TargetMode="External"/><Relationship Id="rId85" Type="http://schemas.openxmlformats.org/officeDocument/2006/relationships/hyperlink" Target="https://policy.umn.edu/media/419/download" TargetMode="External"/><Relationship Id="rId12" Type="http://schemas.openxmlformats.org/officeDocument/2006/relationships/hyperlink" Target="https://policy.umn.edu/research/indide" TargetMode="External"/><Relationship Id="rId17" Type="http://schemas.openxmlformats.org/officeDocument/2006/relationships/hyperlink" Target="mailto:barmstro@umn.edu" TargetMode="External"/><Relationship Id="rId33" Type="http://schemas.openxmlformats.org/officeDocument/2006/relationships/hyperlink" Target="https://www.google.com/url?client=internal-element-cse&amp;cx=002834015805923805805:c-0k--9bdkk&amp;q=https://cuhcc.umn.edu/&amp;sa=U&amp;ved=2ahUKEwistMi00onuAhWVGFkFHUbnAncQFjABegQIAhAB&amp;usg=AOvVaw2R6-oZwyd0n55FZTLJdCRi" TargetMode="External"/><Relationship Id="rId38" Type="http://schemas.openxmlformats.org/officeDocument/2006/relationships/hyperlink" Target="https://policy.umn.edu/research/embryonicstemcells" TargetMode="External"/><Relationship Id="rId59" Type="http://schemas.openxmlformats.org/officeDocument/2006/relationships/hyperlink" Target="https://research.umn.edu/units/irb/toolkit-library/worksheets" TargetMode="External"/><Relationship Id="rId103" Type="http://schemas.openxmlformats.org/officeDocument/2006/relationships/hyperlink" Target="https://privacy.umn.edu/general-data-protection-regulation-gdpr" TargetMode="External"/><Relationship Id="rId108" Type="http://schemas.openxmlformats.org/officeDocument/2006/relationships/hyperlink" Target="http://global.umn.edu/travel/approval/index.html" TargetMode="External"/><Relationship Id="rId54" Type="http://schemas.openxmlformats.org/officeDocument/2006/relationships/hyperlink" Target="https://research.umn.edu/units/irb/toolkit-library/checklists" TargetMode="External"/><Relationship Id="rId70" Type="http://schemas.openxmlformats.org/officeDocument/2006/relationships/hyperlink" Target="https://www.ctsi.umn.edu/consultations-and-services/data-access-and-informatics-consulting/bpic" TargetMode="External"/><Relationship Id="rId75" Type="http://schemas.openxmlformats.org/officeDocument/2006/relationships/hyperlink" Target="https://healthprivacy.umn.edu/hipco-forms" TargetMode="External"/><Relationship Id="rId91" Type="http://schemas.openxmlformats.org/officeDocument/2006/relationships/hyperlink" Target="https://research.umn.edu/units/irb/toolkit-library/checklists" TargetMode="External"/><Relationship Id="rId96" Type="http://schemas.openxmlformats.org/officeDocument/2006/relationships/hyperlink" Target="https://research.umn.edu/units/irb/toolkit-library/polici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ncillaryreview@Fairview.org" TargetMode="External"/><Relationship Id="rId28" Type="http://schemas.openxmlformats.org/officeDocument/2006/relationships/hyperlink" Target="mailto:becca002@umn.edu" TargetMode="External"/><Relationship Id="rId49" Type="http://schemas.openxmlformats.org/officeDocument/2006/relationships/hyperlink" Target="https://research.umn.edu/sites/research.umn.edu/files/hrp-103_-_investigator_manual_google_doc.pdf" TargetMode="External"/><Relationship Id="rId114" Type="http://schemas.openxmlformats.org/officeDocument/2006/relationships/header" Target="header1.xml"/><Relationship Id="rId119" Type="http://schemas.openxmlformats.org/officeDocument/2006/relationships/glossaryDocument" Target="glossary/document.xml"/><Relationship Id="rId10" Type="http://schemas.openxmlformats.org/officeDocument/2006/relationships/hyperlink" Target="mailto:ancillaryreview@Fairview.org" TargetMode="External"/><Relationship Id="rId31" Type="http://schemas.openxmlformats.org/officeDocument/2006/relationships/hyperlink" Target="https://libguides.umn.edu/ResearchWithIndigenousPartners" TargetMode="External"/><Relationship Id="rId44" Type="http://schemas.openxmlformats.org/officeDocument/2006/relationships/hyperlink" Target="https://www.gillettechildrens.org/for-medical-professionals/research/research-administration" TargetMode="External"/><Relationship Id="rId52" Type="http://schemas.openxmlformats.org/officeDocument/2006/relationships/hyperlink" Target="https://drive.google.com/file/d/0B7644h9N2vLcOWtzU2FmSU5oS0U/edit" TargetMode="External"/><Relationship Id="rId60" Type="http://schemas.openxmlformats.org/officeDocument/2006/relationships/hyperlink" Target="https://www.fairview.org/~/media/Fairview/PDFs/Research/Research%20Recruitment%20Guide_FV_6.1.22.pdf" TargetMode="External"/><Relationship Id="rId65" Type="http://schemas.openxmlformats.org/officeDocument/2006/relationships/hyperlink" Target="https://www.fairview.org/Research/Forresearchers/Researchcompliance/Researchpolicies/index.htm" TargetMode="External"/><Relationship Id="rId73" Type="http://schemas.openxmlformats.org/officeDocument/2006/relationships/hyperlink" Target="https://healthprivacy.umn.edu/research/hipaa-related-research-issues" TargetMode="External"/><Relationship Id="rId78" Type="http://schemas.openxmlformats.org/officeDocument/2006/relationships/hyperlink" Target="https://healthprivacy.umn.edu/research/hipaa-related-research-issues" TargetMode="External"/><Relationship Id="rId81" Type="http://schemas.openxmlformats.org/officeDocument/2006/relationships/hyperlink" Target="mailto:security@umn.edu" TargetMode="External"/><Relationship Id="rId86" Type="http://schemas.openxmlformats.org/officeDocument/2006/relationships/hyperlink" Target="https://research.umn.edu/units/irb/toolkit-library/worksheets" TargetMode="External"/><Relationship Id="rId94" Type="http://schemas.openxmlformats.org/officeDocument/2006/relationships/hyperlink" Target="https://research.umn.edu/units/irb/toolkit-library/standard-operating-procedures" TargetMode="External"/><Relationship Id="rId99" Type="http://schemas.openxmlformats.org/officeDocument/2006/relationships/hyperlink" Target="https://research.umn.edu/units/irb/toolkit-library/standard-operating-procedures" TargetMode="External"/><Relationship Id="rId101" Type="http://schemas.openxmlformats.org/officeDocument/2006/relationships/hyperlink" Target="https://research.umn.edu/units/hrpp/education-training/order-print-participant-materials" TargetMode="External"/><Relationship Id="rId4" Type="http://schemas.openxmlformats.org/officeDocument/2006/relationships/settings" Target="settings.xml"/><Relationship Id="rId9" Type="http://schemas.openxmlformats.org/officeDocument/2006/relationships/hyperlink" Target="mailto:research@gillettechildrens.com" TargetMode="External"/><Relationship Id="rId13" Type="http://schemas.openxmlformats.org/officeDocument/2006/relationships/hyperlink" Target="mailto:hrpp@umn.edu" TargetMode="External"/><Relationship Id="rId18" Type="http://schemas.openxmlformats.org/officeDocument/2006/relationships/hyperlink" Target="https://www.cmrr.umn.edu/preirb/user/user.php" TargetMode="External"/><Relationship Id="rId39" Type="http://schemas.openxmlformats.org/officeDocument/2006/relationships/hyperlink" Target="https://policy.umn.edu/research/fetalresearch" TargetMode="External"/><Relationship Id="rId109" Type="http://schemas.openxmlformats.org/officeDocument/2006/relationships/hyperlink" Target="https://healthprivacy.umn.edu/hipco-forms" TargetMode="External"/><Relationship Id="rId34" Type="http://schemas.openxmlformats.org/officeDocument/2006/relationships/hyperlink" Target="mailto:hlogren@uumn.edu" TargetMode="External"/><Relationship Id="rId50" Type="http://schemas.openxmlformats.org/officeDocument/2006/relationships/hyperlink" Target="https://www.google.com/url?sa=t&amp;rct=j&amp;q=&amp;esrc=s&amp;source=web&amp;cd=1&amp;ved=0ahUKEwja5Yajg7XXAhUn_IMKHcloAq0QFggoMAA&amp;url=https%3A%2F%2Fwww.fda.gov%2FOHRMS%2FDOCKETS%2F98fr%2F01d-0489-gdl0003.pdf&amp;usg=AOvVaw29to01cWY2gdUkhvPFXSaY" TargetMode="External"/><Relationship Id="rId55" Type="http://schemas.openxmlformats.org/officeDocument/2006/relationships/hyperlink" Target="https://research.umn.edu/units/irb/toolkit-library/checklists" TargetMode="External"/><Relationship Id="rId76" Type="http://schemas.openxmlformats.org/officeDocument/2006/relationships/hyperlink" Target="http://policy.umn.edu/operations/phi-appa" TargetMode="External"/><Relationship Id="rId97" Type="http://schemas.openxmlformats.org/officeDocument/2006/relationships/hyperlink" Target="https://research.umn.edu/units/irb/toolkit-library/checklists" TargetMode="External"/><Relationship Id="rId104" Type="http://schemas.openxmlformats.org/officeDocument/2006/relationships/hyperlink" Target="https://drive.google.com/open?id=0B7644h9N2vLcVmwxR2dOZFRGSDg"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epic.com/" TargetMode="External"/><Relationship Id="rId92" Type="http://schemas.openxmlformats.org/officeDocument/2006/relationships/hyperlink" Target="https://research.umn.edu/units/irb/toolkit-library/templates" TargetMode="External"/><Relationship Id="rId2" Type="http://schemas.openxmlformats.org/officeDocument/2006/relationships/numbering" Target="numbering.xml"/><Relationship Id="rId29" Type="http://schemas.openxmlformats.org/officeDocument/2006/relationships/hyperlink" Target="mailto:fencl003@umn.edu" TargetMode="External"/><Relationship Id="rId24" Type="http://schemas.openxmlformats.org/officeDocument/2006/relationships/hyperlink" Target="https://ctsi.umn.edu/services/regulatory/clinical-trial-monitoring" TargetMode="External"/><Relationship Id="rId40" Type="http://schemas.openxmlformats.org/officeDocument/2006/relationships/hyperlink" Target="https://www.cancer.umn.edu/for-researchers/investigator-resources/cancer-protocol-review-committee" TargetMode="External"/><Relationship Id="rId45" Type="http://schemas.openxmlformats.org/officeDocument/2006/relationships/hyperlink" Target="http://www.dehs.umn.edu/rad_forms.htm" TargetMode="External"/><Relationship Id="rId66" Type="http://schemas.openxmlformats.org/officeDocument/2006/relationships/hyperlink" Target="https://policy.umn.edu/contracts/categories/OT/240/253" TargetMode="External"/><Relationship Id="rId87" Type="http://schemas.openxmlformats.org/officeDocument/2006/relationships/hyperlink" Target="https://research.umn.edu/units/irb/toolkit-library/standard-operating-procedures" TargetMode="External"/><Relationship Id="rId110" Type="http://schemas.openxmlformats.org/officeDocument/2006/relationships/hyperlink" Target="https://www.gdpradvisor.co.uk/gdpr-countries" TargetMode="External"/><Relationship Id="rId115" Type="http://schemas.openxmlformats.org/officeDocument/2006/relationships/footer" Target="footer1.xml"/><Relationship Id="rId61" Type="http://schemas.openxmlformats.org/officeDocument/2006/relationships/hyperlink" Target="https://research.umn.edu/units/irb/toolkit-library/templates" TargetMode="External"/><Relationship Id="rId82" Type="http://schemas.openxmlformats.org/officeDocument/2006/relationships/hyperlink" Target="https://www.ctsi.umn.edu/consultations-and-services/data-access-and-informatics-consulting/bpic" TargetMode="External"/><Relationship Id="rId19" Type="http://schemas.openxmlformats.org/officeDocument/2006/relationships/hyperlink" Target="mailto:ande2445@umn.edu" TargetMode="External"/><Relationship Id="rId14" Type="http://schemas.openxmlformats.org/officeDocument/2006/relationships/hyperlink" Target="https://www.cancer.umn.edu/for-researchers/investigator-resources/cancer-protocol-review-committee" TargetMode="External"/><Relationship Id="rId30" Type="http://schemas.openxmlformats.org/officeDocument/2006/relationships/hyperlink" Target="mailto:oncore@umn.edu" TargetMode="External"/><Relationship Id="rId35" Type="http://schemas.openxmlformats.org/officeDocument/2006/relationships/hyperlink" Target="https://policy.umn.edu/research/investigationaldrugs-proc01" TargetMode="External"/><Relationship Id="rId56" Type="http://schemas.openxmlformats.org/officeDocument/2006/relationships/hyperlink" Target="https://research.umn.edu/units/irb/toolkit-library/checklists" TargetMode="External"/><Relationship Id="rId77" Type="http://schemas.openxmlformats.org/officeDocument/2006/relationships/hyperlink" Target="http://it.umn.edu/technology/proofpoint-secure-email-center" TargetMode="External"/><Relationship Id="rId100" Type="http://schemas.openxmlformats.org/officeDocument/2006/relationships/hyperlink" Target="https://research.umn.edu/units/irb/toolkit-library/standard-operating-procedures" TargetMode="External"/><Relationship Id="rId105" Type="http://schemas.openxmlformats.org/officeDocument/2006/relationships/hyperlink" Target="https://www.gdpradvisor.co.uk/gdpr-countries" TargetMode="External"/><Relationship Id="rId8" Type="http://schemas.openxmlformats.org/officeDocument/2006/relationships/hyperlink" Target="https://drive.google.com/file/d/0B7644h9N2vLcMTl0ZE9yQkhLd3c/view" TargetMode="External"/><Relationship Id="rId51" Type="http://schemas.openxmlformats.org/officeDocument/2006/relationships/hyperlink" Target="https://www.ctsi.umn.edu/consultations-and-services/specimen-procurement/tissue-procurement-facility" TargetMode="External"/><Relationship Id="rId72" Type="http://schemas.openxmlformats.org/officeDocument/2006/relationships/hyperlink" Target="https://healthprivacy.umn.edu/research/hipaa-related-research-issues" TargetMode="External"/><Relationship Id="rId93" Type="http://schemas.openxmlformats.org/officeDocument/2006/relationships/hyperlink" Target="https://research.umn.edu/units/irb/toolkit-library/standard-operating-procedures" TargetMode="External"/><Relationship Id="rId98" Type="http://schemas.openxmlformats.org/officeDocument/2006/relationships/hyperlink" Target="https://research.umn.edu/units/irb/toolkit-library/standard-operating-procedures" TargetMode="External"/><Relationship Id="rId3" Type="http://schemas.openxmlformats.org/officeDocument/2006/relationships/styles" Target="styles.xml"/><Relationship Id="rId25" Type="http://schemas.openxmlformats.org/officeDocument/2006/relationships/hyperlink" Target="mailto:fencl003@umn.edu" TargetMode="External"/><Relationship Id="rId46" Type="http://schemas.openxmlformats.org/officeDocument/2006/relationships/hyperlink" Target="https://www.cmrr.umn.edu/preirb/" TargetMode="External"/><Relationship Id="rId67" Type="http://schemas.openxmlformats.org/officeDocument/2006/relationships/hyperlink" Target="https://www.gillettechildrens.org/for-medical-professionals/research/research-administration" TargetMode="External"/><Relationship Id="rId116" Type="http://schemas.openxmlformats.org/officeDocument/2006/relationships/header" Target="header2.xml"/><Relationship Id="rId20" Type="http://schemas.openxmlformats.org/officeDocument/2006/relationships/hyperlink" Target="https://eprotocol.umn.edu/userLogin.do" TargetMode="External"/><Relationship Id="rId41" Type="http://schemas.openxmlformats.org/officeDocument/2006/relationships/hyperlink" Target="https://policy.umn.edu/operations/phi" TargetMode="External"/><Relationship Id="rId62" Type="http://schemas.openxmlformats.org/officeDocument/2006/relationships/hyperlink" Target="https://www.healthprivacy.umn.edu/research" TargetMode="External"/><Relationship Id="rId83" Type="http://schemas.openxmlformats.org/officeDocument/2006/relationships/hyperlink" Target="mailto:security@umn.edu" TargetMode="External"/><Relationship Id="rId88" Type="http://schemas.openxmlformats.org/officeDocument/2006/relationships/hyperlink" Target="https://research.umn.edu/units/irb/toolkit-library/standard-operating-procedures" TargetMode="External"/><Relationship Id="rId111" Type="http://schemas.openxmlformats.org/officeDocument/2006/relationships/hyperlink" Target="https://healthprivacy.umn.edu/hipco-forms" TargetMode="External"/><Relationship Id="rId15" Type="http://schemas.openxmlformats.org/officeDocument/2006/relationships/hyperlink" Target="mailto:ccprc@umn.edu" TargetMode="External"/><Relationship Id="rId36" Type="http://schemas.openxmlformats.org/officeDocument/2006/relationships/hyperlink" Target="http://www.fairview.org/fv/groups/internet/documents/web_content/s_033272.pdf" TargetMode="External"/><Relationship Id="rId57" Type="http://schemas.openxmlformats.org/officeDocument/2006/relationships/hyperlink" Target="https://research.umn.edu/units/irb/toolkit-library/checklists" TargetMode="External"/><Relationship Id="rId106" Type="http://schemas.openxmlformats.org/officeDocument/2006/relationships/hyperlink" Target="https://healthprivacy.umn.edu/hipco-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77F5842DC9C40882BE94998F4CF96"/>
        <w:category>
          <w:name w:val="General"/>
          <w:gallery w:val="placeholder"/>
        </w:category>
        <w:types>
          <w:type w:val="bbPlcHdr"/>
        </w:types>
        <w:behaviors>
          <w:behavior w:val="content"/>
        </w:behaviors>
        <w:guid w:val="{D3357BD5-8A3D-D042-8348-09E8BA779806}"/>
      </w:docPartPr>
      <w:docPartBody>
        <w:p w:rsidR="00782766" w:rsidRDefault="0086169D" w:rsidP="0086169D">
          <w:pPr>
            <w:pStyle w:val="E1D77F5842DC9C40882BE94998F4CF96"/>
          </w:pPr>
          <w:r w:rsidRPr="00B27447">
            <w:rPr>
              <w:rStyle w:val="PlaceholderText"/>
            </w:rPr>
            <w:t>Choose an item.</w:t>
          </w:r>
        </w:p>
      </w:docPartBody>
    </w:docPart>
    <w:docPart>
      <w:docPartPr>
        <w:name w:val="3623351C1F8EF44A93896182884D3903"/>
        <w:category>
          <w:name w:val="General"/>
          <w:gallery w:val="placeholder"/>
        </w:category>
        <w:types>
          <w:type w:val="bbPlcHdr"/>
        </w:types>
        <w:behaviors>
          <w:behavior w:val="content"/>
        </w:behaviors>
        <w:guid w:val="{F9DBAB76-885D-8F4F-9313-5DB3B9B6B2F5}"/>
      </w:docPartPr>
      <w:docPartBody>
        <w:p w:rsidR="00782766" w:rsidRDefault="0086169D" w:rsidP="0086169D">
          <w:pPr>
            <w:pStyle w:val="3623351C1F8EF44A93896182884D3903"/>
          </w:pPr>
          <w:r w:rsidRPr="00B27447">
            <w:rPr>
              <w:rStyle w:val="PlaceholderText"/>
            </w:rPr>
            <w:t>Choose an item.</w:t>
          </w:r>
        </w:p>
      </w:docPartBody>
    </w:docPart>
    <w:docPart>
      <w:docPartPr>
        <w:name w:val="B576CBFFA11CB94B907366FE61F987E3"/>
        <w:category>
          <w:name w:val="General"/>
          <w:gallery w:val="placeholder"/>
        </w:category>
        <w:types>
          <w:type w:val="bbPlcHdr"/>
        </w:types>
        <w:behaviors>
          <w:behavior w:val="content"/>
        </w:behaviors>
        <w:guid w:val="{EDE59958-4B90-BC4B-8024-F1F8CB1BB3EC}"/>
      </w:docPartPr>
      <w:docPartBody>
        <w:p w:rsidR="00782766" w:rsidRDefault="0086169D" w:rsidP="0086169D">
          <w:pPr>
            <w:pStyle w:val="B576CBFFA11CB94B907366FE61F987E3"/>
          </w:pPr>
          <w:r w:rsidRPr="00B27447">
            <w:rPr>
              <w:rStyle w:val="PlaceholderText"/>
            </w:rPr>
            <w:t>Choose an item.</w:t>
          </w:r>
        </w:p>
      </w:docPartBody>
    </w:docPart>
    <w:docPart>
      <w:docPartPr>
        <w:name w:val="04003BCC8563ED4FBC44D7D773DCE984"/>
        <w:category>
          <w:name w:val="General"/>
          <w:gallery w:val="placeholder"/>
        </w:category>
        <w:types>
          <w:type w:val="bbPlcHdr"/>
        </w:types>
        <w:behaviors>
          <w:behavior w:val="content"/>
        </w:behaviors>
        <w:guid w:val="{BC116734-FD03-8346-A1D9-30EE3FA2C2ED}"/>
      </w:docPartPr>
      <w:docPartBody>
        <w:p w:rsidR="00782766" w:rsidRDefault="0086169D" w:rsidP="0086169D">
          <w:pPr>
            <w:pStyle w:val="04003BCC8563ED4FBC44D7D773DCE984"/>
          </w:pPr>
          <w:r w:rsidRPr="00B27447">
            <w:rPr>
              <w:rStyle w:val="PlaceholderText"/>
            </w:rPr>
            <w:t>Choose an item.</w:t>
          </w:r>
        </w:p>
      </w:docPartBody>
    </w:docPart>
    <w:docPart>
      <w:docPartPr>
        <w:name w:val="9323648482A67B44AFA597B9E7EC6043"/>
        <w:category>
          <w:name w:val="General"/>
          <w:gallery w:val="placeholder"/>
        </w:category>
        <w:types>
          <w:type w:val="bbPlcHdr"/>
        </w:types>
        <w:behaviors>
          <w:behavior w:val="content"/>
        </w:behaviors>
        <w:guid w:val="{696C18BE-F423-7D46-BC6C-018112F3635E}"/>
      </w:docPartPr>
      <w:docPartBody>
        <w:p w:rsidR="00782766" w:rsidRDefault="0086169D" w:rsidP="0086169D">
          <w:pPr>
            <w:pStyle w:val="9323648482A67B44AFA597B9E7EC6043"/>
          </w:pPr>
          <w:r w:rsidRPr="00B27447">
            <w:rPr>
              <w:rStyle w:val="PlaceholderText"/>
            </w:rPr>
            <w:t>Choose an item.</w:t>
          </w:r>
        </w:p>
      </w:docPartBody>
    </w:docPart>
    <w:docPart>
      <w:docPartPr>
        <w:name w:val="67E202BABA367E43B89FDCC6D41004C9"/>
        <w:category>
          <w:name w:val="General"/>
          <w:gallery w:val="placeholder"/>
        </w:category>
        <w:types>
          <w:type w:val="bbPlcHdr"/>
        </w:types>
        <w:behaviors>
          <w:behavior w:val="content"/>
        </w:behaviors>
        <w:guid w:val="{4BB587D2-C3F2-AE46-BADB-ACB17AF35FE3}"/>
      </w:docPartPr>
      <w:docPartBody>
        <w:p w:rsidR="00782766" w:rsidRDefault="0086169D" w:rsidP="0086169D">
          <w:pPr>
            <w:pStyle w:val="67E202BABA367E43B89FDCC6D41004C9"/>
          </w:pPr>
          <w:r w:rsidRPr="00B27447">
            <w:rPr>
              <w:rStyle w:val="PlaceholderText"/>
            </w:rPr>
            <w:t>Choose an item.</w:t>
          </w:r>
        </w:p>
      </w:docPartBody>
    </w:docPart>
    <w:docPart>
      <w:docPartPr>
        <w:name w:val="B01BDC22696D5B47B3FF1F80F807C9BD"/>
        <w:category>
          <w:name w:val="General"/>
          <w:gallery w:val="placeholder"/>
        </w:category>
        <w:types>
          <w:type w:val="bbPlcHdr"/>
        </w:types>
        <w:behaviors>
          <w:behavior w:val="content"/>
        </w:behaviors>
        <w:guid w:val="{2520BAA2-B03A-B144-A18C-76D0FFDA3A29}"/>
      </w:docPartPr>
      <w:docPartBody>
        <w:p w:rsidR="00782766" w:rsidRDefault="0086169D" w:rsidP="0086169D">
          <w:pPr>
            <w:pStyle w:val="B01BDC22696D5B47B3FF1F80F807C9BD"/>
          </w:pPr>
          <w:r w:rsidRPr="00B27447">
            <w:rPr>
              <w:rStyle w:val="PlaceholderText"/>
            </w:rPr>
            <w:t>Choose an item.</w:t>
          </w:r>
        </w:p>
      </w:docPartBody>
    </w:docPart>
    <w:docPart>
      <w:docPartPr>
        <w:name w:val="8CAFAD696F33A445954491B4E6BD5E49"/>
        <w:category>
          <w:name w:val="General"/>
          <w:gallery w:val="placeholder"/>
        </w:category>
        <w:types>
          <w:type w:val="bbPlcHdr"/>
        </w:types>
        <w:behaviors>
          <w:behavior w:val="content"/>
        </w:behaviors>
        <w:guid w:val="{9A6E3B65-8EAB-1243-9CF8-15AF9F3F6634}"/>
      </w:docPartPr>
      <w:docPartBody>
        <w:p w:rsidR="00782766" w:rsidRDefault="0086169D" w:rsidP="0086169D">
          <w:pPr>
            <w:pStyle w:val="8CAFAD696F33A445954491B4E6BD5E49"/>
          </w:pPr>
          <w:r w:rsidRPr="00B27447">
            <w:rPr>
              <w:rStyle w:val="PlaceholderText"/>
            </w:rPr>
            <w:t>Choose an item.</w:t>
          </w:r>
        </w:p>
      </w:docPartBody>
    </w:docPart>
    <w:docPart>
      <w:docPartPr>
        <w:name w:val="1320434D1D391042AEE28AAD53FE4EC2"/>
        <w:category>
          <w:name w:val="General"/>
          <w:gallery w:val="placeholder"/>
        </w:category>
        <w:types>
          <w:type w:val="bbPlcHdr"/>
        </w:types>
        <w:behaviors>
          <w:behavior w:val="content"/>
        </w:behaviors>
        <w:guid w:val="{B24D88AE-3683-1041-B693-811E35EA75A9}"/>
      </w:docPartPr>
      <w:docPartBody>
        <w:p w:rsidR="00782766" w:rsidRDefault="0086169D" w:rsidP="0086169D">
          <w:pPr>
            <w:pStyle w:val="1320434D1D391042AEE28AAD53FE4EC2"/>
          </w:pPr>
          <w:r w:rsidRPr="00B27447">
            <w:rPr>
              <w:rStyle w:val="PlaceholderText"/>
            </w:rPr>
            <w:t>Choose an item.</w:t>
          </w:r>
        </w:p>
      </w:docPartBody>
    </w:docPart>
    <w:docPart>
      <w:docPartPr>
        <w:name w:val="3CA439931BB60C40BA38067D8FB88F7D"/>
        <w:category>
          <w:name w:val="General"/>
          <w:gallery w:val="placeholder"/>
        </w:category>
        <w:types>
          <w:type w:val="bbPlcHdr"/>
        </w:types>
        <w:behaviors>
          <w:behavior w:val="content"/>
        </w:behaviors>
        <w:guid w:val="{A12FF179-B860-2346-B2FB-407D3758B4BE}"/>
      </w:docPartPr>
      <w:docPartBody>
        <w:p w:rsidR="00782766" w:rsidRDefault="0086169D" w:rsidP="0086169D">
          <w:pPr>
            <w:pStyle w:val="3CA439931BB60C40BA38067D8FB88F7D"/>
          </w:pPr>
          <w:r w:rsidRPr="00B27447">
            <w:rPr>
              <w:rStyle w:val="PlaceholderText"/>
            </w:rPr>
            <w:t>Choose an item.</w:t>
          </w:r>
        </w:p>
      </w:docPartBody>
    </w:docPart>
    <w:docPart>
      <w:docPartPr>
        <w:name w:val="272C1F637F4833429C1589188E8C4DF2"/>
        <w:category>
          <w:name w:val="General"/>
          <w:gallery w:val="placeholder"/>
        </w:category>
        <w:types>
          <w:type w:val="bbPlcHdr"/>
        </w:types>
        <w:behaviors>
          <w:behavior w:val="content"/>
        </w:behaviors>
        <w:guid w:val="{B4F0EF17-F27E-7242-A5B6-1C6121BC130F}"/>
      </w:docPartPr>
      <w:docPartBody>
        <w:p w:rsidR="00782766" w:rsidRDefault="0086169D" w:rsidP="0086169D">
          <w:pPr>
            <w:pStyle w:val="272C1F637F4833429C1589188E8C4DF2"/>
          </w:pPr>
          <w:r w:rsidRPr="00B27447">
            <w:rPr>
              <w:rStyle w:val="PlaceholderText"/>
            </w:rPr>
            <w:t>Choose an item.</w:t>
          </w:r>
        </w:p>
      </w:docPartBody>
    </w:docPart>
    <w:docPart>
      <w:docPartPr>
        <w:name w:val="3A6E6F05BF6652438E5DD908E90EA987"/>
        <w:category>
          <w:name w:val="General"/>
          <w:gallery w:val="placeholder"/>
        </w:category>
        <w:types>
          <w:type w:val="bbPlcHdr"/>
        </w:types>
        <w:behaviors>
          <w:behavior w:val="content"/>
        </w:behaviors>
        <w:guid w:val="{31DC5FD6-C55C-BA41-A60E-9F79D1D1C77A}"/>
      </w:docPartPr>
      <w:docPartBody>
        <w:p w:rsidR="00782766" w:rsidRDefault="0086169D" w:rsidP="0086169D">
          <w:pPr>
            <w:pStyle w:val="3A6E6F05BF6652438E5DD908E90EA987"/>
          </w:pPr>
          <w:r w:rsidRPr="00B27447">
            <w:rPr>
              <w:rStyle w:val="PlaceholderText"/>
            </w:rPr>
            <w:t>Choose an item.</w:t>
          </w:r>
        </w:p>
      </w:docPartBody>
    </w:docPart>
    <w:docPart>
      <w:docPartPr>
        <w:name w:val="E3A949528647DC4DADD5C7E51FC5CACC"/>
        <w:category>
          <w:name w:val="General"/>
          <w:gallery w:val="placeholder"/>
        </w:category>
        <w:types>
          <w:type w:val="bbPlcHdr"/>
        </w:types>
        <w:behaviors>
          <w:behavior w:val="content"/>
        </w:behaviors>
        <w:guid w:val="{C5EADAA7-0F3D-2842-9DAC-2E44150E48CF}"/>
      </w:docPartPr>
      <w:docPartBody>
        <w:p w:rsidR="00782766" w:rsidRDefault="0086169D" w:rsidP="0086169D">
          <w:pPr>
            <w:pStyle w:val="E3A949528647DC4DADD5C7E51FC5CACC"/>
          </w:pPr>
          <w:r w:rsidRPr="00B27447">
            <w:rPr>
              <w:rStyle w:val="PlaceholderText"/>
            </w:rPr>
            <w:t>Choose an item.</w:t>
          </w:r>
        </w:p>
      </w:docPartBody>
    </w:docPart>
    <w:docPart>
      <w:docPartPr>
        <w:name w:val="3A77DBB27E53A749A08AD32D0E7A8E14"/>
        <w:category>
          <w:name w:val="General"/>
          <w:gallery w:val="placeholder"/>
        </w:category>
        <w:types>
          <w:type w:val="bbPlcHdr"/>
        </w:types>
        <w:behaviors>
          <w:behavior w:val="content"/>
        </w:behaviors>
        <w:guid w:val="{4A8BC2FF-9DDF-4F41-B38A-FB476DDCCC96}"/>
      </w:docPartPr>
      <w:docPartBody>
        <w:p w:rsidR="00782766" w:rsidRDefault="0086169D" w:rsidP="0086169D">
          <w:pPr>
            <w:pStyle w:val="3A77DBB27E53A749A08AD32D0E7A8E14"/>
          </w:pPr>
          <w:r w:rsidRPr="00B27447">
            <w:rPr>
              <w:rStyle w:val="PlaceholderText"/>
            </w:rPr>
            <w:t>Choose an item.</w:t>
          </w:r>
        </w:p>
      </w:docPartBody>
    </w:docPart>
    <w:docPart>
      <w:docPartPr>
        <w:name w:val="A0A9446D2C47894B834523EAAA80B3C7"/>
        <w:category>
          <w:name w:val="General"/>
          <w:gallery w:val="placeholder"/>
        </w:category>
        <w:types>
          <w:type w:val="bbPlcHdr"/>
        </w:types>
        <w:behaviors>
          <w:behavior w:val="content"/>
        </w:behaviors>
        <w:guid w:val="{82D3F326-2EF1-E345-AAFD-36249C63A7A5}"/>
      </w:docPartPr>
      <w:docPartBody>
        <w:p w:rsidR="00782766" w:rsidRDefault="0086169D" w:rsidP="0086169D">
          <w:pPr>
            <w:pStyle w:val="A0A9446D2C47894B834523EAAA80B3C7"/>
          </w:pPr>
          <w:r w:rsidRPr="00B27447">
            <w:rPr>
              <w:rStyle w:val="PlaceholderText"/>
            </w:rPr>
            <w:t>Choose an item.</w:t>
          </w:r>
        </w:p>
      </w:docPartBody>
    </w:docPart>
    <w:docPart>
      <w:docPartPr>
        <w:name w:val="D0A08B576FDD476F8D98C1AB00E4E77B"/>
        <w:category>
          <w:name w:val="General"/>
          <w:gallery w:val="placeholder"/>
        </w:category>
        <w:types>
          <w:type w:val="bbPlcHdr"/>
        </w:types>
        <w:behaviors>
          <w:behavior w:val="content"/>
        </w:behaviors>
        <w:guid w:val="{785C7C3D-DD06-4CB8-AAE5-9A5260063764}"/>
      </w:docPartPr>
      <w:docPartBody>
        <w:p w:rsidR="00591797" w:rsidRDefault="008436BE" w:rsidP="008436BE">
          <w:pPr>
            <w:pStyle w:val="D0A08B576FDD476F8D98C1AB00E4E77B"/>
          </w:pPr>
          <w:r w:rsidRPr="001557EA">
            <w:rPr>
              <w:rStyle w:val="PlaceholderText"/>
              <w:rFonts w:cstheme="minorHAnsi"/>
            </w:rPr>
            <w:t>Choose an item.</w:t>
          </w:r>
        </w:p>
      </w:docPartBody>
    </w:docPart>
    <w:docPart>
      <w:docPartPr>
        <w:name w:val="17D931618E0F394E9FB09A46925EFE30"/>
        <w:category>
          <w:name w:val="General"/>
          <w:gallery w:val="placeholder"/>
        </w:category>
        <w:types>
          <w:type w:val="bbPlcHdr"/>
        </w:types>
        <w:behaviors>
          <w:behavior w:val="content"/>
        </w:behaviors>
        <w:guid w:val="{E0A63CEA-3620-6F4D-8BDD-403A43075C0A}"/>
      </w:docPartPr>
      <w:docPartBody>
        <w:p w:rsidR="0070761D" w:rsidRDefault="001617EB" w:rsidP="001617EB">
          <w:pPr>
            <w:pStyle w:val="17D931618E0F394E9FB09A46925EFE30"/>
          </w:pPr>
          <w:r w:rsidRPr="00B27447">
            <w:rPr>
              <w:rStyle w:val="PlaceholderText"/>
            </w:rPr>
            <w:t>Choose an item.</w:t>
          </w:r>
        </w:p>
      </w:docPartBody>
    </w:docPart>
    <w:docPart>
      <w:docPartPr>
        <w:name w:val="58998055818ECC40BE45E9E3752307F4"/>
        <w:category>
          <w:name w:val="General"/>
          <w:gallery w:val="placeholder"/>
        </w:category>
        <w:types>
          <w:type w:val="bbPlcHdr"/>
        </w:types>
        <w:behaviors>
          <w:behavior w:val="content"/>
        </w:behaviors>
        <w:guid w:val="{1511180D-2417-2E4B-B4B1-189853CA8CF0}"/>
      </w:docPartPr>
      <w:docPartBody>
        <w:p w:rsidR="0070761D" w:rsidRDefault="001617EB" w:rsidP="001617EB">
          <w:pPr>
            <w:pStyle w:val="58998055818ECC40BE45E9E3752307F4"/>
          </w:pPr>
          <w:r w:rsidRPr="00B274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C4"/>
    <w:rsid w:val="0003100D"/>
    <w:rsid w:val="00044853"/>
    <w:rsid w:val="001617EB"/>
    <w:rsid w:val="0019644B"/>
    <w:rsid w:val="002C6CF4"/>
    <w:rsid w:val="002D6149"/>
    <w:rsid w:val="003028E2"/>
    <w:rsid w:val="00353B13"/>
    <w:rsid w:val="00482988"/>
    <w:rsid w:val="00591797"/>
    <w:rsid w:val="0061766B"/>
    <w:rsid w:val="006229FF"/>
    <w:rsid w:val="006E69F6"/>
    <w:rsid w:val="0070761D"/>
    <w:rsid w:val="00782766"/>
    <w:rsid w:val="008436BE"/>
    <w:rsid w:val="0086169D"/>
    <w:rsid w:val="008B1836"/>
    <w:rsid w:val="008E7F1C"/>
    <w:rsid w:val="00947A2E"/>
    <w:rsid w:val="00950795"/>
    <w:rsid w:val="00957B78"/>
    <w:rsid w:val="00985855"/>
    <w:rsid w:val="009C7E33"/>
    <w:rsid w:val="00AB3B30"/>
    <w:rsid w:val="00B13B3C"/>
    <w:rsid w:val="00B86133"/>
    <w:rsid w:val="00B92C1E"/>
    <w:rsid w:val="00B967BC"/>
    <w:rsid w:val="00BA2BEE"/>
    <w:rsid w:val="00C5785E"/>
    <w:rsid w:val="00C978C4"/>
    <w:rsid w:val="00CF04B9"/>
    <w:rsid w:val="00D7786C"/>
    <w:rsid w:val="00D84C48"/>
    <w:rsid w:val="00E42349"/>
    <w:rsid w:val="00E63A3A"/>
    <w:rsid w:val="00EF58D1"/>
    <w:rsid w:val="00F20E38"/>
    <w:rsid w:val="00F911D7"/>
    <w:rsid w:val="00FE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EB"/>
    <w:rPr>
      <w:color w:val="808080"/>
    </w:rPr>
  </w:style>
  <w:style w:type="paragraph" w:customStyle="1" w:styleId="E1D77F5842DC9C40882BE94998F4CF96">
    <w:name w:val="E1D77F5842DC9C40882BE94998F4CF96"/>
    <w:rsid w:val="0086169D"/>
    <w:pPr>
      <w:spacing w:after="0" w:line="240" w:lineRule="auto"/>
    </w:pPr>
    <w:rPr>
      <w:sz w:val="24"/>
      <w:szCs w:val="24"/>
    </w:rPr>
  </w:style>
  <w:style w:type="paragraph" w:customStyle="1" w:styleId="3623351C1F8EF44A93896182884D3903">
    <w:name w:val="3623351C1F8EF44A93896182884D3903"/>
    <w:rsid w:val="0086169D"/>
    <w:pPr>
      <w:spacing w:after="0" w:line="240" w:lineRule="auto"/>
    </w:pPr>
    <w:rPr>
      <w:sz w:val="24"/>
      <w:szCs w:val="24"/>
    </w:rPr>
  </w:style>
  <w:style w:type="paragraph" w:customStyle="1" w:styleId="B576CBFFA11CB94B907366FE61F987E3">
    <w:name w:val="B576CBFFA11CB94B907366FE61F987E3"/>
    <w:rsid w:val="0086169D"/>
    <w:pPr>
      <w:spacing w:after="0" w:line="240" w:lineRule="auto"/>
    </w:pPr>
    <w:rPr>
      <w:sz w:val="24"/>
      <w:szCs w:val="24"/>
    </w:rPr>
  </w:style>
  <w:style w:type="paragraph" w:customStyle="1" w:styleId="04003BCC8563ED4FBC44D7D773DCE984">
    <w:name w:val="04003BCC8563ED4FBC44D7D773DCE984"/>
    <w:rsid w:val="0086169D"/>
    <w:pPr>
      <w:spacing w:after="0" w:line="240" w:lineRule="auto"/>
    </w:pPr>
    <w:rPr>
      <w:sz w:val="24"/>
      <w:szCs w:val="24"/>
    </w:rPr>
  </w:style>
  <w:style w:type="paragraph" w:customStyle="1" w:styleId="9323648482A67B44AFA597B9E7EC6043">
    <w:name w:val="9323648482A67B44AFA597B9E7EC6043"/>
    <w:rsid w:val="0086169D"/>
    <w:pPr>
      <w:spacing w:after="0" w:line="240" w:lineRule="auto"/>
    </w:pPr>
    <w:rPr>
      <w:sz w:val="24"/>
      <w:szCs w:val="24"/>
    </w:rPr>
  </w:style>
  <w:style w:type="paragraph" w:customStyle="1" w:styleId="67E202BABA367E43B89FDCC6D41004C9">
    <w:name w:val="67E202BABA367E43B89FDCC6D41004C9"/>
    <w:rsid w:val="0086169D"/>
    <w:pPr>
      <w:spacing w:after="0" w:line="240" w:lineRule="auto"/>
    </w:pPr>
    <w:rPr>
      <w:sz w:val="24"/>
      <w:szCs w:val="24"/>
    </w:rPr>
  </w:style>
  <w:style w:type="paragraph" w:customStyle="1" w:styleId="B01BDC22696D5B47B3FF1F80F807C9BD">
    <w:name w:val="B01BDC22696D5B47B3FF1F80F807C9BD"/>
    <w:rsid w:val="0086169D"/>
    <w:pPr>
      <w:spacing w:after="0" w:line="240" w:lineRule="auto"/>
    </w:pPr>
    <w:rPr>
      <w:sz w:val="24"/>
      <w:szCs w:val="24"/>
    </w:rPr>
  </w:style>
  <w:style w:type="paragraph" w:customStyle="1" w:styleId="8CAFAD696F33A445954491B4E6BD5E49">
    <w:name w:val="8CAFAD696F33A445954491B4E6BD5E49"/>
    <w:rsid w:val="0086169D"/>
    <w:pPr>
      <w:spacing w:after="0" w:line="240" w:lineRule="auto"/>
    </w:pPr>
    <w:rPr>
      <w:sz w:val="24"/>
      <w:szCs w:val="24"/>
    </w:rPr>
  </w:style>
  <w:style w:type="paragraph" w:customStyle="1" w:styleId="1320434D1D391042AEE28AAD53FE4EC2">
    <w:name w:val="1320434D1D391042AEE28AAD53FE4EC2"/>
    <w:rsid w:val="0086169D"/>
    <w:pPr>
      <w:spacing w:after="0" w:line="240" w:lineRule="auto"/>
    </w:pPr>
    <w:rPr>
      <w:sz w:val="24"/>
      <w:szCs w:val="24"/>
    </w:rPr>
  </w:style>
  <w:style w:type="paragraph" w:customStyle="1" w:styleId="3CA439931BB60C40BA38067D8FB88F7D">
    <w:name w:val="3CA439931BB60C40BA38067D8FB88F7D"/>
    <w:rsid w:val="0086169D"/>
    <w:pPr>
      <w:spacing w:after="0" w:line="240" w:lineRule="auto"/>
    </w:pPr>
    <w:rPr>
      <w:sz w:val="24"/>
      <w:szCs w:val="24"/>
    </w:rPr>
  </w:style>
  <w:style w:type="paragraph" w:customStyle="1" w:styleId="272C1F637F4833429C1589188E8C4DF2">
    <w:name w:val="272C1F637F4833429C1589188E8C4DF2"/>
    <w:rsid w:val="0086169D"/>
    <w:pPr>
      <w:spacing w:after="0" w:line="240" w:lineRule="auto"/>
    </w:pPr>
    <w:rPr>
      <w:sz w:val="24"/>
      <w:szCs w:val="24"/>
    </w:rPr>
  </w:style>
  <w:style w:type="paragraph" w:customStyle="1" w:styleId="3A6E6F05BF6652438E5DD908E90EA987">
    <w:name w:val="3A6E6F05BF6652438E5DD908E90EA987"/>
    <w:rsid w:val="0086169D"/>
    <w:pPr>
      <w:spacing w:after="0" w:line="240" w:lineRule="auto"/>
    </w:pPr>
    <w:rPr>
      <w:sz w:val="24"/>
      <w:szCs w:val="24"/>
    </w:rPr>
  </w:style>
  <w:style w:type="paragraph" w:customStyle="1" w:styleId="E3A949528647DC4DADD5C7E51FC5CACC">
    <w:name w:val="E3A949528647DC4DADD5C7E51FC5CACC"/>
    <w:rsid w:val="0086169D"/>
    <w:pPr>
      <w:spacing w:after="0" w:line="240" w:lineRule="auto"/>
    </w:pPr>
    <w:rPr>
      <w:sz w:val="24"/>
      <w:szCs w:val="24"/>
    </w:rPr>
  </w:style>
  <w:style w:type="paragraph" w:customStyle="1" w:styleId="3A77DBB27E53A749A08AD32D0E7A8E14">
    <w:name w:val="3A77DBB27E53A749A08AD32D0E7A8E14"/>
    <w:rsid w:val="0086169D"/>
    <w:pPr>
      <w:spacing w:after="0" w:line="240" w:lineRule="auto"/>
    </w:pPr>
    <w:rPr>
      <w:sz w:val="24"/>
      <w:szCs w:val="24"/>
    </w:rPr>
  </w:style>
  <w:style w:type="paragraph" w:customStyle="1" w:styleId="A0A9446D2C47894B834523EAAA80B3C7">
    <w:name w:val="A0A9446D2C47894B834523EAAA80B3C7"/>
    <w:rsid w:val="0086169D"/>
    <w:pPr>
      <w:spacing w:after="0" w:line="240" w:lineRule="auto"/>
    </w:pPr>
    <w:rPr>
      <w:sz w:val="24"/>
      <w:szCs w:val="24"/>
    </w:rPr>
  </w:style>
  <w:style w:type="paragraph" w:customStyle="1" w:styleId="D0A08B576FDD476F8D98C1AB00E4E77B">
    <w:name w:val="D0A08B576FDD476F8D98C1AB00E4E77B"/>
    <w:rsid w:val="008436BE"/>
  </w:style>
  <w:style w:type="paragraph" w:customStyle="1" w:styleId="17D931618E0F394E9FB09A46925EFE30">
    <w:name w:val="17D931618E0F394E9FB09A46925EFE30"/>
    <w:rsid w:val="001617EB"/>
    <w:pPr>
      <w:spacing w:after="0" w:line="240" w:lineRule="auto"/>
    </w:pPr>
    <w:rPr>
      <w:kern w:val="2"/>
      <w:sz w:val="24"/>
      <w:szCs w:val="24"/>
      <w14:ligatures w14:val="standardContextual"/>
    </w:rPr>
  </w:style>
  <w:style w:type="paragraph" w:customStyle="1" w:styleId="58998055818ECC40BE45E9E3752307F4">
    <w:name w:val="58998055818ECC40BE45E9E3752307F4"/>
    <w:rsid w:val="001617EB"/>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0CC7-F0FA-497B-9B60-2D11F0E0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34</Pages>
  <Words>11700</Words>
  <Characters>66813</Characters>
  <Application>Microsoft Office Word</Application>
  <DocSecurity>0</DocSecurity>
  <Lines>1713</Lines>
  <Paragraphs>844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Jarboe</dc:creator>
  <cp:lastModifiedBy>Courtney Jarboe</cp:lastModifiedBy>
  <cp:revision>11</cp:revision>
  <cp:lastPrinted>2019-09-16T16:06:00Z</cp:lastPrinted>
  <dcterms:created xsi:type="dcterms:W3CDTF">2023-05-11T11:42:00Z</dcterms:created>
  <dcterms:modified xsi:type="dcterms:W3CDTF">2023-12-12T02:00:00Z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94e7788572180b993ca669891187ee0841440028c5bf7376026cb3ee5786f7c3</vt:lpwstr>
  </property>
</Properties>
</file>