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D2D5" w14:textId="081E56CD" w:rsidR="00940C82" w:rsidRDefault="001841EE">
      <w:pPr>
        <w:spacing w:after="0"/>
        <w:jc w:val="center"/>
        <w:rPr>
          <w:rFonts w:ascii="Arial" w:hAnsi="Arial" w:cs="Arial"/>
          <w:sz w:val="24"/>
          <w:szCs w:val="24"/>
        </w:rPr>
      </w:pPr>
      <w:r>
        <w:rPr>
          <w:rFonts w:ascii="Arial" w:hAnsi="Arial" w:cs="Arial"/>
          <w:sz w:val="24"/>
          <w:szCs w:val="24"/>
        </w:rPr>
        <w:t xml:space="preserve">HRP-419 | </w:t>
      </w:r>
      <w:r w:rsidR="00983444">
        <w:rPr>
          <w:rFonts w:ascii="Arial" w:hAnsi="Arial" w:cs="Arial"/>
          <w:sz w:val="24"/>
          <w:szCs w:val="24"/>
        </w:rPr>
        <w:t>3/29/2024</w:t>
      </w:r>
      <w:r>
        <w:rPr>
          <w:rFonts w:ascii="Arial" w:hAnsi="Arial" w:cs="Arial"/>
          <w:sz w:val="24"/>
          <w:szCs w:val="24"/>
        </w:rPr>
        <w:t xml:space="preserve"> </w:t>
      </w:r>
    </w:p>
    <w:p w14:paraId="425D16A3" w14:textId="77777777" w:rsidR="00940C82" w:rsidRDefault="00940C82">
      <w:pPr>
        <w:spacing w:after="0"/>
        <w:jc w:val="center"/>
        <w:rPr>
          <w:rFonts w:ascii="Arial" w:hAnsi="Arial" w:cs="Arial"/>
        </w:rPr>
      </w:pPr>
    </w:p>
    <w:p w14:paraId="083A3C37" w14:textId="77777777" w:rsidR="00940C82" w:rsidRDefault="001841EE">
      <w:pPr>
        <w:pStyle w:val="DocumentTitle-HCG"/>
        <w:rPr>
          <w:rFonts w:eastAsia="Calibri"/>
        </w:rPr>
      </w:pPr>
      <w:r>
        <w:t>CHECKLIST: Waiver of Consent Process for Emergency Research</w:t>
      </w:r>
    </w:p>
    <w:p w14:paraId="3D24CB05" w14:textId="77777777" w:rsidR="00940C82" w:rsidRPr="006A318D" w:rsidRDefault="001841EE">
      <w:pPr>
        <w:pStyle w:val="ChecklistBasis"/>
        <w:spacing w:line="276" w:lineRule="auto"/>
        <w:rPr>
          <w:rFonts w:ascii="Arial" w:hAnsi="Arial" w:cs="Arial"/>
          <w:sz w:val="22"/>
          <w:szCs w:val="22"/>
        </w:rPr>
      </w:pPr>
      <w:r w:rsidRPr="006A318D">
        <w:rPr>
          <w:rFonts w:ascii="Arial" w:hAnsi="Arial" w:cs="Arial"/>
          <w:sz w:val="22"/>
          <w:szCs w:val="22"/>
        </w:rPr>
        <w:t xml:space="preserve">The purpose of this checklist is to provide support for IRB members or the </w:t>
      </w:r>
      <w:r w:rsidRPr="006A318D">
        <w:rPr>
          <w:rFonts w:ascii="Arial" w:hAnsi="Arial" w:cs="Arial"/>
          <w:sz w:val="22"/>
          <w:szCs w:val="22"/>
          <w:u w:val="double"/>
        </w:rPr>
        <w:t>Designated Reviewer</w:t>
      </w:r>
      <w:r w:rsidRPr="006A318D">
        <w:rPr>
          <w:rFonts w:ascii="Arial" w:hAnsi="Arial" w:cs="Arial"/>
          <w:sz w:val="22"/>
          <w:szCs w:val="22"/>
        </w:rPr>
        <w:t xml:space="preserve"> following HRP-314 - WORKSHEET - Criteria for Approval when research involves waiver of consent for planned emergency research. This checklist must be used for all reviews (initial, continuing, modification, review by the convened IRB, and review using the expedited procedure).</w:t>
      </w:r>
      <w:r w:rsidRPr="006A318D">
        <w:rPr>
          <w:rStyle w:val="EndnoteReference"/>
          <w:rFonts w:ascii="Arial" w:hAnsi="Arial" w:cs="Arial"/>
          <w:sz w:val="22"/>
          <w:szCs w:val="22"/>
        </w:rPr>
        <w:t xml:space="preserve"> </w:t>
      </w:r>
      <w:r w:rsidRPr="006A318D">
        <w:rPr>
          <w:rStyle w:val="EndnoteReference"/>
          <w:rFonts w:ascii="Arial" w:hAnsi="Arial" w:cs="Arial"/>
          <w:sz w:val="22"/>
          <w:szCs w:val="22"/>
        </w:rPr>
        <w:endnoteReference w:id="2"/>
      </w:r>
    </w:p>
    <w:p w14:paraId="478D4BC5" w14:textId="1B6E7B2B" w:rsidR="00940C82" w:rsidRPr="006A318D" w:rsidRDefault="001841EE">
      <w:pPr>
        <w:pStyle w:val="ChecklistBasis"/>
        <w:numPr>
          <w:ilvl w:val="0"/>
          <w:numId w:val="6"/>
        </w:numPr>
        <w:spacing w:line="276" w:lineRule="auto"/>
        <w:rPr>
          <w:rFonts w:ascii="Arial" w:hAnsi="Arial" w:cs="Arial"/>
          <w:sz w:val="22"/>
          <w:szCs w:val="22"/>
        </w:rPr>
      </w:pPr>
      <w:r w:rsidRPr="006A318D">
        <w:rPr>
          <w:rFonts w:ascii="Arial" w:hAnsi="Arial" w:cs="Arial"/>
          <w:sz w:val="22"/>
          <w:szCs w:val="22"/>
        </w:rPr>
        <w:t xml:space="preserve">For initial review using the expedited procedure and modifications and continuing reviews where the determinations relevant to this checklist made on the previous review have changed, the </w:t>
      </w:r>
      <w:r w:rsidRPr="006A318D">
        <w:rPr>
          <w:rFonts w:ascii="Arial" w:hAnsi="Arial" w:cs="Arial"/>
          <w:sz w:val="22"/>
          <w:szCs w:val="22"/>
          <w:u w:val="double"/>
        </w:rPr>
        <w:t>Designated Reviewer</w:t>
      </w:r>
      <w:r w:rsidRPr="006A318D">
        <w:rPr>
          <w:rFonts w:ascii="Arial" w:hAnsi="Arial" w:cs="Arial"/>
          <w:sz w:val="22"/>
          <w:szCs w:val="22"/>
        </w:rPr>
        <w:t xml:space="preserve"> completes this checklist to document determinations required by the regulations along with protocol specific findings justifying those determinations. The </w:t>
      </w:r>
      <w:r w:rsidRPr="006A318D">
        <w:rPr>
          <w:rFonts w:ascii="Arial" w:hAnsi="Arial" w:cs="Arial"/>
          <w:sz w:val="22"/>
          <w:szCs w:val="22"/>
          <w:u w:val="double"/>
        </w:rPr>
        <w:t>Designated Reviewer</w:t>
      </w:r>
      <w:r w:rsidRPr="006A318D">
        <w:rPr>
          <w:rFonts w:ascii="Arial" w:hAnsi="Arial" w:cs="Arial"/>
          <w:sz w:val="22"/>
          <w:szCs w:val="22"/>
        </w:rPr>
        <w:t xml:space="preserve"> attaches this checklist to “Submit Non-Committee Review” activity. </w:t>
      </w:r>
    </w:p>
    <w:p w14:paraId="1E549464" w14:textId="14F1CDBD" w:rsidR="00940C82" w:rsidRPr="001841EE" w:rsidRDefault="001841EE" w:rsidP="001841EE">
      <w:pPr>
        <w:pStyle w:val="PrimarySectionText-HCG"/>
        <w:numPr>
          <w:ilvl w:val="0"/>
          <w:numId w:val="6"/>
        </w:numPr>
        <w:rPr>
          <w:rFonts w:cs="Arial"/>
        </w:rPr>
      </w:pPr>
      <w:r w:rsidRPr="006A318D">
        <w:rPr>
          <w:rFonts w:cs="Arial"/>
        </w:rPr>
        <w:t xml:space="preserve">For initial review using the convened IRB and for modifications and continuing reviews where the determinations relevant to this checklist made on the previous review have changed, </w:t>
      </w:r>
      <w:r w:rsidR="006A318D">
        <w:rPr>
          <w:rFonts w:cs="Arial"/>
        </w:rPr>
        <w:t>t</w:t>
      </w:r>
      <w:r w:rsidR="006A318D" w:rsidRPr="006A318D">
        <w:rPr>
          <w:rFonts w:cs="Arial"/>
        </w:rPr>
        <w:t>he convened IRB completes this checklist to document determinations required by the regulations along with protocol specific findings justifying those determinations and the IRB Office uploads this checklist in the “Submit Committee Review” activity</w:t>
      </w:r>
      <w:r>
        <w:rPr>
          <w:rFonts w:cs="Arial"/>
        </w:rPr>
        <w:t>.</w:t>
      </w:r>
    </w:p>
    <w:p w14:paraId="2DCD74A1" w14:textId="77777777" w:rsidR="00940C82" w:rsidRDefault="001841EE">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940C82" w14:paraId="7CBAE0DA" w14:textId="77777777">
        <w:tc>
          <w:tcPr>
            <w:tcW w:w="2156" w:type="dxa"/>
            <w:shd w:val="clear" w:color="auto" w:fill="D9D9D9" w:themeFill="background1" w:themeFillShade="D9"/>
          </w:tcPr>
          <w:p w14:paraId="3E001616" w14:textId="77777777" w:rsidR="00940C82" w:rsidRDefault="001841EE">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245C1C6A" w14:textId="77777777" w:rsidR="00940C82" w:rsidRDefault="001841EE">
            <w:pPr>
              <w:spacing w:line="276" w:lineRule="auto"/>
              <w:rPr>
                <w:rFonts w:ascii="Arial" w:hAnsi="Arial" w:cs="Arial"/>
                <w:color w:val="767171" w:themeColor="background2" w:themeShade="80"/>
              </w:rPr>
            </w:pPr>
            <w:r>
              <w:rPr>
                <w:rFonts w:ascii="Arial" w:hAnsi="Arial" w:cs="Arial"/>
                <w:b/>
                <w:bCs/>
              </w:rPr>
              <w:t>Submission Details</w:t>
            </w:r>
          </w:p>
        </w:tc>
      </w:tr>
      <w:tr w:rsidR="00940C82" w14:paraId="2EEAB8CE" w14:textId="77777777">
        <w:tc>
          <w:tcPr>
            <w:tcW w:w="2156" w:type="dxa"/>
          </w:tcPr>
          <w:p w14:paraId="2850FCF0" w14:textId="77777777" w:rsidR="00940C82" w:rsidRDefault="001841EE">
            <w:pPr>
              <w:spacing w:line="276" w:lineRule="auto"/>
              <w:jc w:val="right"/>
              <w:rPr>
                <w:rFonts w:ascii="Arial" w:hAnsi="Arial" w:cs="Arial"/>
              </w:rPr>
            </w:pPr>
            <w:bookmarkStart w:id="0" w:name="_Hlk109942492"/>
            <w:r>
              <w:rPr>
                <w:rFonts w:ascii="Arial" w:hAnsi="Arial" w:cs="Arial"/>
              </w:rPr>
              <w:t>IRB Number:</w:t>
            </w:r>
          </w:p>
        </w:tc>
        <w:sdt>
          <w:sdtPr>
            <w:rPr>
              <w:rFonts w:ascii="Arial" w:hAnsi="Arial" w:cs="Arial"/>
            </w:rPr>
            <w:id w:val="-140662443"/>
            <w:placeholder>
              <w:docPart w:val="A37A6DF4288A4ACFA801C79A9049C15B"/>
            </w:placeholder>
            <w:showingPlcHdr/>
          </w:sdtPr>
          <w:sdtContent>
            <w:tc>
              <w:tcPr>
                <w:tcW w:w="8634" w:type="dxa"/>
              </w:tcPr>
              <w:p w14:paraId="460452D6" w14:textId="77777777" w:rsidR="00940C82" w:rsidRDefault="001841EE">
                <w:pPr>
                  <w:spacing w:line="276" w:lineRule="auto"/>
                  <w:rPr>
                    <w:rFonts w:ascii="Arial" w:hAnsi="Arial" w:cs="Arial"/>
                  </w:rPr>
                </w:pPr>
                <w:r>
                  <w:rPr>
                    <w:rStyle w:val="PlaceholderText"/>
                    <w:rFonts w:ascii="Arial" w:hAnsi="Arial" w:cs="Arial"/>
                    <w:color w:val="auto"/>
                  </w:rPr>
                  <w:t>Click or tap here to enter text.</w:t>
                </w:r>
              </w:p>
            </w:tc>
          </w:sdtContent>
        </w:sdt>
      </w:tr>
      <w:tr w:rsidR="00940C82" w14:paraId="523FA83A" w14:textId="77777777">
        <w:tc>
          <w:tcPr>
            <w:tcW w:w="2156" w:type="dxa"/>
          </w:tcPr>
          <w:p w14:paraId="7DC0813C" w14:textId="77777777" w:rsidR="00940C82" w:rsidRDefault="001841EE">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A4C59D2008864B65AA6CD04452CB1C24"/>
            </w:placeholder>
            <w:showingPlcHdr/>
          </w:sdtPr>
          <w:sdtContent>
            <w:tc>
              <w:tcPr>
                <w:tcW w:w="8634" w:type="dxa"/>
              </w:tcPr>
              <w:p w14:paraId="5D2AE929" w14:textId="77777777" w:rsidR="00940C82" w:rsidRDefault="001841EE">
                <w:pPr>
                  <w:spacing w:line="276" w:lineRule="auto"/>
                  <w:rPr>
                    <w:rFonts w:ascii="Arial" w:hAnsi="Arial" w:cs="Arial"/>
                  </w:rPr>
                </w:pPr>
                <w:r>
                  <w:rPr>
                    <w:rStyle w:val="PlaceholderText"/>
                    <w:rFonts w:ascii="Arial" w:hAnsi="Arial" w:cs="Arial"/>
                    <w:color w:val="auto"/>
                  </w:rPr>
                  <w:t>Click or tap here to enter text.</w:t>
                </w:r>
              </w:p>
            </w:tc>
          </w:sdtContent>
        </w:sdt>
      </w:tr>
      <w:tr w:rsidR="00940C82" w14:paraId="332D1A84" w14:textId="77777777">
        <w:tc>
          <w:tcPr>
            <w:tcW w:w="2156" w:type="dxa"/>
          </w:tcPr>
          <w:p w14:paraId="6F25AD35" w14:textId="77777777" w:rsidR="00940C82" w:rsidRDefault="001841EE">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5D1B28704F544E5FA2C91A914EEC1C8B"/>
            </w:placeholder>
            <w:showingPlcHdr/>
          </w:sdtPr>
          <w:sdtContent>
            <w:tc>
              <w:tcPr>
                <w:tcW w:w="8634" w:type="dxa"/>
              </w:tcPr>
              <w:p w14:paraId="1372B8ED" w14:textId="77777777" w:rsidR="00940C82" w:rsidRDefault="001841EE">
                <w:pPr>
                  <w:spacing w:line="276" w:lineRule="auto"/>
                  <w:rPr>
                    <w:rFonts w:ascii="Arial" w:hAnsi="Arial" w:cs="Arial"/>
                  </w:rPr>
                </w:pPr>
                <w:r>
                  <w:rPr>
                    <w:rStyle w:val="PlaceholderText"/>
                    <w:rFonts w:ascii="Arial" w:hAnsi="Arial" w:cs="Arial"/>
                    <w:color w:val="auto"/>
                  </w:rPr>
                  <w:t>Click or tap here to enter text.</w:t>
                </w:r>
              </w:p>
            </w:tc>
          </w:sdtContent>
        </w:sdt>
      </w:tr>
      <w:tr w:rsidR="00940C82" w14:paraId="25E81F14" w14:textId="77777777">
        <w:tc>
          <w:tcPr>
            <w:tcW w:w="2156" w:type="dxa"/>
          </w:tcPr>
          <w:p w14:paraId="645EF931" w14:textId="77777777" w:rsidR="00940C82" w:rsidRDefault="001841EE">
            <w:pPr>
              <w:spacing w:line="276" w:lineRule="auto"/>
              <w:jc w:val="right"/>
              <w:rPr>
                <w:rFonts w:ascii="Arial" w:hAnsi="Arial" w:cs="Arial"/>
              </w:rPr>
            </w:pPr>
            <w:r>
              <w:rPr>
                <w:rFonts w:ascii="Arial" w:hAnsi="Arial" w:cs="Arial"/>
              </w:rPr>
              <w:t>Investigator:</w:t>
            </w:r>
          </w:p>
        </w:tc>
        <w:tc>
          <w:tcPr>
            <w:tcW w:w="8634" w:type="dxa"/>
          </w:tcPr>
          <w:p w14:paraId="2A8AB255" w14:textId="77777777" w:rsidR="00940C82" w:rsidRDefault="00000000">
            <w:pPr>
              <w:tabs>
                <w:tab w:val="center" w:pos="3714"/>
              </w:tabs>
              <w:spacing w:line="276" w:lineRule="auto"/>
              <w:rPr>
                <w:rFonts w:ascii="Arial" w:hAnsi="Arial" w:cs="Arial"/>
              </w:rPr>
            </w:pPr>
            <w:sdt>
              <w:sdtPr>
                <w:rPr>
                  <w:rFonts w:ascii="Arial" w:hAnsi="Arial" w:cs="Arial"/>
                </w:rPr>
                <w:id w:val="122357135"/>
                <w:placeholder>
                  <w:docPart w:val="32A8473002744345BDCA9E4931451DCB"/>
                </w:placeholder>
                <w:showingPlcHdr/>
              </w:sdtPr>
              <w:sdtContent>
                <w:r w:rsidR="001841EE">
                  <w:rPr>
                    <w:rStyle w:val="PlaceholderText"/>
                    <w:rFonts w:ascii="Arial" w:hAnsi="Arial" w:cs="Arial"/>
                    <w:color w:val="auto"/>
                  </w:rPr>
                  <w:t>Click or tap here to enter text.</w:t>
                </w:r>
              </w:sdtContent>
            </w:sdt>
            <w:r w:rsidR="001841EE">
              <w:rPr>
                <w:rFonts w:ascii="Arial" w:hAnsi="Arial" w:cs="Arial"/>
              </w:rPr>
              <w:tab/>
            </w:r>
          </w:p>
        </w:tc>
      </w:tr>
      <w:tr w:rsidR="006A318D" w14:paraId="5DAAD1DE" w14:textId="77777777">
        <w:tc>
          <w:tcPr>
            <w:tcW w:w="2156" w:type="dxa"/>
          </w:tcPr>
          <w:p w14:paraId="4FF333E5" w14:textId="1FB60B4B" w:rsidR="006A318D" w:rsidRDefault="006A318D">
            <w:pPr>
              <w:spacing w:line="276" w:lineRule="auto"/>
              <w:jc w:val="right"/>
              <w:rPr>
                <w:rFonts w:ascii="Arial" w:hAnsi="Arial" w:cs="Arial"/>
              </w:rPr>
            </w:pPr>
            <w:r>
              <w:rPr>
                <w:rFonts w:ascii="Arial" w:hAnsi="Arial" w:cs="Arial"/>
              </w:rPr>
              <w:t>Person Completing Checklist (Name):</w:t>
            </w:r>
          </w:p>
        </w:tc>
        <w:tc>
          <w:tcPr>
            <w:tcW w:w="8634" w:type="dxa"/>
          </w:tcPr>
          <w:p w14:paraId="401AC2AA" w14:textId="30FA917E" w:rsidR="006A318D" w:rsidRDefault="00000000">
            <w:pPr>
              <w:tabs>
                <w:tab w:val="center" w:pos="3714"/>
              </w:tabs>
              <w:spacing w:line="276" w:lineRule="auto"/>
              <w:rPr>
                <w:rFonts w:ascii="Arial" w:hAnsi="Arial" w:cs="Arial"/>
              </w:rPr>
            </w:pPr>
            <w:sdt>
              <w:sdtPr>
                <w:rPr>
                  <w:rFonts w:ascii="Arial" w:hAnsi="Arial" w:cs="Arial"/>
                </w:rPr>
                <w:id w:val="935635544"/>
                <w:placeholder>
                  <w:docPart w:val="18986501E2F1455386D00785D67F0BF6"/>
                </w:placeholder>
                <w:showingPlcHdr/>
              </w:sdtPr>
              <w:sdtContent>
                <w:r w:rsidR="006A318D" w:rsidRPr="006A318D">
                  <w:rPr>
                    <w:rFonts w:ascii="Arial" w:hAnsi="Arial" w:cs="Arial"/>
                  </w:rPr>
                  <w:t>Click or tap here to enter text.</w:t>
                </w:r>
              </w:sdtContent>
            </w:sdt>
          </w:p>
        </w:tc>
      </w:tr>
      <w:tr w:rsidR="006A318D" w14:paraId="7DB908C8" w14:textId="77777777">
        <w:tc>
          <w:tcPr>
            <w:tcW w:w="2156" w:type="dxa"/>
          </w:tcPr>
          <w:p w14:paraId="7C384067" w14:textId="289A93A4" w:rsidR="006A318D" w:rsidRDefault="006A318D">
            <w:pPr>
              <w:spacing w:line="276" w:lineRule="auto"/>
              <w:jc w:val="right"/>
              <w:rPr>
                <w:rFonts w:ascii="Arial" w:hAnsi="Arial" w:cs="Arial"/>
              </w:rPr>
            </w:pPr>
            <w:r>
              <w:rPr>
                <w:rFonts w:ascii="Arial" w:hAnsi="Arial" w:cs="Arial"/>
              </w:rPr>
              <w:t>Date Checklist Completed:</w:t>
            </w:r>
          </w:p>
        </w:tc>
        <w:tc>
          <w:tcPr>
            <w:tcW w:w="8634" w:type="dxa"/>
          </w:tcPr>
          <w:p w14:paraId="150BB8B1" w14:textId="028CAA1F" w:rsidR="006A318D" w:rsidRDefault="00000000">
            <w:pPr>
              <w:tabs>
                <w:tab w:val="center" w:pos="3714"/>
              </w:tabs>
              <w:spacing w:line="276" w:lineRule="auto"/>
              <w:rPr>
                <w:rFonts w:ascii="Arial" w:hAnsi="Arial" w:cs="Arial"/>
              </w:rPr>
            </w:pPr>
            <w:sdt>
              <w:sdtPr>
                <w:rPr>
                  <w:rFonts w:ascii="Arial" w:hAnsi="Arial" w:cs="Arial"/>
                </w:rPr>
                <w:id w:val="1575080570"/>
                <w:placeholder>
                  <w:docPart w:val="D3DE1E0284154E109A2E5A8AA49804A3"/>
                </w:placeholder>
                <w:showingPlcHdr/>
              </w:sdtPr>
              <w:sdtContent>
                <w:r w:rsidR="006A318D" w:rsidRPr="006A318D">
                  <w:rPr>
                    <w:rFonts w:ascii="Arial" w:hAnsi="Arial" w:cs="Arial"/>
                  </w:rPr>
                  <w:t>Click or tap here to enter text.</w:t>
                </w:r>
              </w:sdtContent>
            </w:sdt>
          </w:p>
        </w:tc>
      </w:tr>
      <w:bookmarkEnd w:id="0"/>
    </w:tbl>
    <w:p w14:paraId="54FCFE95" w14:textId="77777777" w:rsidR="00940C82" w:rsidRDefault="00940C82">
      <w:pPr>
        <w:pStyle w:val="Sub-SectionText-HCG"/>
        <w:spacing w:line="276" w:lineRule="auto"/>
        <w:ind w:left="0" w:firstLine="0"/>
        <w:rPr>
          <w:rFonts w:cs="Arial"/>
        </w:rPr>
      </w:pPr>
    </w:p>
    <w:p w14:paraId="08BF7C70" w14:textId="77777777" w:rsidR="00940C82" w:rsidRDefault="001841EE">
      <w:pPr>
        <w:pStyle w:val="SectionHeading-HCG"/>
        <w:numPr>
          <w:ilvl w:val="0"/>
          <w:numId w:val="4"/>
        </w:numPr>
        <w:spacing w:line="276" w:lineRule="auto"/>
        <w:ind w:left="360"/>
        <w:rPr>
          <w:sz w:val="22"/>
          <w:szCs w:val="22"/>
        </w:rPr>
      </w:pPr>
      <w:r>
        <w:rPr>
          <w:sz w:val="22"/>
          <w:szCs w:val="22"/>
        </w:rPr>
        <w:t xml:space="preserve">Waiver of the Informed Consent Process for Planned Emergency Research </w:t>
      </w:r>
      <w:r>
        <w:rPr>
          <w:b w:val="0"/>
          <w:bCs w:val="0"/>
          <w:sz w:val="22"/>
          <w:szCs w:val="22"/>
        </w:rPr>
        <w:t xml:space="preserve">(Check if </w:t>
      </w:r>
      <w:r>
        <w:rPr>
          <w:sz w:val="22"/>
          <w:szCs w:val="22"/>
        </w:rPr>
        <w:t>“Yes.”</w:t>
      </w:r>
      <w:r>
        <w:rPr>
          <w:b w:val="0"/>
          <w:bCs w:val="0"/>
          <w:sz w:val="22"/>
          <w:szCs w:val="22"/>
        </w:rPr>
        <w:t xml:space="preserve"> All must be checked)</w:t>
      </w:r>
    </w:p>
    <w:p w14:paraId="35159427" w14:textId="77777777" w:rsidR="00940C82" w:rsidRDefault="00000000">
      <w:pPr>
        <w:pStyle w:val="PrimarySectionText-HCG"/>
        <w:rPr>
          <w:rFonts w:cs="Arial"/>
        </w:rPr>
      </w:pPr>
      <w:sdt>
        <w:sdtPr>
          <w:rPr>
            <w:rFonts w:cs="Arial"/>
          </w:rPr>
          <w:id w:val="-1954464620"/>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research is </w:t>
      </w:r>
      <w:r w:rsidR="001841EE">
        <w:rPr>
          <w:rFonts w:cs="Arial"/>
          <w:b/>
          <w:bCs/>
        </w:rPr>
        <w:t>NOT</w:t>
      </w:r>
      <w:r w:rsidR="001841EE">
        <w:rPr>
          <w:rFonts w:cs="Arial"/>
        </w:rPr>
        <w:t xml:space="preserve"> subject to regulation by a Common Rule agency other than DHHS.</w:t>
      </w:r>
    </w:p>
    <w:p w14:paraId="17E1703E" w14:textId="77777777" w:rsidR="00940C82" w:rsidRDefault="00000000">
      <w:pPr>
        <w:pStyle w:val="PrimarySectionText-HCG"/>
        <w:rPr>
          <w:rFonts w:cs="Arial"/>
        </w:rPr>
      </w:pPr>
      <w:sdt>
        <w:sdtPr>
          <w:rPr>
            <w:rFonts w:cs="Arial"/>
          </w:rPr>
          <w:id w:val="1995216513"/>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research does </w:t>
      </w:r>
      <w:r w:rsidR="001841EE">
        <w:rPr>
          <w:rFonts w:cs="Arial"/>
          <w:b/>
          <w:bCs/>
        </w:rPr>
        <w:t>NOT</w:t>
      </w:r>
      <w:r w:rsidR="001841EE">
        <w:rPr>
          <w:rFonts w:cs="Arial"/>
        </w:rPr>
        <w:t xml:space="preserve"> involve prisoners as subjects.</w:t>
      </w:r>
    </w:p>
    <w:p w14:paraId="3E9BA65B" w14:textId="77777777" w:rsidR="00940C82" w:rsidRDefault="00000000">
      <w:pPr>
        <w:pStyle w:val="PrimarySectionText-HCG"/>
        <w:rPr>
          <w:rFonts w:cs="Arial"/>
        </w:rPr>
      </w:pPr>
      <w:sdt>
        <w:sdtPr>
          <w:rPr>
            <w:rFonts w:cs="Arial"/>
          </w:rPr>
          <w:id w:val="-1335689291"/>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research does </w:t>
      </w:r>
      <w:r w:rsidR="001841EE">
        <w:rPr>
          <w:rFonts w:cs="Arial"/>
          <w:b/>
          <w:bCs/>
        </w:rPr>
        <w:t>NOT</w:t>
      </w:r>
      <w:r w:rsidR="001841EE">
        <w:rPr>
          <w:rFonts w:cs="Arial"/>
        </w:rPr>
        <w:t xml:space="preserve"> involve pregnant women, fetuses, non-viable neonates, or neonates of uncertain viability.</w:t>
      </w:r>
    </w:p>
    <w:p w14:paraId="7449D4DC" w14:textId="77777777" w:rsidR="00940C82" w:rsidRDefault="00000000">
      <w:pPr>
        <w:pStyle w:val="PrimarySectionText-HCG"/>
        <w:rPr>
          <w:rFonts w:cs="Arial"/>
        </w:rPr>
      </w:pPr>
      <w:sdt>
        <w:sdtPr>
          <w:rPr>
            <w:rFonts w:cs="Arial"/>
          </w:rPr>
          <w:id w:val="-1344093577"/>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IRB has reviewed and approved consent procedures and a consent document in accordance with HRP-314 - WORKSHEET - Criteria for Approval.</w:t>
      </w:r>
    </w:p>
    <w:p w14:paraId="4F77FA07" w14:textId="77777777" w:rsidR="00940C82"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w:t>
      </w:r>
      <w:r w:rsidR="001841EE">
        <w:rPr>
          <w:rFonts w:cs="Arial"/>
          <w:u w:val="double"/>
        </w:rPr>
        <w:t>Human Subjects</w:t>
      </w:r>
      <w:r w:rsidR="001841EE">
        <w:rPr>
          <w:rFonts w:cs="Arial"/>
        </w:rPr>
        <w:t xml:space="preserve"> are in a life-threatening situation.</w:t>
      </w:r>
    </w:p>
    <w:p w14:paraId="48BFACFE" w14:textId="77777777" w:rsidR="00940C82" w:rsidRDefault="001841EE">
      <w:pPr>
        <w:pStyle w:val="Sub-SectionText-HCG"/>
        <w:spacing w:line="276" w:lineRule="auto"/>
        <w:rPr>
          <w:rFonts w:cs="Arial"/>
        </w:rPr>
      </w:pPr>
      <w:r>
        <w:rPr>
          <w:rFonts w:cs="Arial"/>
        </w:rPr>
        <w:t xml:space="preserve">Provide protocol specific findings justifying this determination: </w:t>
      </w:r>
      <w:sdt>
        <w:sdtPr>
          <w:rPr>
            <w:rFonts w:cs="Arial"/>
          </w:rPr>
          <w:id w:val="2067833340"/>
          <w:placeholder>
            <w:docPart w:val="88DEFD3FE7A64D35B8580EDDF960DF49"/>
          </w:placeholder>
          <w:showingPlcHdr/>
        </w:sdtPr>
        <w:sdtContent>
          <w:r>
            <w:rPr>
              <w:rStyle w:val="PlaceholderText"/>
              <w:rFonts w:cs="Arial"/>
              <w:color w:val="auto"/>
            </w:rPr>
            <w:t>Click or tap here to enter text.</w:t>
          </w:r>
        </w:sdtContent>
      </w:sdt>
    </w:p>
    <w:p w14:paraId="7C5C6CED" w14:textId="77777777" w:rsidR="00940C82" w:rsidRDefault="00000000">
      <w:pPr>
        <w:pStyle w:val="PrimarySectionText-HCG"/>
        <w:rPr>
          <w:rFonts w:cs="Arial"/>
        </w:rPr>
      </w:pPr>
      <w:sdt>
        <w:sdtPr>
          <w:rPr>
            <w:rFonts w:cs="Arial"/>
          </w:rPr>
          <w:id w:val="-147651414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Available treatments are unproven or unsatisfactory.</w:t>
      </w:r>
    </w:p>
    <w:p w14:paraId="00CBCC71"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309446579"/>
          <w:placeholder>
            <w:docPart w:val="B88FAB21DAA24F66A63AB3CA61C6A78D"/>
          </w:placeholder>
          <w:showingPlcHdr/>
        </w:sdtPr>
        <w:sdtContent>
          <w:r>
            <w:rPr>
              <w:rStyle w:val="PlaceholderText"/>
              <w:rFonts w:cs="Arial"/>
              <w:color w:val="auto"/>
            </w:rPr>
            <w:t>Click or tap here to enter text.</w:t>
          </w:r>
        </w:sdtContent>
      </w:sdt>
    </w:p>
    <w:p w14:paraId="256EC6C5" w14:textId="77777777" w:rsidR="00940C82" w:rsidRDefault="00000000">
      <w:pPr>
        <w:pStyle w:val="PrimarySectionText-HCG"/>
        <w:rPr>
          <w:rFonts w:cs="Arial"/>
        </w:rPr>
      </w:pPr>
      <w:sdt>
        <w:sdtPr>
          <w:rPr>
            <w:rFonts w:cs="Arial"/>
          </w:rPr>
          <w:id w:val="603396729"/>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collection of valid scientific evidence, which may include evidence obtained through randomized placebo-controlled investigations, is necessary to determine the safety and effectiveness of </w:t>
      </w:r>
      <w:proofErr w:type="gramStart"/>
      <w:r w:rsidR="001841EE">
        <w:rPr>
          <w:rFonts w:cs="Arial"/>
        </w:rPr>
        <w:t>particular interventions</w:t>
      </w:r>
      <w:proofErr w:type="gramEnd"/>
      <w:r w:rsidR="001841EE">
        <w:rPr>
          <w:rFonts w:cs="Arial"/>
        </w:rPr>
        <w:t>.</w:t>
      </w:r>
    </w:p>
    <w:p w14:paraId="25CC447E"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993871053"/>
          <w:placeholder>
            <w:docPart w:val="60FFEE0AD39C4FEBADF275EEB7F3B02C"/>
          </w:placeholder>
          <w:showingPlcHdr/>
        </w:sdtPr>
        <w:sdtContent>
          <w:r>
            <w:rPr>
              <w:rStyle w:val="PlaceholderText"/>
              <w:rFonts w:cs="Arial"/>
              <w:color w:val="auto"/>
            </w:rPr>
            <w:t>Click or tap here to enter text.</w:t>
          </w:r>
        </w:sdtContent>
      </w:sdt>
    </w:p>
    <w:p w14:paraId="286C5B59" w14:textId="77777777" w:rsidR="00940C82" w:rsidRDefault="00000000">
      <w:pPr>
        <w:pStyle w:val="PrimarySectionText-HCG"/>
        <w:rPr>
          <w:rFonts w:cs="Arial"/>
        </w:rPr>
      </w:pPr>
      <w:sdt>
        <w:sdtPr>
          <w:rPr>
            <w:rFonts w:cs="Arial"/>
          </w:rPr>
          <w:id w:val="-1616742438"/>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Obtaining informed consent is not feasible because the subjects will not be able to give their informed consent </w:t>
      </w:r>
      <w:proofErr w:type="gramStart"/>
      <w:r w:rsidR="001841EE">
        <w:rPr>
          <w:rFonts w:cs="Arial"/>
        </w:rPr>
        <w:t>as a result of</w:t>
      </w:r>
      <w:proofErr w:type="gramEnd"/>
      <w:r w:rsidR="001841EE">
        <w:rPr>
          <w:rFonts w:cs="Arial"/>
        </w:rPr>
        <w:t xml:space="preserve"> their medical condition.</w:t>
      </w:r>
    </w:p>
    <w:p w14:paraId="5FF91EB0"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2074626418"/>
          <w:placeholder>
            <w:docPart w:val="6465BD38DE424250AE1971372537ECEC"/>
          </w:placeholder>
          <w:showingPlcHdr/>
        </w:sdtPr>
        <w:sdtContent>
          <w:r>
            <w:rPr>
              <w:rStyle w:val="PlaceholderText"/>
              <w:rFonts w:cs="Arial"/>
              <w:color w:val="auto"/>
            </w:rPr>
            <w:t>Click or tap here to enter text.</w:t>
          </w:r>
        </w:sdtContent>
      </w:sdt>
    </w:p>
    <w:p w14:paraId="731B34B7" w14:textId="77777777" w:rsidR="00940C82" w:rsidRDefault="00000000">
      <w:pPr>
        <w:pStyle w:val="PrimarySectionText-HCG"/>
        <w:rPr>
          <w:rFonts w:cs="Arial"/>
        </w:rPr>
      </w:pPr>
      <w:sdt>
        <w:sdtPr>
          <w:rPr>
            <w:rFonts w:cs="Arial"/>
          </w:rPr>
          <w:id w:val="-723290458"/>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Obtaining informed consent is not feasible because the intervention under investigation must be administered before consent from the subject’s </w:t>
      </w:r>
      <w:r w:rsidR="001841EE">
        <w:rPr>
          <w:rFonts w:cs="Arial"/>
          <w:u w:val="double"/>
        </w:rPr>
        <w:t>Legally Authorized Representative (LAR)</w:t>
      </w:r>
      <w:r w:rsidR="001841EE">
        <w:rPr>
          <w:rFonts w:cs="Arial"/>
        </w:rPr>
        <w:t xml:space="preserve"> is feasible. </w:t>
      </w:r>
    </w:p>
    <w:p w14:paraId="75C252DA"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974488122"/>
          <w:placeholder>
            <w:docPart w:val="CB323C186ECB4F2AABC6B18290F4BE92"/>
          </w:placeholder>
          <w:showingPlcHdr/>
        </w:sdtPr>
        <w:sdtContent>
          <w:r>
            <w:rPr>
              <w:rStyle w:val="PlaceholderText"/>
              <w:rFonts w:cs="Arial"/>
              <w:color w:val="auto"/>
            </w:rPr>
            <w:t>Click or tap here to enter text.</w:t>
          </w:r>
        </w:sdtContent>
      </w:sdt>
    </w:p>
    <w:p w14:paraId="3AF1777F" w14:textId="77777777" w:rsidR="00940C82" w:rsidRDefault="00000000">
      <w:pPr>
        <w:pStyle w:val="PrimarySectionText-HCG"/>
        <w:rPr>
          <w:rFonts w:cs="Arial"/>
        </w:rPr>
      </w:pPr>
      <w:sdt>
        <w:sdtPr>
          <w:rPr>
            <w:rFonts w:cs="Arial"/>
          </w:rPr>
          <w:id w:val="-1669392137"/>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Obtaining informed consent is not feasible because there is no reasonable way to identify prospectively the individuals likely to become eligible for participation in the research.</w:t>
      </w:r>
    </w:p>
    <w:p w14:paraId="5C82182E"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861401707"/>
          <w:placeholder>
            <w:docPart w:val="F55A07B819974669B26EF2DB5796BF5C"/>
          </w:placeholder>
          <w:showingPlcHdr/>
        </w:sdtPr>
        <w:sdtContent>
          <w:r>
            <w:rPr>
              <w:rStyle w:val="PlaceholderText"/>
              <w:rFonts w:cs="Arial"/>
              <w:color w:val="auto"/>
            </w:rPr>
            <w:t>Click or tap here to enter text.</w:t>
          </w:r>
        </w:sdtContent>
      </w:sdt>
    </w:p>
    <w:p w14:paraId="05E67CC6" w14:textId="77777777" w:rsidR="00940C82" w:rsidRDefault="00000000">
      <w:pPr>
        <w:pStyle w:val="PrimarySectionText-HCG"/>
        <w:rPr>
          <w:rFonts w:cs="Arial"/>
        </w:rPr>
      </w:pPr>
      <w:sdt>
        <w:sdtPr>
          <w:rPr>
            <w:rFonts w:cs="Arial"/>
          </w:rPr>
          <w:id w:val="-2053375394"/>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Participation in the research holds out the prospect of direct benefit to the subjects because they are facing a life-threatening situation that necessitates intervention. </w:t>
      </w:r>
    </w:p>
    <w:p w14:paraId="764D6628"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459067983"/>
          <w:placeholder>
            <w:docPart w:val="E4CE8193DA444310AFF79C569C377E9D"/>
          </w:placeholder>
          <w:showingPlcHdr/>
        </w:sdtPr>
        <w:sdtContent>
          <w:r>
            <w:rPr>
              <w:rStyle w:val="PlaceholderText"/>
              <w:rFonts w:cs="Arial"/>
              <w:color w:val="auto"/>
            </w:rPr>
            <w:t>Click or tap here to enter text.</w:t>
          </w:r>
        </w:sdtContent>
      </w:sdt>
    </w:p>
    <w:p w14:paraId="12550F82" w14:textId="77777777" w:rsidR="00940C82" w:rsidRDefault="00000000">
      <w:pPr>
        <w:pStyle w:val="PrimarySectionText-HCG"/>
        <w:rPr>
          <w:rFonts w:cs="Arial"/>
        </w:rPr>
      </w:pPr>
      <w:sdt>
        <w:sdtPr>
          <w:rPr>
            <w:rFonts w:cs="Arial"/>
          </w:rPr>
          <w:id w:val="211069149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Appropriate animal and other preclinical studies have been conducted, and the information derived from those studies and related evidence support the potential for the intervention to provide a direct benefit to the individual subject.</w:t>
      </w:r>
    </w:p>
    <w:p w14:paraId="6440B52F"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68215702"/>
          <w:placeholder>
            <w:docPart w:val="8731BD2582A448D1A06A2B76F817871D"/>
          </w:placeholder>
          <w:showingPlcHdr/>
        </w:sdtPr>
        <w:sdtContent>
          <w:r>
            <w:rPr>
              <w:rStyle w:val="PlaceholderText"/>
              <w:rFonts w:cs="Arial"/>
              <w:color w:val="auto"/>
            </w:rPr>
            <w:t>Click or tap here to enter text.</w:t>
          </w:r>
        </w:sdtContent>
      </w:sdt>
    </w:p>
    <w:p w14:paraId="2173A671" w14:textId="77777777" w:rsidR="00940C82" w:rsidRDefault="00000000">
      <w:pPr>
        <w:pStyle w:val="PrimarySectionText-HCG"/>
        <w:rPr>
          <w:rFonts w:cs="Arial"/>
        </w:rPr>
      </w:pPr>
      <w:sdt>
        <w:sdtPr>
          <w:rPr>
            <w:rFonts w:cs="Arial"/>
          </w:rPr>
          <w:id w:val="-1817167677"/>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Risks associated with the investigation are reasonable in relation to what is known about the medical condition of the potential class of subjects, the </w:t>
      </w:r>
      <w:proofErr w:type="gramStart"/>
      <w:r w:rsidR="001841EE">
        <w:rPr>
          <w:rFonts w:cs="Arial"/>
        </w:rPr>
        <w:t>risks</w:t>
      </w:r>
      <w:proofErr w:type="gramEnd"/>
      <w:r w:rsidR="001841EE">
        <w:rPr>
          <w:rFonts w:cs="Arial"/>
        </w:rPr>
        <w:t xml:space="preserve"> and benefits of standard therapy, if any, and what is known about the risks and benefits of the proposed intervention or activity. </w:t>
      </w:r>
    </w:p>
    <w:p w14:paraId="6CC4F2C6"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517273237"/>
          <w:placeholder>
            <w:docPart w:val="477A7BAE55594B29A9745A7C5AC3AC59"/>
          </w:placeholder>
          <w:showingPlcHdr/>
        </w:sdtPr>
        <w:sdtContent>
          <w:r>
            <w:rPr>
              <w:rStyle w:val="PlaceholderText"/>
              <w:rFonts w:cs="Arial"/>
              <w:color w:val="auto"/>
            </w:rPr>
            <w:t>Click or tap here to enter text.</w:t>
          </w:r>
        </w:sdtContent>
      </w:sdt>
    </w:p>
    <w:p w14:paraId="5AA278D5" w14:textId="77777777" w:rsidR="00940C82" w:rsidRDefault="00000000">
      <w:pPr>
        <w:pStyle w:val="PrimarySectionText-HCG"/>
        <w:rPr>
          <w:rFonts w:cs="Arial"/>
        </w:rPr>
      </w:pPr>
      <w:sdt>
        <w:sdtPr>
          <w:rPr>
            <w:rFonts w:cs="Arial"/>
          </w:rPr>
          <w:id w:val="-356887700"/>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research could not practicably be carried out without the waiver. </w:t>
      </w:r>
    </w:p>
    <w:p w14:paraId="26027A97"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756816300"/>
          <w:placeholder>
            <w:docPart w:val="BBD15660A1D8494D833412F83924335F"/>
          </w:placeholder>
          <w:showingPlcHdr/>
        </w:sdtPr>
        <w:sdtContent>
          <w:r>
            <w:rPr>
              <w:rStyle w:val="PlaceholderText"/>
              <w:rFonts w:cs="Arial"/>
              <w:color w:val="auto"/>
            </w:rPr>
            <w:t>Click or tap here to enter text.</w:t>
          </w:r>
        </w:sdtContent>
      </w:sdt>
    </w:p>
    <w:p w14:paraId="4825CC52" w14:textId="77777777" w:rsidR="00940C82" w:rsidRDefault="00000000">
      <w:pPr>
        <w:pStyle w:val="PrimarySectionText-HCG"/>
        <w:rPr>
          <w:rFonts w:cs="Arial"/>
        </w:rPr>
      </w:pPr>
      <w:sdt>
        <w:sdtPr>
          <w:rPr>
            <w:rFonts w:cs="Arial"/>
          </w:rPr>
          <w:id w:val="-81838665"/>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proposed investigational plan defines the length of the potential therapeutic window based on scientific evidence, and the investigator has committed to attempting to contact a </w:t>
      </w:r>
      <w:r w:rsidR="001841EE">
        <w:rPr>
          <w:rFonts w:cs="Arial"/>
          <w:u w:val="double"/>
        </w:rPr>
        <w:t>LAR</w:t>
      </w:r>
      <w:r w:rsidR="001841EE">
        <w:rPr>
          <w:rFonts w:cs="Arial"/>
        </w:rPr>
        <w:t xml:space="preserve"> for each subject within that </w:t>
      </w:r>
      <w:r w:rsidR="001841EE">
        <w:rPr>
          <w:rFonts w:cs="Arial"/>
        </w:rPr>
        <w:lastRenderedPageBreak/>
        <w:t xml:space="preserve">window of time and, if feasible, to asking the </w:t>
      </w:r>
      <w:r w:rsidR="001841EE">
        <w:rPr>
          <w:rFonts w:cs="Arial"/>
          <w:u w:val="double"/>
        </w:rPr>
        <w:t>LAR</w:t>
      </w:r>
      <w:r w:rsidR="001841EE">
        <w:rPr>
          <w:rFonts w:cs="Arial"/>
        </w:rPr>
        <w:t xml:space="preserve"> contacted for consent within that window rather than proceeding without consent. The investigator will summarize efforts made to contact </w:t>
      </w:r>
      <w:r w:rsidR="001841EE">
        <w:rPr>
          <w:rFonts w:cs="Arial"/>
          <w:u w:val="double"/>
        </w:rPr>
        <w:t>LAR</w:t>
      </w:r>
      <w:r w:rsidR="001841EE">
        <w:rPr>
          <w:rFonts w:cs="Arial"/>
        </w:rPr>
        <w:t xml:space="preserve">s and make this information available to the IRB at the time of continuing review. </w:t>
      </w:r>
    </w:p>
    <w:p w14:paraId="6D1C3AFB"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35405227"/>
          <w:placeholder>
            <w:docPart w:val="4CF1CF40C799495C84FA6A80C7C3F172"/>
          </w:placeholder>
          <w:showingPlcHdr/>
        </w:sdtPr>
        <w:sdtContent>
          <w:r>
            <w:rPr>
              <w:rStyle w:val="PlaceholderText"/>
              <w:rFonts w:cs="Arial"/>
              <w:color w:val="auto"/>
            </w:rPr>
            <w:t>Click or tap here to enter text.</w:t>
          </w:r>
        </w:sdtContent>
      </w:sdt>
    </w:p>
    <w:p w14:paraId="6F0F9D2D" w14:textId="77777777" w:rsidR="00940C82" w:rsidRDefault="00000000">
      <w:pPr>
        <w:pStyle w:val="PrimarySectionText-HCG"/>
        <w:rPr>
          <w:rFonts w:cs="Arial"/>
        </w:rPr>
      </w:pPr>
      <w:sdt>
        <w:sdtPr>
          <w:rPr>
            <w:rFonts w:cs="Arial"/>
          </w:rPr>
          <w:id w:val="-10896927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Additional protections of the rights and welfare of the subjects will include consultation (including, where appropriate, consultation carried out by the IRB) with representatives of the communities in which the research will be conducted and from which the subjects will be drawn. </w:t>
      </w:r>
    </w:p>
    <w:p w14:paraId="450DBA10"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835036104"/>
          <w:placeholder>
            <w:docPart w:val="0BD3887481024859A35BCFFFF4007EB0"/>
          </w:placeholder>
          <w:showingPlcHdr/>
        </w:sdtPr>
        <w:sdtContent>
          <w:r>
            <w:rPr>
              <w:rStyle w:val="PlaceholderText"/>
              <w:rFonts w:cs="Arial"/>
              <w:color w:val="auto"/>
            </w:rPr>
            <w:t>Click or tap here to enter text.</w:t>
          </w:r>
        </w:sdtContent>
      </w:sdt>
    </w:p>
    <w:p w14:paraId="3AA7D540" w14:textId="77777777" w:rsidR="00940C82" w:rsidRDefault="00000000">
      <w:pPr>
        <w:pStyle w:val="PrimarySectionText-HCG"/>
        <w:rPr>
          <w:rFonts w:cs="Arial"/>
        </w:rPr>
      </w:pPr>
      <w:sdt>
        <w:sdtPr>
          <w:rPr>
            <w:rFonts w:cs="Arial"/>
          </w:rPr>
          <w:id w:val="521825748"/>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Additional protections of the rights and welfare of the subjects will include public disclosure to the communities in which the research will be conducted and from which the subjects will be drawn, prior to initiation of the research, of plans for the investigation and its risks and expected benefits. </w:t>
      </w:r>
    </w:p>
    <w:p w14:paraId="53ACBF22"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032927092"/>
          <w:placeholder>
            <w:docPart w:val="42D7256C385746C7B329F8CD6C329112"/>
          </w:placeholder>
          <w:showingPlcHdr/>
        </w:sdtPr>
        <w:sdtContent>
          <w:r>
            <w:rPr>
              <w:rStyle w:val="PlaceholderText"/>
              <w:rFonts w:cs="Arial"/>
              <w:color w:val="auto"/>
            </w:rPr>
            <w:t>Click or tap here to enter text.</w:t>
          </w:r>
        </w:sdtContent>
      </w:sdt>
    </w:p>
    <w:p w14:paraId="252D4EC0" w14:textId="77777777" w:rsidR="00940C82" w:rsidRDefault="00000000">
      <w:pPr>
        <w:pStyle w:val="PrimarySectionText-HCG"/>
        <w:rPr>
          <w:rFonts w:cs="Arial"/>
        </w:rPr>
      </w:pPr>
      <w:sdt>
        <w:sdtPr>
          <w:rPr>
            <w:rFonts w:cs="Arial"/>
          </w:rPr>
          <w:id w:val="698971856"/>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Additional protections of the rights and welfare of the subjects will include public disclosure of sufficient information following completion of the research to apprise the community and researchers of the study, including the demographic characteristics of the research population, and its results. </w:t>
      </w:r>
    </w:p>
    <w:p w14:paraId="5632D598"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972584065"/>
          <w:placeholder>
            <w:docPart w:val="F64C961BF18945D4B6B6FCEAFB1182CD"/>
          </w:placeholder>
          <w:showingPlcHdr/>
        </w:sdtPr>
        <w:sdtContent>
          <w:r>
            <w:rPr>
              <w:rStyle w:val="PlaceholderText"/>
              <w:rFonts w:cs="Arial"/>
              <w:color w:val="auto"/>
            </w:rPr>
            <w:t>Click or tap here to enter text.</w:t>
          </w:r>
        </w:sdtContent>
      </w:sdt>
    </w:p>
    <w:p w14:paraId="77390ABF" w14:textId="77777777" w:rsidR="00940C82" w:rsidRDefault="00000000">
      <w:pPr>
        <w:pStyle w:val="PrimarySectionText-HCG"/>
        <w:rPr>
          <w:rFonts w:cs="Arial"/>
        </w:rPr>
      </w:pPr>
      <w:sdt>
        <w:sdtPr>
          <w:rPr>
            <w:rFonts w:cs="Arial"/>
          </w:rPr>
          <w:id w:val="724335010"/>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Additional protections of the rights and welfare of the subjects will include establishment of an independent data monitoring committee to exercise oversight of the research. </w:t>
      </w:r>
    </w:p>
    <w:p w14:paraId="625E3C1E"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846079949"/>
          <w:placeholder>
            <w:docPart w:val="7DE27A239ABB4619A6BA5D7CDDF358E5"/>
          </w:placeholder>
          <w:showingPlcHdr/>
        </w:sdtPr>
        <w:sdtContent>
          <w:r>
            <w:rPr>
              <w:rStyle w:val="PlaceholderText"/>
              <w:rFonts w:cs="Arial"/>
              <w:color w:val="auto"/>
            </w:rPr>
            <w:t>Click or tap here to enter text.</w:t>
          </w:r>
        </w:sdtContent>
      </w:sdt>
    </w:p>
    <w:p w14:paraId="5435391E" w14:textId="77777777" w:rsidR="00940C82" w:rsidRDefault="00000000">
      <w:pPr>
        <w:pStyle w:val="PrimarySectionText-HCG"/>
        <w:rPr>
          <w:rFonts w:cs="Arial"/>
        </w:rPr>
      </w:pPr>
      <w:sdt>
        <w:sdtPr>
          <w:rPr>
            <w:rFonts w:cs="Arial"/>
          </w:rPr>
          <w:id w:val="1255558717"/>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obtaining informed consent is not feasible and a </w:t>
      </w:r>
      <w:r w:rsidR="001841EE">
        <w:rPr>
          <w:rFonts w:cs="Arial"/>
          <w:u w:val="double"/>
        </w:rPr>
        <w:t>LAR</w:t>
      </w:r>
      <w:r w:rsidR="001841EE">
        <w:rPr>
          <w:rFonts w:cs="Arial"/>
        </w:rPr>
        <w:t xml:space="preserve"> is not reasonably available, the investigator has committed, if feasible, to attempting to contact within the therapeutic window the subject’s family member who is not a </w:t>
      </w:r>
      <w:r w:rsidR="001841EE">
        <w:rPr>
          <w:rFonts w:cs="Arial"/>
          <w:u w:val="double"/>
        </w:rPr>
        <w:t>LAR</w:t>
      </w:r>
      <w:r w:rsidR="001841EE">
        <w:rPr>
          <w:rFonts w:cs="Arial"/>
        </w:rPr>
        <w:t xml:space="preserve">, and asking whether he or she objects to the subject’s participation in the research. The investigator will summarize efforts made to contact family members and make this information available to the IRB at the time of continuing review. </w:t>
      </w:r>
    </w:p>
    <w:p w14:paraId="18DD1528"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462308286"/>
          <w:placeholder>
            <w:docPart w:val="2DBDCADC78A4451885C4DAFE4A0105CC"/>
          </w:placeholder>
          <w:showingPlcHdr/>
        </w:sdtPr>
        <w:sdtContent>
          <w:r>
            <w:rPr>
              <w:rStyle w:val="PlaceholderText"/>
              <w:rFonts w:cs="Arial"/>
              <w:color w:val="auto"/>
            </w:rPr>
            <w:t>Click or tap here to enter text.</w:t>
          </w:r>
        </w:sdtContent>
      </w:sdt>
    </w:p>
    <w:p w14:paraId="74817087" w14:textId="77777777" w:rsidR="00940C82" w:rsidRDefault="00000000">
      <w:pPr>
        <w:pStyle w:val="PrimarySectionText-HCG"/>
        <w:rPr>
          <w:rFonts w:cs="Arial"/>
        </w:rPr>
      </w:pPr>
      <w:sdt>
        <w:sdtPr>
          <w:rPr>
            <w:rFonts w:cs="Arial"/>
          </w:rPr>
          <w:id w:val="630604726"/>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Procedures are in place to inform, at the earliest feasible opportunity, each subject, or if the subject remains incapacitated, a </w:t>
      </w:r>
      <w:r w:rsidR="001841EE">
        <w:rPr>
          <w:rFonts w:cs="Arial"/>
          <w:u w:val="double"/>
        </w:rPr>
        <w:t>LAR</w:t>
      </w:r>
      <w:r w:rsidR="001841EE">
        <w:rPr>
          <w:rFonts w:cs="Arial"/>
        </w:rPr>
        <w:t xml:space="preserve"> of the subject, or if such a representative is not reasonably available, a family member, of the subject’s inclusion in the research, the details of the investigation and other information contained in the informed consent document. </w:t>
      </w:r>
    </w:p>
    <w:p w14:paraId="24C6D272"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544830473"/>
          <w:placeholder>
            <w:docPart w:val="9CC5B5EA39534EBE92A9288679874696"/>
          </w:placeholder>
          <w:showingPlcHdr/>
        </w:sdtPr>
        <w:sdtContent>
          <w:r>
            <w:rPr>
              <w:rStyle w:val="PlaceholderText"/>
              <w:rFonts w:cs="Arial"/>
              <w:color w:val="auto"/>
            </w:rPr>
            <w:t>Click or tap here to enter text.</w:t>
          </w:r>
        </w:sdtContent>
      </w:sdt>
    </w:p>
    <w:p w14:paraId="7A842C5D" w14:textId="77777777" w:rsidR="00940C82" w:rsidRDefault="00000000">
      <w:pPr>
        <w:pStyle w:val="PrimarySectionText-HCG"/>
        <w:rPr>
          <w:rFonts w:cs="Arial"/>
        </w:rPr>
      </w:pPr>
      <w:sdt>
        <w:sdtPr>
          <w:rPr>
            <w:rFonts w:cs="Arial"/>
          </w:rPr>
          <w:id w:val="617726939"/>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There is a procedure to inform the subject, or if the subject remains incapacitated, a </w:t>
      </w:r>
      <w:r w:rsidR="001841EE">
        <w:rPr>
          <w:rFonts w:cs="Arial"/>
          <w:u w:val="double"/>
        </w:rPr>
        <w:t>LAR</w:t>
      </w:r>
      <w:r w:rsidR="001841EE">
        <w:rPr>
          <w:rFonts w:cs="Arial"/>
        </w:rPr>
        <w:t xml:space="preserve"> of the subject, or if such a representative is not reasonably available, a family member, that he or she may discontinue the subject’s participation at any time without penalty or loss of benefits to which the subject is otherwise entitled.</w:t>
      </w:r>
    </w:p>
    <w:p w14:paraId="3BA6DA88"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975954152"/>
          <w:placeholder>
            <w:docPart w:val="635D0A98D1C543DB8A61C3230C8BD1FB"/>
          </w:placeholder>
          <w:showingPlcHdr/>
        </w:sdtPr>
        <w:sdtContent>
          <w:r>
            <w:rPr>
              <w:rStyle w:val="PlaceholderText"/>
              <w:rFonts w:cs="Arial"/>
              <w:color w:val="auto"/>
            </w:rPr>
            <w:t>Click or tap here to enter text.</w:t>
          </w:r>
        </w:sdtContent>
      </w:sdt>
    </w:p>
    <w:p w14:paraId="0B1A58DE" w14:textId="77777777" w:rsidR="00940C82" w:rsidRDefault="00000000">
      <w:pPr>
        <w:pStyle w:val="PrimarySectionText-HCG"/>
        <w:rPr>
          <w:rFonts w:cs="Arial"/>
        </w:rPr>
      </w:pPr>
      <w:sdt>
        <w:sdtPr>
          <w:rPr>
            <w:rFonts w:cs="Arial"/>
          </w:rPr>
          <w:id w:val="1052509481"/>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a </w:t>
      </w:r>
      <w:r w:rsidR="001841EE">
        <w:rPr>
          <w:rFonts w:cs="Arial"/>
          <w:u w:val="double"/>
        </w:rPr>
        <w:t>LAR</w:t>
      </w:r>
      <w:r w:rsidR="001841EE">
        <w:rPr>
          <w:rFonts w:cs="Arial"/>
        </w:rPr>
        <w:t xml:space="preserve"> or family member is told about the research and the subject’s condition improves, the subject is also to be informed as soon as feasible.</w:t>
      </w:r>
    </w:p>
    <w:p w14:paraId="0CCFFEBD" w14:textId="77777777" w:rsidR="00940C82" w:rsidRDefault="001841EE">
      <w:pPr>
        <w:pStyle w:val="Sub-SectionText-HCG"/>
        <w:spacing w:line="276" w:lineRule="auto"/>
        <w:rPr>
          <w:rFonts w:cs="Arial"/>
          <w:b/>
        </w:rPr>
      </w:pPr>
      <w:r>
        <w:rPr>
          <w:rFonts w:cs="Arial"/>
        </w:rPr>
        <w:lastRenderedPageBreak/>
        <w:t xml:space="preserve">Provide protocol specific findings justifying this determination: </w:t>
      </w:r>
      <w:sdt>
        <w:sdtPr>
          <w:rPr>
            <w:rFonts w:cs="Arial"/>
          </w:rPr>
          <w:id w:val="114484027"/>
          <w:placeholder>
            <w:docPart w:val="C03CF2E56C274E03998FD22BCE72D5CF"/>
          </w:placeholder>
          <w:showingPlcHdr/>
        </w:sdtPr>
        <w:sdtContent>
          <w:r>
            <w:rPr>
              <w:rStyle w:val="PlaceholderText"/>
              <w:rFonts w:cs="Arial"/>
              <w:color w:val="auto"/>
            </w:rPr>
            <w:t>Click or tap here to enter text.</w:t>
          </w:r>
        </w:sdtContent>
      </w:sdt>
    </w:p>
    <w:p w14:paraId="226C5415" w14:textId="77777777" w:rsidR="00940C82" w:rsidRDefault="00000000">
      <w:pPr>
        <w:pStyle w:val="PrimarySectionText-HCG"/>
        <w:rPr>
          <w:rFonts w:cs="Arial"/>
        </w:rPr>
      </w:pPr>
      <w:sdt>
        <w:sdtPr>
          <w:rPr>
            <w:rFonts w:cs="Arial"/>
          </w:rPr>
          <w:id w:val="-876547958"/>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a subject is entered into research with waived consent and the subject dies before a </w:t>
      </w:r>
      <w:r w:rsidR="001841EE">
        <w:rPr>
          <w:rFonts w:cs="Arial"/>
          <w:u w:val="double"/>
        </w:rPr>
        <w:t>LAR</w:t>
      </w:r>
      <w:r w:rsidR="001841EE">
        <w:rPr>
          <w:rFonts w:cs="Arial"/>
        </w:rPr>
        <w:t xml:space="preserve"> or family member can be contacted, information about the research is to be provided to the subject’s </w:t>
      </w:r>
      <w:r w:rsidR="001841EE">
        <w:rPr>
          <w:rFonts w:cs="Arial"/>
          <w:u w:val="double"/>
        </w:rPr>
        <w:t>LAR</w:t>
      </w:r>
      <w:r w:rsidR="001841EE">
        <w:rPr>
          <w:rFonts w:cs="Arial"/>
        </w:rPr>
        <w:t xml:space="preserve"> or family member, if feasible. </w:t>
      </w:r>
    </w:p>
    <w:p w14:paraId="30E25EAE"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68556411"/>
          <w:placeholder>
            <w:docPart w:val="1F3FABFDCEE44C67B130CB7D8352A38A"/>
          </w:placeholder>
          <w:showingPlcHdr/>
        </w:sdtPr>
        <w:sdtContent>
          <w:r>
            <w:rPr>
              <w:rStyle w:val="PlaceholderText"/>
              <w:rFonts w:cs="Arial"/>
              <w:color w:val="auto"/>
            </w:rPr>
            <w:t>Click or tap here to enter text.</w:t>
          </w:r>
        </w:sdtContent>
      </w:sdt>
    </w:p>
    <w:p w14:paraId="775703C3" w14:textId="77777777" w:rsidR="00940C82" w:rsidRDefault="00000000">
      <w:pPr>
        <w:pStyle w:val="PrimarySectionText-HCG"/>
        <w:rPr>
          <w:rFonts w:cs="Arial"/>
        </w:rPr>
      </w:pPr>
      <w:sdt>
        <w:sdtPr>
          <w:rPr>
            <w:rFonts w:cs="Arial"/>
          </w:rPr>
          <w:id w:val="84197687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 </w:t>
      </w:r>
    </w:p>
    <w:p w14:paraId="603845C6"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816218134"/>
          <w:placeholder>
            <w:docPart w:val="49EB927555C649E4BA352EB57E0780C0"/>
          </w:placeholder>
          <w:showingPlcHdr/>
        </w:sdtPr>
        <w:sdtContent>
          <w:r>
            <w:rPr>
              <w:rStyle w:val="PlaceholderText"/>
              <w:rFonts w:cs="Arial"/>
              <w:color w:val="auto"/>
            </w:rPr>
            <w:t>Click or tap here to enter text.</w:t>
          </w:r>
        </w:sdtContent>
      </w:sdt>
    </w:p>
    <w:p w14:paraId="69D9B989" w14:textId="77777777" w:rsidR="00940C82" w:rsidRDefault="00000000">
      <w:pPr>
        <w:pStyle w:val="PrimarySectionText-HCG"/>
        <w:rPr>
          <w:rFonts w:cs="Arial"/>
        </w:rPr>
      </w:pPr>
      <w:sdt>
        <w:sdtPr>
          <w:rPr>
            <w:rFonts w:cs="Arial"/>
          </w:rPr>
          <w:id w:val="-1434047484"/>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The IRB has reviewed and approved procedures and information to be used when providing an opportunity for a family member to object to a subject’s participation in the research consistent with this waiver. </w:t>
      </w:r>
    </w:p>
    <w:p w14:paraId="60AF993B" w14:textId="77777777" w:rsidR="00940C82" w:rsidRDefault="001841EE">
      <w:pPr>
        <w:pStyle w:val="Sub-SectionText-HCG"/>
        <w:spacing w:line="276" w:lineRule="auto"/>
        <w:rPr>
          <w:rFonts w:cs="Arial"/>
          <w:b/>
        </w:rPr>
      </w:pPr>
      <w:r>
        <w:rPr>
          <w:rFonts w:cs="Arial"/>
        </w:rPr>
        <w:t xml:space="preserve">Provide protocol specific findings justifying this determination: </w:t>
      </w:r>
      <w:sdt>
        <w:sdtPr>
          <w:rPr>
            <w:rFonts w:cs="Arial"/>
          </w:rPr>
          <w:id w:val="1220399307"/>
          <w:placeholder>
            <w:docPart w:val="223B95F0C61941B7996DAF0C1E251C3E"/>
          </w:placeholder>
          <w:showingPlcHdr/>
        </w:sdtPr>
        <w:sdtContent>
          <w:r>
            <w:rPr>
              <w:rStyle w:val="PlaceholderText"/>
              <w:rFonts w:cs="Arial"/>
              <w:color w:val="auto"/>
            </w:rPr>
            <w:t>Click or tap here to enter text.</w:t>
          </w:r>
        </w:sdtContent>
      </w:sdt>
    </w:p>
    <w:p w14:paraId="4B964BD1" w14:textId="77777777" w:rsidR="00940C82" w:rsidRDefault="00000000">
      <w:pPr>
        <w:pStyle w:val="PrimarySectionText-HCG"/>
        <w:rPr>
          <w:rFonts w:cs="Arial"/>
        </w:rPr>
      </w:pPr>
      <w:sdt>
        <w:sdtPr>
          <w:rPr>
            <w:rFonts w:cs="Arial"/>
          </w:rPr>
          <w:id w:val="-2034722779"/>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the research is FDA-regulated, the protocol is being performed under a separate investigational new drug application (IND) or investigational device exemption (IDE) that clearly identifies this protocol as including subjects who are unable to consent (even if an IND for the same drug product or an IDE for the same device already exists). </w:t>
      </w:r>
    </w:p>
    <w:p w14:paraId="5FE77388" w14:textId="77777777" w:rsidR="00940C82" w:rsidRDefault="00000000">
      <w:pPr>
        <w:pStyle w:val="Sub-SectionText-HCG"/>
        <w:spacing w:line="276" w:lineRule="auto"/>
        <w:rPr>
          <w:rFonts w:cs="Arial"/>
        </w:rPr>
      </w:pPr>
      <w:sdt>
        <w:sdtPr>
          <w:rPr>
            <w:rFonts w:cs="Arial"/>
          </w:rPr>
          <w:id w:val="125016676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w:t>
      </w:r>
      <w:r w:rsidR="001841EE">
        <w:rPr>
          <w:rFonts w:cs="Arial"/>
          <w:b/>
          <w:bCs/>
        </w:rPr>
        <w:t>NA if not FDA-regulated.</w:t>
      </w:r>
    </w:p>
    <w:p w14:paraId="4D4803BE" w14:textId="77777777" w:rsidR="00940C82" w:rsidRDefault="00000000">
      <w:pPr>
        <w:pStyle w:val="PrimarySectionText-HCG"/>
        <w:rPr>
          <w:rFonts w:cs="Arial"/>
        </w:rPr>
      </w:pPr>
      <w:sdt>
        <w:sdtPr>
          <w:rPr>
            <w:rFonts w:cs="Arial"/>
          </w:rPr>
          <w:id w:val="-1461267550"/>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the research is FDA-regulated, a licensed physician who is a member of or consultant to the IRB and who is not otherwise participating in the research has concurred with the above findings. </w:t>
      </w:r>
    </w:p>
    <w:p w14:paraId="5EC479F8" w14:textId="77777777" w:rsidR="00940C82" w:rsidRDefault="00000000">
      <w:pPr>
        <w:pStyle w:val="Sub-SectionText-HCG"/>
        <w:spacing w:line="276" w:lineRule="auto"/>
        <w:rPr>
          <w:rFonts w:cs="Arial"/>
        </w:rPr>
      </w:pPr>
      <w:sdt>
        <w:sdtPr>
          <w:rPr>
            <w:rFonts w:cs="Arial"/>
          </w:rPr>
          <w:id w:val="1404562387"/>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w:t>
      </w:r>
      <w:r w:rsidR="001841EE">
        <w:rPr>
          <w:rFonts w:cs="Arial"/>
          <w:b/>
          <w:bCs/>
        </w:rPr>
        <w:t>NA if not FDA-regulated.</w:t>
      </w:r>
    </w:p>
    <w:p w14:paraId="32881927" w14:textId="73A540A4" w:rsidR="00940C82" w:rsidRDefault="00000000">
      <w:pPr>
        <w:pStyle w:val="PrimarySectionText-HCG"/>
        <w:rPr>
          <w:rFonts w:cs="Arial"/>
        </w:rPr>
      </w:pPr>
      <w:sdt>
        <w:sdtPr>
          <w:rPr>
            <w:rFonts w:cs="Arial"/>
          </w:rPr>
          <w:id w:val="1178618035"/>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If the research is NOT FDA-regulated, the research is </w:t>
      </w:r>
      <w:r w:rsidR="006A318D">
        <w:rPr>
          <w:rFonts w:cs="Arial"/>
        </w:rPr>
        <w:t xml:space="preserve">also </w:t>
      </w:r>
      <w:r w:rsidR="001841EE">
        <w:rPr>
          <w:rFonts w:cs="Arial"/>
        </w:rPr>
        <w:t>not subject to regulations codified by the FDA at title 21 CFR part 50.</w:t>
      </w:r>
    </w:p>
    <w:p w14:paraId="2A39C2E3" w14:textId="77777777" w:rsidR="00940C82" w:rsidRDefault="00000000">
      <w:pPr>
        <w:pStyle w:val="Sub-SectionText-HCG"/>
        <w:spacing w:line="276" w:lineRule="auto"/>
        <w:rPr>
          <w:rFonts w:cs="Arial"/>
        </w:rPr>
      </w:pPr>
      <w:sdt>
        <w:sdtPr>
          <w:rPr>
            <w:rFonts w:cs="Arial"/>
          </w:rPr>
          <w:id w:val="188426902"/>
          <w14:checkbox>
            <w14:checked w14:val="0"/>
            <w14:checkedState w14:val="2612" w14:font="MS Gothic"/>
            <w14:uncheckedState w14:val="2610" w14:font="MS Gothic"/>
          </w14:checkbox>
        </w:sdtPr>
        <w:sdtContent>
          <w:r w:rsidR="001841EE">
            <w:rPr>
              <w:rFonts w:ascii="Segoe UI Symbol" w:eastAsia="MS Gothic" w:hAnsi="Segoe UI Symbol" w:cs="Segoe UI Symbol"/>
            </w:rPr>
            <w:t>☐</w:t>
          </w:r>
        </w:sdtContent>
      </w:sdt>
      <w:r w:rsidR="001841EE">
        <w:rPr>
          <w:rFonts w:cs="Arial"/>
        </w:rPr>
        <w:t xml:space="preserve"> </w:t>
      </w:r>
      <w:r w:rsidR="001841EE">
        <w:rPr>
          <w:rFonts w:cs="Arial"/>
          <w:b/>
          <w:bCs/>
        </w:rPr>
        <w:t>NA if not FDA-regulated.</w:t>
      </w:r>
    </w:p>
    <w:p w14:paraId="04F65084" w14:textId="77777777" w:rsidR="00940C82" w:rsidRDefault="001841EE">
      <w:pPr>
        <w:pStyle w:val="PrimarySectionText-HCG"/>
        <w:rPr>
          <w:rFonts w:cs="Arial"/>
          <w:b/>
        </w:rPr>
      </w:pPr>
      <w:r>
        <w:rPr>
          <w:rFonts w:cs="Arial"/>
        </w:rPr>
        <w:t>If an IRB determines that it cannot approve a protocol because it does not meet the criteria in the exception or because of other relevant ethical concerns, the IRB must document its findings and provide these findings promptly (no longer than within 30 days) in writing to the investigator and the sponsor.</w:t>
      </w:r>
    </w:p>
    <w:sectPr w:rsidR="00940C8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D07D" w14:textId="77777777" w:rsidR="00BE3B14" w:rsidRDefault="00BE3B14" w:rsidP="00855EE6">
      <w:pPr>
        <w:spacing w:after="0" w:line="240" w:lineRule="auto"/>
      </w:pPr>
      <w:r>
        <w:separator/>
      </w:r>
    </w:p>
  </w:endnote>
  <w:endnote w:type="continuationSeparator" w:id="0">
    <w:p w14:paraId="5FA1E64B" w14:textId="77777777" w:rsidR="00BE3B14" w:rsidRDefault="00BE3B14" w:rsidP="00855EE6">
      <w:pPr>
        <w:spacing w:after="0" w:line="240" w:lineRule="auto"/>
      </w:pPr>
      <w:r>
        <w:continuationSeparator/>
      </w:r>
    </w:p>
  </w:endnote>
  <w:endnote w:type="continuationNotice" w:id="1">
    <w:p w14:paraId="40A9C62F" w14:textId="77777777" w:rsidR="00BE3B14" w:rsidRDefault="00BE3B14">
      <w:pPr>
        <w:spacing w:after="0" w:line="240" w:lineRule="auto"/>
      </w:pPr>
    </w:p>
  </w:endnote>
  <w:endnote w:id="2">
    <w:p w14:paraId="37D50137" w14:textId="77777777" w:rsidR="00940C82" w:rsidRDefault="001841EE">
      <w:pPr>
        <w:pStyle w:val="EndnoteText"/>
      </w:pPr>
      <w:r>
        <w:rPr>
          <w:rStyle w:val="EndnoteReference"/>
        </w:rPr>
        <w:endnoteRef/>
      </w:r>
      <w:r>
        <w:t xml:space="preserve"> </w:t>
      </w:r>
      <w:r>
        <w:rPr>
          <w:rFonts w:ascii="Arial" w:hAnsi="Arial" w:cs="Arial"/>
          <w:sz w:val="18"/>
          <w:szCs w:val="18"/>
        </w:rPr>
        <w:t>This document satisfies AAHRPP elements I-9, II.4.C, II.5.B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6F8F" w14:textId="77777777" w:rsidR="00940C82" w:rsidRDefault="001841E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4EAFA92D" w14:textId="77777777" w:rsidR="00940C82" w:rsidRDefault="001841E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43F9F039" w14:textId="77777777" w:rsidR="00940C82" w:rsidRDefault="001841E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681A27B" w14:textId="77777777" w:rsidR="00940C82" w:rsidRDefault="001841EE">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74A" w14:textId="77777777" w:rsidR="00940C82" w:rsidRDefault="001841E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0FEC685" w14:textId="77777777" w:rsidR="00940C82" w:rsidRDefault="001841EE">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9129E7A" w14:textId="77777777" w:rsidR="00940C82" w:rsidRDefault="001841EE">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A569713" w14:textId="77777777" w:rsidR="00940C82" w:rsidRDefault="001841EE">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915D" w14:textId="77777777" w:rsidR="00BE3B14" w:rsidRDefault="00BE3B14" w:rsidP="00855EE6">
      <w:pPr>
        <w:spacing w:after="0" w:line="240" w:lineRule="auto"/>
      </w:pPr>
      <w:r>
        <w:separator/>
      </w:r>
    </w:p>
  </w:footnote>
  <w:footnote w:type="continuationSeparator" w:id="0">
    <w:p w14:paraId="1E2BA8B5" w14:textId="77777777" w:rsidR="00BE3B14" w:rsidRDefault="00BE3B14" w:rsidP="00855EE6">
      <w:pPr>
        <w:spacing w:after="0" w:line="240" w:lineRule="auto"/>
      </w:pPr>
      <w:r>
        <w:continuationSeparator/>
      </w:r>
    </w:p>
  </w:footnote>
  <w:footnote w:type="continuationNotice" w:id="1">
    <w:p w14:paraId="28FCAC44" w14:textId="77777777" w:rsidR="00BE3B14" w:rsidRDefault="00BE3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AA84" w14:textId="77777777" w:rsidR="00940C82" w:rsidRDefault="00940C82">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A76" w14:textId="409C4270" w:rsidR="00940C82" w:rsidRDefault="00983444">
    <w:pPr>
      <w:pStyle w:val="Header"/>
      <w:jc w:val="center"/>
    </w:pPr>
    <w:r>
      <w:rPr>
        <w:noProof/>
      </w:rPr>
      <w:drawing>
        <wp:inline distT="0" distB="0" distL="0" distR="0" wp14:anchorId="45AD8A52" wp14:editId="54773A46">
          <wp:extent cx="1276597" cy="838907"/>
          <wp:effectExtent l="0" t="0" r="0" b="0"/>
          <wp:docPr id="1553996170"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996170"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4013" cy="843781"/>
                  </a:xfrm>
                  <a:prstGeom prst="rect">
                    <a:avLst/>
                  </a:prstGeom>
                </pic:spPr>
              </pic:pic>
            </a:graphicData>
          </a:graphic>
        </wp:inline>
      </w:drawing>
    </w:r>
  </w:p>
  <w:p w14:paraId="7798C80C" w14:textId="77777777" w:rsidR="00940C82" w:rsidRDefault="00940C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8538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F341A"/>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82C23"/>
    <w:multiLevelType w:val="hybridMultilevel"/>
    <w:tmpl w:val="095C5FDA"/>
    <w:lvl w:ilvl="0" w:tplc="FFFFFFFF">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4538EE3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1"/>
  </w:num>
  <w:num w:numId="2" w16cid:durableId="506023898">
    <w:abstractNumId w:val="5"/>
  </w:num>
  <w:num w:numId="3" w16cid:durableId="479153856">
    <w:abstractNumId w:val="0"/>
  </w:num>
  <w:num w:numId="4" w16cid:durableId="96564092">
    <w:abstractNumId w:val="2"/>
  </w:num>
  <w:num w:numId="5" w16cid:durableId="113793515">
    <w:abstractNumId w:val="6"/>
  </w:num>
  <w:num w:numId="6" w16cid:durableId="1507479548">
    <w:abstractNumId w:val="4"/>
  </w:num>
  <w:num w:numId="7" w16cid:durableId="948776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ukZWCqzsg3T/xt8/lWQlxZ/IHdXgEkRjfXPulUstNlGzTDTaQuFPP+9V3wT9K8as4R1mBB/uAbXLblo6eccvUg==" w:salt="S3LP2Dp9PgPMl0cyO6hO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56067"/>
    <w:rsid w:val="00063436"/>
    <w:rsid w:val="00073852"/>
    <w:rsid w:val="0007512F"/>
    <w:rsid w:val="00082AFF"/>
    <w:rsid w:val="00095419"/>
    <w:rsid w:val="00095BC7"/>
    <w:rsid w:val="000A311F"/>
    <w:rsid w:val="000C181A"/>
    <w:rsid w:val="000E220B"/>
    <w:rsid w:val="000F2C89"/>
    <w:rsid w:val="000F5F1B"/>
    <w:rsid w:val="00107F49"/>
    <w:rsid w:val="00112F1A"/>
    <w:rsid w:val="001449A8"/>
    <w:rsid w:val="00146547"/>
    <w:rsid w:val="00150F7C"/>
    <w:rsid w:val="00170F88"/>
    <w:rsid w:val="00174599"/>
    <w:rsid w:val="00181C8D"/>
    <w:rsid w:val="001841EE"/>
    <w:rsid w:val="00187498"/>
    <w:rsid w:val="001C5CD8"/>
    <w:rsid w:val="001D4DC8"/>
    <w:rsid w:val="001D6859"/>
    <w:rsid w:val="001E6EA8"/>
    <w:rsid w:val="001F5F89"/>
    <w:rsid w:val="001F6AEF"/>
    <w:rsid w:val="00202252"/>
    <w:rsid w:val="00212DD9"/>
    <w:rsid w:val="00215051"/>
    <w:rsid w:val="00216912"/>
    <w:rsid w:val="002301DB"/>
    <w:rsid w:val="0024381C"/>
    <w:rsid w:val="00270F0A"/>
    <w:rsid w:val="00272E9B"/>
    <w:rsid w:val="002976CB"/>
    <w:rsid w:val="002A0DD4"/>
    <w:rsid w:val="002B5CF2"/>
    <w:rsid w:val="002B681F"/>
    <w:rsid w:val="002E0094"/>
    <w:rsid w:val="00326970"/>
    <w:rsid w:val="00344A42"/>
    <w:rsid w:val="00345CAC"/>
    <w:rsid w:val="0035722D"/>
    <w:rsid w:val="00372AAC"/>
    <w:rsid w:val="003818C8"/>
    <w:rsid w:val="003C6A8B"/>
    <w:rsid w:val="003E5AE2"/>
    <w:rsid w:val="003F357C"/>
    <w:rsid w:val="003F727A"/>
    <w:rsid w:val="00410227"/>
    <w:rsid w:val="00413B76"/>
    <w:rsid w:val="00420ABF"/>
    <w:rsid w:val="00433C87"/>
    <w:rsid w:val="00464FA9"/>
    <w:rsid w:val="00466CAD"/>
    <w:rsid w:val="00482E5D"/>
    <w:rsid w:val="004A6381"/>
    <w:rsid w:val="004B05DE"/>
    <w:rsid w:val="004B5142"/>
    <w:rsid w:val="004B6396"/>
    <w:rsid w:val="00510EC9"/>
    <w:rsid w:val="00512CDD"/>
    <w:rsid w:val="005171B1"/>
    <w:rsid w:val="00522D58"/>
    <w:rsid w:val="00532163"/>
    <w:rsid w:val="00534ECB"/>
    <w:rsid w:val="00550AA4"/>
    <w:rsid w:val="00555522"/>
    <w:rsid w:val="0056097F"/>
    <w:rsid w:val="0056416C"/>
    <w:rsid w:val="00574247"/>
    <w:rsid w:val="0058236F"/>
    <w:rsid w:val="00594A69"/>
    <w:rsid w:val="00594B48"/>
    <w:rsid w:val="005B449D"/>
    <w:rsid w:val="00612FDA"/>
    <w:rsid w:val="0062282F"/>
    <w:rsid w:val="00624175"/>
    <w:rsid w:val="00625EFE"/>
    <w:rsid w:val="00636276"/>
    <w:rsid w:val="00645E95"/>
    <w:rsid w:val="00650A58"/>
    <w:rsid w:val="00653A85"/>
    <w:rsid w:val="0065577B"/>
    <w:rsid w:val="00666614"/>
    <w:rsid w:val="00675EB8"/>
    <w:rsid w:val="00690427"/>
    <w:rsid w:val="0069057F"/>
    <w:rsid w:val="006959C5"/>
    <w:rsid w:val="006A318D"/>
    <w:rsid w:val="006C3173"/>
    <w:rsid w:val="006C6625"/>
    <w:rsid w:val="006D056E"/>
    <w:rsid w:val="006E754F"/>
    <w:rsid w:val="006F23D2"/>
    <w:rsid w:val="00712F03"/>
    <w:rsid w:val="00724781"/>
    <w:rsid w:val="007469E0"/>
    <w:rsid w:val="00746B59"/>
    <w:rsid w:val="00757B60"/>
    <w:rsid w:val="007912B3"/>
    <w:rsid w:val="00821C23"/>
    <w:rsid w:val="008266E1"/>
    <w:rsid w:val="0083413E"/>
    <w:rsid w:val="0084152D"/>
    <w:rsid w:val="008424AD"/>
    <w:rsid w:val="0085590F"/>
    <w:rsid w:val="00855EE6"/>
    <w:rsid w:val="0086083E"/>
    <w:rsid w:val="00872DA6"/>
    <w:rsid w:val="00875317"/>
    <w:rsid w:val="00893D51"/>
    <w:rsid w:val="00895CE5"/>
    <w:rsid w:val="008A1BF1"/>
    <w:rsid w:val="008B0231"/>
    <w:rsid w:val="008B32E5"/>
    <w:rsid w:val="008B3D20"/>
    <w:rsid w:val="008E54A4"/>
    <w:rsid w:val="009011A4"/>
    <w:rsid w:val="009030FC"/>
    <w:rsid w:val="00914425"/>
    <w:rsid w:val="00917358"/>
    <w:rsid w:val="00926535"/>
    <w:rsid w:val="00933B0E"/>
    <w:rsid w:val="0093623D"/>
    <w:rsid w:val="00940C82"/>
    <w:rsid w:val="009456F8"/>
    <w:rsid w:val="00952787"/>
    <w:rsid w:val="00972B4F"/>
    <w:rsid w:val="00983444"/>
    <w:rsid w:val="00987163"/>
    <w:rsid w:val="009C1EE8"/>
    <w:rsid w:val="009D14B1"/>
    <w:rsid w:val="009F61B6"/>
    <w:rsid w:val="00A0450B"/>
    <w:rsid w:val="00A36210"/>
    <w:rsid w:val="00A4173E"/>
    <w:rsid w:val="00A47FF4"/>
    <w:rsid w:val="00A56818"/>
    <w:rsid w:val="00A6721D"/>
    <w:rsid w:val="00A967A0"/>
    <w:rsid w:val="00AA4BF9"/>
    <w:rsid w:val="00AB4B74"/>
    <w:rsid w:val="00AC1B56"/>
    <w:rsid w:val="00AC2F0C"/>
    <w:rsid w:val="00B23768"/>
    <w:rsid w:val="00B23D93"/>
    <w:rsid w:val="00B40009"/>
    <w:rsid w:val="00B4321B"/>
    <w:rsid w:val="00B46742"/>
    <w:rsid w:val="00B54DF7"/>
    <w:rsid w:val="00B61F4A"/>
    <w:rsid w:val="00B758C3"/>
    <w:rsid w:val="00BB2AC7"/>
    <w:rsid w:val="00BD5778"/>
    <w:rsid w:val="00BE0C26"/>
    <w:rsid w:val="00BE30B8"/>
    <w:rsid w:val="00BE3B14"/>
    <w:rsid w:val="00BE5688"/>
    <w:rsid w:val="00BF2F85"/>
    <w:rsid w:val="00C11900"/>
    <w:rsid w:val="00C15C8F"/>
    <w:rsid w:val="00C260FB"/>
    <w:rsid w:val="00C64784"/>
    <w:rsid w:val="00C73A64"/>
    <w:rsid w:val="00C75CAF"/>
    <w:rsid w:val="00C85B14"/>
    <w:rsid w:val="00CA076B"/>
    <w:rsid w:val="00CB0150"/>
    <w:rsid w:val="00CB0F42"/>
    <w:rsid w:val="00CC57BF"/>
    <w:rsid w:val="00CC6BE4"/>
    <w:rsid w:val="00CF1142"/>
    <w:rsid w:val="00D05E26"/>
    <w:rsid w:val="00D134E0"/>
    <w:rsid w:val="00D35E6A"/>
    <w:rsid w:val="00D51BA2"/>
    <w:rsid w:val="00D600F6"/>
    <w:rsid w:val="00D615B9"/>
    <w:rsid w:val="00DD51AB"/>
    <w:rsid w:val="00DF2152"/>
    <w:rsid w:val="00E007F0"/>
    <w:rsid w:val="00E0288C"/>
    <w:rsid w:val="00E31E40"/>
    <w:rsid w:val="00E33C34"/>
    <w:rsid w:val="00E34769"/>
    <w:rsid w:val="00E776F8"/>
    <w:rsid w:val="00E80A2D"/>
    <w:rsid w:val="00E837EC"/>
    <w:rsid w:val="00E943A2"/>
    <w:rsid w:val="00E96442"/>
    <w:rsid w:val="00E9748E"/>
    <w:rsid w:val="00EA6624"/>
    <w:rsid w:val="00ED2DA5"/>
    <w:rsid w:val="00EE39FA"/>
    <w:rsid w:val="00EF3DEC"/>
    <w:rsid w:val="00EF6411"/>
    <w:rsid w:val="00EF642F"/>
    <w:rsid w:val="00F116D8"/>
    <w:rsid w:val="00F11C41"/>
    <w:rsid w:val="00F16DFF"/>
    <w:rsid w:val="00F2546F"/>
    <w:rsid w:val="00F267C8"/>
    <w:rsid w:val="00F27975"/>
    <w:rsid w:val="00F40567"/>
    <w:rsid w:val="00F44943"/>
    <w:rsid w:val="00F51AE5"/>
    <w:rsid w:val="00F84AEF"/>
    <w:rsid w:val="00F85265"/>
    <w:rsid w:val="00F97A36"/>
    <w:rsid w:val="00FA6429"/>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E4B22"/>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A6DF4288A4ACFA801C79A9049C15B"/>
        <w:category>
          <w:name w:val="General"/>
          <w:gallery w:val="placeholder"/>
        </w:category>
        <w:types>
          <w:type w:val="bbPlcHdr"/>
        </w:types>
        <w:behaviors>
          <w:behavior w:val="content"/>
        </w:behaviors>
        <w:guid w:val="{EA62EFE6-8F0F-4F7A-8355-9BFD0C3E4DF2}"/>
      </w:docPartPr>
      <w:docPartBody>
        <w:p w:rsidR="00002CCF" w:rsidRDefault="00A02510" w:rsidP="00A02510">
          <w:pPr>
            <w:pStyle w:val="A37A6DF4288A4ACFA801C79A9049C15B"/>
          </w:pPr>
          <w:r w:rsidRPr="00DA4D88">
            <w:rPr>
              <w:rStyle w:val="PlaceholderText"/>
              <w:color w:val="747474" w:themeColor="background2" w:themeShade="80"/>
            </w:rPr>
            <w:t>Click or tap here to enter text.</w:t>
          </w:r>
        </w:p>
      </w:docPartBody>
    </w:docPart>
    <w:docPart>
      <w:docPartPr>
        <w:name w:val="A4C59D2008864B65AA6CD04452CB1C24"/>
        <w:category>
          <w:name w:val="General"/>
          <w:gallery w:val="placeholder"/>
        </w:category>
        <w:types>
          <w:type w:val="bbPlcHdr"/>
        </w:types>
        <w:behaviors>
          <w:behavior w:val="content"/>
        </w:behaviors>
        <w:guid w:val="{B209A743-B0A5-40DE-8F00-AF7FAA8EB122}"/>
      </w:docPartPr>
      <w:docPartBody>
        <w:p w:rsidR="00002CCF" w:rsidRDefault="00A02510" w:rsidP="00A02510">
          <w:pPr>
            <w:pStyle w:val="A4C59D2008864B65AA6CD04452CB1C24"/>
          </w:pPr>
          <w:r w:rsidRPr="00DA4D88">
            <w:rPr>
              <w:rStyle w:val="PlaceholderText"/>
              <w:color w:val="747474" w:themeColor="background2" w:themeShade="80"/>
            </w:rPr>
            <w:t>Click or tap here to enter text.</w:t>
          </w:r>
        </w:p>
      </w:docPartBody>
    </w:docPart>
    <w:docPart>
      <w:docPartPr>
        <w:name w:val="5D1B28704F544E5FA2C91A914EEC1C8B"/>
        <w:category>
          <w:name w:val="General"/>
          <w:gallery w:val="placeholder"/>
        </w:category>
        <w:types>
          <w:type w:val="bbPlcHdr"/>
        </w:types>
        <w:behaviors>
          <w:behavior w:val="content"/>
        </w:behaviors>
        <w:guid w:val="{120749C1-C330-4919-B187-40D7F51090AF}"/>
      </w:docPartPr>
      <w:docPartBody>
        <w:p w:rsidR="00002CCF" w:rsidRDefault="00A02510" w:rsidP="00A02510">
          <w:pPr>
            <w:pStyle w:val="5D1B28704F544E5FA2C91A914EEC1C8B"/>
          </w:pPr>
          <w:r w:rsidRPr="00DA4D88">
            <w:rPr>
              <w:rStyle w:val="PlaceholderText"/>
              <w:color w:val="747474" w:themeColor="background2" w:themeShade="80"/>
            </w:rPr>
            <w:t>Click or tap here to enter text.</w:t>
          </w:r>
        </w:p>
      </w:docPartBody>
    </w:docPart>
    <w:docPart>
      <w:docPartPr>
        <w:name w:val="32A8473002744345BDCA9E4931451DCB"/>
        <w:category>
          <w:name w:val="General"/>
          <w:gallery w:val="placeholder"/>
        </w:category>
        <w:types>
          <w:type w:val="bbPlcHdr"/>
        </w:types>
        <w:behaviors>
          <w:behavior w:val="content"/>
        </w:behaviors>
        <w:guid w:val="{DD00A788-2CC8-451D-BDB5-A2B7A56755C0}"/>
      </w:docPartPr>
      <w:docPartBody>
        <w:p w:rsidR="00002CCF" w:rsidRDefault="00A02510" w:rsidP="00A02510">
          <w:pPr>
            <w:pStyle w:val="32A8473002744345BDCA9E4931451DCB"/>
          </w:pPr>
          <w:r w:rsidRPr="00DA4D88">
            <w:rPr>
              <w:rStyle w:val="PlaceholderText"/>
              <w:color w:val="747474" w:themeColor="background2" w:themeShade="80"/>
            </w:rPr>
            <w:t>Click or tap here to enter text.</w:t>
          </w:r>
        </w:p>
      </w:docPartBody>
    </w:docPart>
    <w:docPart>
      <w:docPartPr>
        <w:name w:val="88DEFD3FE7A64D35B8580EDDF960DF49"/>
        <w:category>
          <w:name w:val="General"/>
          <w:gallery w:val="placeholder"/>
        </w:category>
        <w:types>
          <w:type w:val="bbPlcHdr"/>
        </w:types>
        <w:behaviors>
          <w:behavior w:val="content"/>
        </w:behaviors>
        <w:guid w:val="{1F0B6241-EADB-46CD-A683-9AE61E5745C8}"/>
      </w:docPartPr>
      <w:docPartBody>
        <w:p w:rsidR="00083C9D" w:rsidRDefault="00F15BC2" w:rsidP="00F15BC2">
          <w:pPr>
            <w:pStyle w:val="88DEFD3FE7A64D35B8580EDDF960DF49"/>
          </w:pPr>
          <w:r w:rsidRPr="00DA4D88">
            <w:rPr>
              <w:rStyle w:val="PlaceholderText"/>
              <w:color w:val="747474" w:themeColor="background2" w:themeShade="80"/>
            </w:rPr>
            <w:t>Click or tap here to enter text.</w:t>
          </w:r>
        </w:p>
      </w:docPartBody>
    </w:docPart>
    <w:docPart>
      <w:docPartPr>
        <w:name w:val="B88FAB21DAA24F66A63AB3CA61C6A78D"/>
        <w:category>
          <w:name w:val="General"/>
          <w:gallery w:val="placeholder"/>
        </w:category>
        <w:types>
          <w:type w:val="bbPlcHdr"/>
        </w:types>
        <w:behaviors>
          <w:behavior w:val="content"/>
        </w:behaviors>
        <w:guid w:val="{B4ABA06B-C8F9-4F2A-82CF-8FDA9B940B94}"/>
      </w:docPartPr>
      <w:docPartBody>
        <w:p w:rsidR="00083C9D" w:rsidRDefault="00F15BC2" w:rsidP="00F15BC2">
          <w:pPr>
            <w:pStyle w:val="B88FAB21DAA24F66A63AB3CA61C6A78D"/>
          </w:pPr>
          <w:r w:rsidRPr="00DA4D88">
            <w:rPr>
              <w:rStyle w:val="PlaceholderText"/>
              <w:color w:val="747474" w:themeColor="background2" w:themeShade="80"/>
            </w:rPr>
            <w:t>Click or tap here to enter text.</w:t>
          </w:r>
        </w:p>
      </w:docPartBody>
    </w:docPart>
    <w:docPart>
      <w:docPartPr>
        <w:name w:val="60FFEE0AD39C4FEBADF275EEB7F3B02C"/>
        <w:category>
          <w:name w:val="General"/>
          <w:gallery w:val="placeholder"/>
        </w:category>
        <w:types>
          <w:type w:val="bbPlcHdr"/>
        </w:types>
        <w:behaviors>
          <w:behavior w:val="content"/>
        </w:behaviors>
        <w:guid w:val="{92C7F860-907E-4780-B616-F8DDE4BB70A6}"/>
      </w:docPartPr>
      <w:docPartBody>
        <w:p w:rsidR="00083C9D" w:rsidRDefault="00F15BC2" w:rsidP="00F15BC2">
          <w:pPr>
            <w:pStyle w:val="60FFEE0AD39C4FEBADF275EEB7F3B02C"/>
          </w:pPr>
          <w:r w:rsidRPr="00DA4D88">
            <w:rPr>
              <w:rStyle w:val="PlaceholderText"/>
              <w:color w:val="747474" w:themeColor="background2" w:themeShade="80"/>
            </w:rPr>
            <w:t>Click or tap here to enter text.</w:t>
          </w:r>
        </w:p>
      </w:docPartBody>
    </w:docPart>
    <w:docPart>
      <w:docPartPr>
        <w:name w:val="6465BD38DE424250AE1971372537ECEC"/>
        <w:category>
          <w:name w:val="General"/>
          <w:gallery w:val="placeholder"/>
        </w:category>
        <w:types>
          <w:type w:val="bbPlcHdr"/>
        </w:types>
        <w:behaviors>
          <w:behavior w:val="content"/>
        </w:behaviors>
        <w:guid w:val="{0DC6775E-31FA-4BA6-8B34-69B1D51D3EBA}"/>
      </w:docPartPr>
      <w:docPartBody>
        <w:p w:rsidR="00083C9D" w:rsidRDefault="00F15BC2" w:rsidP="00F15BC2">
          <w:pPr>
            <w:pStyle w:val="6465BD38DE424250AE1971372537ECEC"/>
          </w:pPr>
          <w:r w:rsidRPr="00DA4D88">
            <w:rPr>
              <w:rStyle w:val="PlaceholderText"/>
              <w:color w:val="747474" w:themeColor="background2" w:themeShade="80"/>
            </w:rPr>
            <w:t>Click or tap here to enter text.</w:t>
          </w:r>
        </w:p>
      </w:docPartBody>
    </w:docPart>
    <w:docPart>
      <w:docPartPr>
        <w:name w:val="CB323C186ECB4F2AABC6B18290F4BE92"/>
        <w:category>
          <w:name w:val="General"/>
          <w:gallery w:val="placeholder"/>
        </w:category>
        <w:types>
          <w:type w:val="bbPlcHdr"/>
        </w:types>
        <w:behaviors>
          <w:behavior w:val="content"/>
        </w:behaviors>
        <w:guid w:val="{DA09AF16-4F32-434E-8F70-300865095F3F}"/>
      </w:docPartPr>
      <w:docPartBody>
        <w:p w:rsidR="00083C9D" w:rsidRDefault="00F15BC2" w:rsidP="00F15BC2">
          <w:pPr>
            <w:pStyle w:val="CB323C186ECB4F2AABC6B18290F4BE92"/>
          </w:pPr>
          <w:r w:rsidRPr="00DA4D88">
            <w:rPr>
              <w:rStyle w:val="PlaceholderText"/>
              <w:color w:val="747474" w:themeColor="background2" w:themeShade="80"/>
            </w:rPr>
            <w:t>Click or tap here to enter text.</w:t>
          </w:r>
        </w:p>
      </w:docPartBody>
    </w:docPart>
    <w:docPart>
      <w:docPartPr>
        <w:name w:val="F55A07B819974669B26EF2DB5796BF5C"/>
        <w:category>
          <w:name w:val="General"/>
          <w:gallery w:val="placeholder"/>
        </w:category>
        <w:types>
          <w:type w:val="bbPlcHdr"/>
        </w:types>
        <w:behaviors>
          <w:behavior w:val="content"/>
        </w:behaviors>
        <w:guid w:val="{75466585-26E2-4966-9F62-3E8A572B5527}"/>
      </w:docPartPr>
      <w:docPartBody>
        <w:p w:rsidR="00083C9D" w:rsidRDefault="00F15BC2" w:rsidP="00F15BC2">
          <w:pPr>
            <w:pStyle w:val="F55A07B819974669B26EF2DB5796BF5C"/>
          </w:pPr>
          <w:r w:rsidRPr="00DA4D88">
            <w:rPr>
              <w:rStyle w:val="PlaceholderText"/>
              <w:color w:val="747474" w:themeColor="background2" w:themeShade="80"/>
            </w:rPr>
            <w:t>Click or tap here to enter text.</w:t>
          </w:r>
        </w:p>
      </w:docPartBody>
    </w:docPart>
    <w:docPart>
      <w:docPartPr>
        <w:name w:val="E4CE8193DA444310AFF79C569C377E9D"/>
        <w:category>
          <w:name w:val="General"/>
          <w:gallery w:val="placeholder"/>
        </w:category>
        <w:types>
          <w:type w:val="bbPlcHdr"/>
        </w:types>
        <w:behaviors>
          <w:behavior w:val="content"/>
        </w:behaviors>
        <w:guid w:val="{EAD4C199-5973-4BDB-A0C2-3C6570760F0C}"/>
      </w:docPartPr>
      <w:docPartBody>
        <w:p w:rsidR="00083C9D" w:rsidRDefault="00F15BC2" w:rsidP="00F15BC2">
          <w:pPr>
            <w:pStyle w:val="E4CE8193DA444310AFF79C569C377E9D"/>
          </w:pPr>
          <w:r w:rsidRPr="00DA4D88">
            <w:rPr>
              <w:rStyle w:val="PlaceholderText"/>
              <w:color w:val="747474" w:themeColor="background2" w:themeShade="80"/>
            </w:rPr>
            <w:t>Click or tap here to enter text.</w:t>
          </w:r>
        </w:p>
      </w:docPartBody>
    </w:docPart>
    <w:docPart>
      <w:docPartPr>
        <w:name w:val="8731BD2582A448D1A06A2B76F817871D"/>
        <w:category>
          <w:name w:val="General"/>
          <w:gallery w:val="placeholder"/>
        </w:category>
        <w:types>
          <w:type w:val="bbPlcHdr"/>
        </w:types>
        <w:behaviors>
          <w:behavior w:val="content"/>
        </w:behaviors>
        <w:guid w:val="{7EF41D76-0EBE-4FAB-A47D-5E93852C0FC1}"/>
      </w:docPartPr>
      <w:docPartBody>
        <w:p w:rsidR="00083C9D" w:rsidRDefault="00F15BC2" w:rsidP="00F15BC2">
          <w:pPr>
            <w:pStyle w:val="8731BD2582A448D1A06A2B76F817871D"/>
          </w:pPr>
          <w:r w:rsidRPr="00DA4D88">
            <w:rPr>
              <w:rStyle w:val="PlaceholderText"/>
              <w:color w:val="747474" w:themeColor="background2" w:themeShade="80"/>
            </w:rPr>
            <w:t>Click or tap here to enter text.</w:t>
          </w:r>
        </w:p>
      </w:docPartBody>
    </w:docPart>
    <w:docPart>
      <w:docPartPr>
        <w:name w:val="477A7BAE55594B29A9745A7C5AC3AC59"/>
        <w:category>
          <w:name w:val="General"/>
          <w:gallery w:val="placeholder"/>
        </w:category>
        <w:types>
          <w:type w:val="bbPlcHdr"/>
        </w:types>
        <w:behaviors>
          <w:behavior w:val="content"/>
        </w:behaviors>
        <w:guid w:val="{EE4DE99E-BB2A-465E-9048-B197BDA47E6E}"/>
      </w:docPartPr>
      <w:docPartBody>
        <w:p w:rsidR="00083C9D" w:rsidRDefault="00F15BC2" w:rsidP="00F15BC2">
          <w:pPr>
            <w:pStyle w:val="477A7BAE55594B29A9745A7C5AC3AC59"/>
          </w:pPr>
          <w:r w:rsidRPr="00DA4D88">
            <w:rPr>
              <w:rStyle w:val="PlaceholderText"/>
              <w:color w:val="747474" w:themeColor="background2" w:themeShade="80"/>
            </w:rPr>
            <w:t>Click or tap here to enter text.</w:t>
          </w:r>
        </w:p>
      </w:docPartBody>
    </w:docPart>
    <w:docPart>
      <w:docPartPr>
        <w:name w:val="BBD15660A1D8494D833412F83924335F"/>
        <w:category>
          <w:name w:val="General"/>
          <w:gallery w:val="placeholder"/>
        </w:category>
        <w:types>
          <w:type w:val="bbPlcHdr"/>
        </w:types>
        <w:behaviors>
          <w:behavior w:val="content"/>
        </w:behaviors>
        <w:guid w:val="{BB7121D7-A658-4B8E-9C98-A475910630BD}"/>
      </w:docPartPr>
      <w:docPartBody>
        <w:p w:rsidR="00083C9D" w:rsidRDefault="00F15BC2" w:rsidP="00F15BC2">
          <w:pPr>
            <w:pStyle w:val="BBD15660A1D8494D833412F83924335F"/>
          </w:pPr>
          <w:r w:rsidRPr="00DA4D88">
            <w:rPr>
              <w:rStyle w:val="PlaceholderText"/>
              <w:color w:val="747474" w:themeColor="background2" w:themeShade="80"/>
            </w:rPr>
            <w:t>Click or tap here to enter text.</w:t>
          </w:r>
        </w:p>
      </w:docPartBody>
    </w:docPart>
    <w:docPart>
      <w:docPartPr>
        <w:name w:val="4CF1CF40C799495C84FA6A80C7C3F172"/>
        <w:category>
          <w:name w:val="General"/>
          <w:gallery w:val="placeholder"/>
        </w:category>
        <w:types>
          <w:type w:val="bbPlcHdr"/>
        </w:types>
        <w:behaviors>
          <w:behavior w:val="content"/>
        </w:behaviors>
        <w:guid w:val="{C1435158-7371-46E9-BCC0-909C28F51286}"/>
      </w:docPartPr>
      <w:docPartBody>
        <w:p w:rsidR="00083C9D" w:rsidRDefault="00F15BC2" w:rsidP="00F15BC2">
          <w:pPr>
            <w:pStyle w:val="4CF1CF40C799495C84FA6A80C7C3F172"/>
          </w:pPr>
          <w:r w:rsidRPr="00DA4D88">
            <w:rPr>
              <w:rStyle w:val="PlaceholderText"/>
              <w:color w:val="747474" w:themeColor="background2" w:themeShade="80"/>
            </w:rPr>
            <w:t>Click or tap here to enter text.</w:t>
          </w:r>
        </w:p>
      </w:docPartBody>
    </w:docPart>
    <w:docPart>
      <w:docPartPr>
        <w:name w:val="0BD3887481024859A35BCFFFF4007EB0"/>
        <w:category>
          <w:name w:val="General"/>
          <w:gallery w:val="placeholder"/>
        </w:category>
        <w:types>
          <w:type w:val="bbPlcHdr"/>
        </w:types>
        <w:behaviors>
          <w:behavior w:val="content"/>
        </w:behaviors>
        <w:guid w:val="{673B8D3D-30FF-4A80-8266-0E8D7CB04FD9}"/>
      </w:docPartPr>
      <w:docPartBody>
        <w:p w:rsidR="00083C9D" w:rsidRDefault="00F15BC2" w:rsidP="00F15BC2">
          <w:pPr>
            <w:pStyle w:val="0BD3887481024859A35BCFFFF4007EB0"/>
          </w:pPr>
          <w:r w:rsidRPr="00DA4D88">
            <w:rPr>
              <w:rStyle w:val="PlaceholderText"/>
              <w:color w:val="747474" w:themeColor="background2" w:themeShade="80"/>
            </w:rPr>
            <w:t>Click or tap here to enter text.</w:t>
          </w:r>
        </w:p>
      </w:docPartBody>
    </w:docPart>
    <w:docPart>
      <w:docPartPr>
        <w:name w:val="42D7256C385746C7B329F8CD6C329112"/>
        <w:category>
          <w:name w:val="General"/>
          <w:gallery w:val="placeholder"/>
        </w:category>
        <w:types>
          <w:type w:val="bbPlcHdr"/>
        </w:types>
        <w:behaviors>
          <w:behavior w:val="content"/>
        </w:behaviors>
        <w:guid w:val="{9851AF3E-FF02-4312-AE88-ABCD98019212}"/>
      </w:docPartPr>
      <w:docPartBody>
        <w:p w:rsidR="00083C9D" w:rsidRDefault="00F15BC2" w:rsidP="00F15BC2">
          <w:pPr>
            <w:pStyle w:val="42D7256C385746C7B329F8CD6C329112"/>
          </w:pPr>
          <w:r w:rsidRPr="00DA4D88">
            <w:rPr>
              <w:rStyle w:val="PlaceholderText"/>
              <w:color w:val="747474" w:themeColor="background2" w:themeShade="80"/>
            </w:rPr>
            <w:t>Click or tap here to enter text.</w:t>
          </w:r>
        </w:p>
      </w:docPartBody>
    </w:docPart>
    <w:docPart>
      <w:docPartPr>
        <w:name w:val="F64C961BF18945D4B6B6FCEAFB1182CD"/>
        <w:category>
          <w:name w:val="General"/>
          <w:gallery w:val="placeholder"/>
        </w:category>
        <w:types>
          <w:type w:val="bbPlcHdr"/>
        </w:types>
        <w:behaviors>
          <w:behavior w:val="content"/>
        </w:behaviors>
        <w:guid w:val="{4C851793-EE91-4981-B9E2-AE1151C29DED}"/>
      </w:docPartPr>
      <w:docPartBody>
        <w:p w:rsidR="00083C9D" w:rsidRDefault="00F15BC2" w:rsidP="00F15BC2">
          <w:pPr>
            <w:pStyle w:val="F64C961BF18945D4B6B6FCEAFB1182CD"/>
          </w:pPr>
          <w:r w:rsidRPr="00DA4D88">
            <w:rPr>
              <w:rStyle w:val="PlaceholderText"/>
              <w:color w:val="747474" w:themeColor="background2" w:themeShade="80"/>
            </w:rPr>
            <w:t>Click or tap here to enter text.</w:t>
          </w:r>
        </w:p>
      </w:docPartBody>
    </w:docPart>
    <w:docPart>
      <w:docPartPr>
        <w:name w:val="7DE27A239ABB4619A6BA5D7CDDF358E5"/>
        <w:category>
          <w:name w:val="General"/>
          <w:gallery w:val="placeholder"/>
        </w:category>
        <w:types>
          <w:type w:val="bbPlcHdr"/>
        </w:types>
        <w:behaviors>
          <w:behavior w:val="content"/>
        </w:behaviors>
        <w:guid w:val="{56538140-1BC3-408B-A98D-75A21F7785C9}"/>
      </w:docPartPr>
      <w:docPartBody>
        <w:p w:rsidR="00083C9D" w:rsidRDefault="00F15BC2" w:rsidP="00F15BC2">
          <w:pPr>
            <w:pStyle w:val="7DE27A239ABB4619A6BA5D7CDDF358E5"/>
          </w:pPr>
          <w:r w:rsidRPr="00DA4D88">
            <w:rPr>
              <w:rStyle w:val="PlaceholderText"/>
              <w:color w:val="747474" w:themeColor="background2" w:themeShade="80"/>
            </w:rPr>
            <w:t>Click or tap here to enter text.</w:t>
          </w:r>
        </w:p>
      </w:docPartBody>
    </w:docPart>
    <w:docPart>
      <w:docPartPr>
        <w:name w:val="2DBDCADC78A4451885C4DAFE4A0105CC"/>
        <w:category>
          <w:name w:val="General"/>
          <w:gallery w:val="placeholder"/>
        </w:category>
        <w:types>
          <w:type w:val="bbPlcHdr"/>
        </w:types>
        <w:behaviors>
          <w:behavior w:val="content"/>
        </w:behaviors>
        <w:guid w:val="{FACC3B49-EAA6-46C6-B6B0-29330C5AE962}"/>
      </w:docPartPr>
      <w:docPartBody>
        <w:p w:rsidR="00083C9D" w:rsidRDefault="00F15BC2" w:rsidP="00F15BC2">
          <w:pPr>
            <w:pStyle w:val="2DBDCADC78A4451885C4DAFE4A0105CC"/>
          </w:pPr>
          <w:r w:rsidRPr="00DA4D88">
            <w:rPr>
              <w:rStyle w:val="PlaceholderText"/>
              <w:color w:val="747474" w:themeColor="background2" w:themeShade="80"/>
            </w:rPr>
            <w:t>Click or tap here to enter text.</w:t>
          </w:r>
        </w:p>
      </w:docPartBody>
    </w:docPart>
    <w:docPart>
      <w:docPartPr>
        <w:name w:val="9CC5B5EA39534EBE92A9288679874696"/>
        <w:category>
          <w:name w:val="General"/>
          <w:gallery w:val="placeholder"/>
        </w:category>
        <w:types>
          <w:type w:val="bbPlcHdr"/>
        </w:types>
        <w:behaviors>
          <w:behavior w:val="content"/>
        </w:behaviors>
        <w:guid w:val="{993446AB-E89A-4D5D-8C10-36CE2ED5AF83}"/>
      </w:docPartPr>
      <w:docPartBody>
        <w:p w:rsidR="00083C9D" w:rsidRDefault="00F15BC2" w:rsidP="00F15BC2">
          <w:pPr>
            <w:pStyle w:val="9CC5B5EA39534EBE92A9288679874696"/>
          </w:pPr>
          <w:r w:rsidRPr="00DA4D88">
            <w:rPr>
              <w:rStyle w:val="PlaceholderText"/>
              <w:color w:val="747474" w:themeColor="background2" w:themeShade="80"/>
            </w:rPr>
            <w:t>Click or tap here to enter text.</w:t>
          </w:r>
        </w:p>
      </w:docPartBody>
    </w:docPart>
    <w:docPart>
      <w:docPartPr>
        <w:name w:val="635D0A98D1C543DB8A61C3230C8BD1FB"/>
        <w:category>
          <w:name w:val="General"/>
          <w:gallery w:val="placeholder"/>
        </w:category>
        <w:types>
          <w:type w:val="bbPlcHdr"/>
        </w:types>
        <w:behaviors>
          <w:behavior w:val="content"/>
        </w:behaviors>
        <w:guid w:val="{7D1521F8-DF71-4AAA-98FA-CDEB5838886F}"/>
      </w:docPartPr>
      <w:docPartBody>
        <w:p w:rsidR="00083C9D" w:rsidRDefault="00F15BC2" w:rsidP="00F15BC2">
          <w:pPr>
            <w:pStyle w:val="635D0A98D1C543DB8A61C3230C8BD1FB"/>
          </w:pPr>
          <w:r w:rsidRPr="00DA4D88">
            <w:rPr>
              <w:rStyle w:val="PlaceholderText"/>
              <w:color w:val="747474" w:themeColor="background2" w:themeShade="80"/>
            </w:rPr>
            <w:t>Click or tap here to enter text.</w:t>
          </w:r>
        </w:p>
      </w:docPartBody>
    </w:docPart>
    <w:docPart>
      <w:docPartPr>
        <w:name w:val="C03CF2E56C274E03998FD22BCE72D5CF"/>
        <w:category>
          <w:name w:val="General"/>
          <w:gallery w:val="placeholder"/>
        </w:category>
        <w:types>
          <w:type w:val="bbPlcHdr"/>
        </w:types>
        <w:behaviors>
          <w:behavior w:val="content"/>
        </w:behaviors>
        <w:guid w:val="{25F4D02F-F71B-4FC6-AD49-0370E09C2442}"/>
      </w:docPartPr>
      <w:docPartBody>
        <w:p w:rsidR="00083C9D" w:rsidRDefault="00F15BC2" w:rsidP="00F15BC2">
          <w:pPr>
            <w:pStyle w:val="C03CF2E56C274E03998FD22BCE72D5CF"/>
          </w:pPr>
          <w:r w:rsidRPr="00DA4D88">
            <w:rPr>
              <w:rStyle w:val="PlaceholderText"/>
              <w:color w:val="747474" w:themeColor="background2" w:themeShade="80"/>
            </w:rPr>
            <w:t>Click or tap here to enter text.</w:t>
          </w:r>
        </w:p>
      </w:docPartBody>
    </w:docPart>
    <w:docPart>
      <w:docPartPr>
        <w:name w:val="1F3FABFDCEE44C67B130CB7D8352A38A"/>
        <w:category>
          <w:name w:val="General"/>
          <w:gallery w:val="placeholder"/>
        </w:category>
        <w:types>
          <w:type w:val="bbPlcHdr"/>
        </w:types>
        <w:behaviors>
          <w:behavior w:val="content"/>
        </w:behaviors>
        <w:guid w:val="{7BD61D82-FC9F-4384-947D-2A038739DC85}"/>
      </w:docPartPr>
      <w:docPartBody>
        <w:p w:rsidR="00083C9D" w:rsidRDefault="00F15BC2" w:rsidP="00F15BC2">
          <w:pPr>
            <w:pStyle w:val="1F3FABFDCEE44C67B130CB7D8352A38A"/>
          </w:pPr>
          <w:r w:rsidRPr="00DA4D88">
            <w:rPr>
              <w:rStyle w:val="PlaceholderText"/>
              <w:color w:val="747474" w:themeColor="background2" w:themeShade="80"/>
            </w:rPr>
            <w:t>Click or tap here to enter text.</w:t>
          </w:r>
        </w:p>
      </w:docPartBody>
    </w:docPart>
    <w:docPart>
      <w:docPartPr>
        <w:name w:val="49EB927555C649E4BA352EB57E0780C0"/>
        <w:category>
          <w:name w:val="General"/>
          <w:gallery w:val="placeholder"/>
        </w:category>
        <w:types>
          <w:type w:val="bbPlcHdr"/>
        </w:types>
        <w:behaviors>
          <w:behavior w:val="content"/>
        </w:behaviors>
        <w:guid w:val="{2FE7F537-66C9-464A-8BE4-E14C8CAA6761}"/>
      </w:docPartPr>
      <w:docPartBody>
        <w:p w:rsidR="00083C9D" w:rsidRDefault="00F15BC2" w:rsidP="00F15BC2">
          <w:pPr>
            <w:pStyle w:val="49EB927555C649E4BA352EB57E0780C0"/>
          </w:pPr>
          <w:r w:rsidRPr="00DA4D88">
            <w:rPr>
              <w:rStyle w:val="PlaceholderText"/>
              <w:color w:val="747474" w:themeColor="background2" w:themeShade="80"/>
            </w:rPr>
            <w:t>Click or tap here to enter text.</w:t>
          </w:r>
        </w:p>
      </w:docPartBody>
    </w:docPart>
    <w:docPart>
      <w:docPartPr>
        <w:name w:val="223B95F0C61941B7996DAF0C1E251C3E"/>
        <w:category>
          <w:name w:val="General"/>
          <w:gallery w:val="placeholder"/>
        </w:category>
        <w:types>
          <w:type w:val="bbPlcHdr"/>
        </w:types>
        <w:behaviors>
          <w:behavior w:val="content"/>
        </w:behaviors>
        <w:guid w:val="{E71076BF-441F-44D9-9FCD-12329AE7ED1B}"/>
      </w:docPartPr>
      <w:docPartBody>
        <w:p w:rsidR="00083C9D" w:rsidRDefault="00F15BC2" w:rsidP="00F15BC2">
          <w:pPr>
            <w:pStyle w:val="223B95F0C61941B7996DAF0C1E251C3E"/>
          </w:pPr>
          <w:r w:rsidRPr="00DA4D88">
            <w:rPr>
              <w:rStyle w:val="PlaceholderText"/>
              <w:color w:val="747474" w:themeColor="background2" w:themeShade="80"/>
            </w:rPr>
            <w:t>Click or tap here to enter text.</w:t>
          </w:r>
        </w:p>
      </w:docPartBody>
    </w:docPart>
    <w:docPart>
      <w:docPartPr>
        <w:name w:val="18986501E2F1455386D00785D67F0BF6"/>
        <w:category>
          <w:name w:val="General"/>
          <w:gallery w:val="placeholder"/>
        </w:category>
        <w:types>
          <w:type w:val="bbPlcHdr"/>
        </w:types>
        <w:behaviors>
          <w:behavior w:val="content"/>
        </w:behaviors>
        <w:guid w:val="{ABFE0B09-F13A-4216-A047-142BB43EFE2F}"/>
      </w:docPartPr>
      <w:docPartBody>
        <w:p w:rsidR="002B5791" w:rsidRDefault="001E6E34" w:rsidP="001E6E34">
          <w:pPr>
            <w:pStyle w:val="18986501E2F1455386D00785D67F0BF6"/>
          </w:pPr>
          <w:r w:rsidRPr="00DA4D88">
            <w:rPr>
              <w:rStyle w:val="PlaceholderText"/>
              <w:color w:val="747474" w:themeColor="background2" w:themeShade="80"/>
            </w:rPr>
            <w:t>Click or tap here to enter text.</w:t>
          </w:r>
        </w:p>
      </w:docPartBody>
    </w:docPart>
    <w:docPart>
      <w:docPartPr>
        <w:name w:val="D3DE1E0284154E109A2E5A8AA49804A3"/>
        <w:category>
          <w:name w:val="General"/>
          <w:gallery w:val="placeholder"/>
        </w:category>
        <w:types>
          <w:type w:val="bbPlcHdr"/>
        </w:types>
        <w:behaviors>
          <w:behavior w:val="content"/>
        </w:behaviors>
        <w:guid w:val="{FCA0A5B0-5986-4045-B4D5-10D7112C1329}"/>
      </w:docPartPr>
      <w:docPartBody>
        <w:p w:rsidR="002B5791" w:rsidRDefault="001E6E34" w:rsidP="001E6E34">
          <w:pPr>
            <w:pStyle w:val="D3DE1E0284154E109A2E5A8AA49804A3"/>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10"/>
    <w:rsid w:val="00002CCF"/>
    <w:rsid w:val="00083C9D"/>
    <w:rsid w:val="001076D0"/>
    <w:rsid w:val="001E6E34"/>
    <w:rsid w:val="002B5791"/>
    <w:rsid w:val="00794F48"/>
    <w:rsid w:val="00A02510"/>
    <w:rsid w:val="00F1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E34"/>
    <w:rPr>
      <w:color w:val="808080"/>
    </w:rPr>
  </w:style>
  <w:style w:type="paragraph" w:customStyle="1" w:styleId="A37A6DF4288A4ACFA801C79A9049C15B">
    <w:name w:val="A37A6DF4288A4ACFA801C79A9049C15B"/>
    <w:rsid w:val="00A02510"/>
  </w:style>
  <w:style w:type="paragraph" w:customStyle="1" w:styleId="A4C59D2008864B65AA6CD04452CB1C24">
    <w:name w:val="A4C59D2008864B65AA6CD04452CB1C24"/>
    <w:rsid w:val="00A02510"/>
  </w:style>
  <w:style w:type="paragraph" w:customStyle="1" w:styleId="5D1B28704F544E5FA2C91A914EEC1C8B">
    <w:name w:val="5D1B28704F544E5FA2C91A914EEC1C8B"/>
    <w:rsid w:val="00A02510"/>
  </w:style>
  <w:style w:type="paragraph" w:customStyle="1" w:styleId="32A8473002744345BDCA9E4931451DCB">
    <w:name w:val="32A8473002744345BDCA9E4931451DCB"/>
    <w:rsid w:val="00A02510"/>
  </w:style>
  <w:style w:type="paragraph" w:customStyle="1" w:styleId="88DEFD3FE7A64D35B8580EDDF960DF49">
    <w:name w:val="88DEFD3FE7A64D35B8580EDDF960DF49"/>
    <w:rsid w:val="00F15BC2"/>
  </w:style>
  <w:style w:type="paragraph" w:customStyle="1" w:styleId="B88FAB21DAA24F66A63AB3CA61C6A78D">
    <w:name w:val="B88FAB21DAA24F66A63AB3CA61C6A78D"/>
    <w:rsid w:val="00F15BC2"/>
  </w:style>
  <w:style w:type="paragraph" w:customStyle="1" w:styleId="60FFEE0AD39C4FEBADF275EEB7F3B02C">
    <w:name w:val="60FFEE0AD39C4FEBADF275EEB7F3B02C"/>
    <w:rsid w:val="00F15BC2"/>
  </w:style>
  <w:style w:type="paragraph" w:customStyle="1" w:styleId="6465BD38DE424250AE1971372537ECEC">
    <w:name w:val="6465BD38DE424250AE1971372537ECEC"/>
    <w:rsid w:val="00F15BC2"/>
  </w:style>
  <w:style w:type="paragraph" w:customStyle="1" w:styleId="CB323C186ECB4F2AABC6B18290F4BE92">
    <w:name w:val="CB323C186ECB4F2AABC6B18290F4BE92"/>
    <w:rsid w:val="00F15BC2"/>
  </w:style>
  <w:style w:type="paragraph" w:customStyle="1" w:styleId="F55A07B819974669B26EF2DB5796BF5C">
    <w:name w:val="F55A07B819974669B26EF2DB5796BF5C"/>
    <w:rsid w:val="00F15BC2"/>
  </w:style>
  <w:style w:type="paragraph" w:customStyle="1" w:styleId="E4CE8193DA444310AFF79C569C377E9D">
    <w:name w:val="E4CE8193DA444310AFF79C569C377E9D"/>
    <w:rsid w:val="00F15BC2"/>
  </w:style>
  <w:style w:type="paragraph" w:customStyle="1" w:styleId="8731BD2582A448D1A06A2B76F817871D">
    <w:name w:val="8731BD2582A448D1A06A2B76F817871D"/>
    <w:rsid w:val="00F15BC2"/>
  </w:style>
  <w:style w:type="paragraph" w:customStyle="1" w:styleId="477A7BAE55594B29A9745A7C5AC3AC59">
    <w:name w:val="477A7BAE55594B29A9745A7C5AC3AC59"/>
    <w:rsid w:val="00F15BC2"/>
  </w:style>
  <w:style w:type="paragraph" w:customStyle="1" w:styleId="BBD15660A1D8494D833412F83924335F">
    <w:name w:val="BBD15660A1D8494D833412F83924335F"/>
    <w:rsid w:val="00F15BC2"/>
  </w:style>
  <w:style w:type="paragraph" w:customStyle="1" w:styleId="4CF1CF40C799495C84FA6A80C7C3F172">
    <w:name w:val="4CF1CF40C799495C84FA6A80C7C3F172"/>
    <w:rsid w:val="00F15BC2"/>
  </w:style>
  <w:style w:type="paragraph" w:customStyle="1" w:styleId="0BD3887481024859A35BCFFFF4007EB0">
    <w:name w:val="0BD3887481024859A35BCFFFF4007EB0"/>
    <w:rsid w:val="00F15BC2"/>
  </w:style>
  <w:style w:type="paragraph" w:customStyle="1" w:styleId="42D7256C385746C7B329F8CD6C329112">
    <w:name w:val="42D7256C385746C7B329F8CD6C329112"/>
    <w:rsid w:val="00F15BC2"/>
  </w:style>
  <w:style w:type="paragraph" w:customStyle="1" w:styleId="F64C961BF18945D4B6B6FCEAFB1182CD">
    <w:name w:val="F64C961BF18945D4B6B6FCEAFB1182CD"/>
    <w:rsid w:val="00F15BC2"/>
  </w:style>
  <w:style w:type="paragraph" w:customStyle="1" w:styleId="7DE27A239ABB4619A6BA5D7CDDF358E5">
    <w:name w:val="7DE27A239ABB4619A6BA5D7CDDF358E5"/>
    <w:rsid w:val="00F15BC2"/>
  </w:style>
  <w:style w:type="paragraph" w:customStyle="1" w:styleId="2DBDCADC78A4451885C4DAFE4A0105CC">
    <w:name w:val="2DBDCADC78A4451885C4DAFE4A0105CC"/>
    <w:rsid w:val="00F15BC2"/>
  </w:style>
  <w:style w:type="paragraph" w:customStyle="1" w:styleId="9CC5B5EA39534EBE92A9288679874696">
    <w:name w:val="9CC5B5EA39534EBE92A9288679874696"/>
    <w:rsid w:val="00F15BC2"/>
  </w:style>
  <w:style w:type="paragraph" w:customStyle="1" w:styleId="635D0A98D1C543DB8A61C3230C8BD1FB">
    <w:name w:val="635D0A98D1C543DB8A61C3230C8BD1FB"/>
    <w:rsid w:val="00F15BC2"/>
  </w:style>
  <w:style w:type="paragraph" w:customStyle="1" w:styleId="C03CF2E56C274E03998FD22BCE72D5CF">
    <w:name w:val="C03CF2E56C274E03998FD22BCE72D5CF"/>
    <w:rsid w:val="00F15BC2"/>
  </w:style>
  <w:style w:type="paragraph" w:customStyle="1" w:styleId="1F3FABFDCEE44C67B130CB7D8352A38A">
    <w:name w:val="1F3FABFDCEE44C67B130CB7D8352A38A"/>
    <w:rsid w:val="00F15BC2"/>
  </w:style>
  <w:style w:type="paragraph" w:customStyle="1" w:styleId="49EB927555C649E4BA352EB57E0780C0">
    <w:name w:val="49EB927555C649E4BA352EB57E0780C0"/>
    <w:rsid w:val="00F15BC2"/>
  </w:style>
  <w:style w:type="paragraph" w:customStyle="1" w:styleId="223B95F0C61941B7996DAF0C1E251C3E">
    <w:name w:val="223B95F0C61941B7996DAF0C1E251C3E"/>
    <w:rsid w:val="00F15BC2"/>
  </w:style>
  <w:style w:type="paragraph" w:customStyle="1" w:styleId="18986501E2F1455386D00785D67F0BF6">
    <w:name w:val="18986501E2F1455386D00785D67F0BF6"/>
    <w:rsid w:val="001E6E34"/>
    <w:pPr>
      <w:spacing w:line="278" w:lineRule="auto"/>
    </w:pPr>
    <w:rPr>
      <w:kern w:val="2"/>
      <w:sz w:val="24"/>
      <w:szCs w:val="24"/>
      <w14:ligatures w14:val="standardContextual"/>
    </w:rPr>
  </w:style>
  <w:style w:type="paragraph" w:customStyle="1" w:styleId="D3DE1E0284154E109A2E5A8AA49804A3">
    <w:name w:val="D3DE1E0284154E109A2E5A8AA49804A3"/>
    <w:rsid w:val="001E6E3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49136-6FAB-4817-8DA9-5ED0DC761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dcterms:created xsi:type="dcterms:W3CDTF">2024-03-27T19:57:00Z</dcterms:created>
  <dcterms:modified xsi:type="dcterms:W3CDTF">2024-03-27T23:36:00Z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