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76"/>
        <w:gridCol w:w="8"/>
        <w:gridCol w:w="8910"/>
      </w:tblGrid>
      <w:tr w:rsidR="001F6BD5" w:rsidRPr="00BB32C1" w14:paraId="0C9D1851" w14:textId="77777777" w:rsidTr="00E823DE">
        <w:tc>
          <w:tcPr>
            <w:tcW w:w="1876" w:type="dxa"/>
            <w:tcBorders>
              <w:bottom w:val="single" w:sz="4" w:space="0" w:color="auto"/>
            </w:tcBorders>
            <w:vAlign w:val="center"/>
          </w:tcPr>
          <w:p w14:paraId="16CF2D39" w14:textId="77777777" w:rsidR="001F6BD5" w:rsidRPr="00E823DE" w:rsidRDefault="001F6BD5" w:rsidP="0020379B">
            <w:pPr>
              <w:jc w:val="right"/>
              <w:rPr>
                <w:rFonts w:ascii="Arial Narrow" w:hAnsi="Arial Narrow" w:cs="Arial"/>
                <w:b/>
                <w:sz w:val="20"/>
                <w:szCs w:val="20"/>
              </w:rPr>
            </w:pPr>
            <w:r w:rsidRPr="00E823DE">
              <w:rPr>
                <w:rFonts w:ascii="Arial Narrow" w:hAnsi="Arial Narrow" w:cs="Arial"/>
                <w:b/>
                <w:sz w:val="20"/>
                <w:szCs w:val="20"/>
              </w:rPr>
              <w:t xml:space="preserve">IRB Number: </w:t>
            </w:r>
          </w:p>
        </w:tc>
        <w:tc>
          <w:tcPr>
            <w:tcW w:w="8918" w:type="dxa"/>
            <w:gridSpan w:val="2"/>
            <w:tcBorders>
              <w:bottom w:val="single" w:sz="4" w:space="0" w:color="auto"/>
            </w:tcBorders>
            <w:vAlign w:val="center"/>
          </w:tcPr>
          <w:p w14:paraId="2506B010" w14:textId="77777777" w:rsidR="001F6BD5" w:rsidRPr="00E823DE" w:rsidRDefault="001F6BD5" w:rsidP="0020379B">
            <w:pPr>
              <w:rPr>
                <w:rFonts w:ascii="Arial Narrow" w:hAnsi="Arial Narrow" w:cs="Arial"/>
                <w:sz w:val="20"/>
                <w:szCs w:val="20"/>
              </w:rPr>
            </w:pPr>
            <w:r w:rsidRPr="00E823DE">
              <w:rPr>
                <w:rFonts w:ascii="Arial Narrow" w:hAnsi="Arial Narrow" w:cs="Arial"/>
                <w:sz w:val="20"/>
                <w:szCs w:val="20"/>
              </w:rPr>
              <w:fldChar w:fldCharType="begin">
                <w:ffData>
                  <w:name w:val=""/>
                  <w:enabled/>
                  <w:calcOnExit w:val="0"/>
                  <w:textInput/>
                </w:ffData>
              </w:fldChar>
            </w:r>
            <w:r w:rsidRPr="00E823DE">
              <w:rPr>
                <w:rFonts w:ascii="Arial Narrow" w:hAnsi="Arial Narrow" w:cs="Arial"/>
                <w:sz w:val="20"/>
                <w:szCs w:val="20"/>
              </w:rPr>
              <w:instrText xml:space="preserve"> FORMTEXT </w:instrText>
            </w:r>
            <w:r w:rsidRPr="00E823DE">
              <w:rPr>
                <w:rFonts w:ascii="Arial Narrow" w:hAnsi="Arial Narrow" w:cs="Arial"/>
                <w:sz w:val="20"/>
                <w:szCs w:val="20"/>
              </w:rPr>
            </w:r>
            <w:r w:rsidRPr="00E823DE">
              <w:rPr>
                <w:rFonts w:ascii="Arial Narrow" w:hAnsi="Arial Narrow" w:cs="Arial"/>
                <w:sz w:val="20"/>
                <w:szCs w:val="20"/>
              </w:rPr>
              <w:fldChar w:fldCharType="separate"/>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sz w:val="20"/>
                <w:szCs w:val="20"/>
              </w:rPr>
              <w:fldChar w:fldCharType="end"/>
            </w:r>
          </w:p>
        </w:tc>
      </w:tr>
      <w:tr w:rsidR="001F6BD5" w:rsidRPr="00BB32C1" w14:paraId="39C30AB4" w14:textId="77777777" w:rsidTr="00E823DE">
        <w:tc>
          <w:tcPr>
            <w:tcW w:w="1876" w:type="dxa"/>
            <w:tcBorders>
              <w:bottom w:val="single" w:sz="4" w:space="0" w:color="auto"/>
            </w:tcBorders>
            <w:vAlign w:val="center"/>
          </w:tcPr>
          <w:p w14:paraId="01BA83A1" w14:textId="77777777" w:rsidR="001F6BD5" w:rsidRPr="00E823DE" w:rsidRDefault="001F6BD5" w:rsidP="0020379B">
            <w:pPr>
              <w:jc w:val="right"/>
              <w:rPr>
                <w:rFonts w:ascii="Arial Narrow" w:hAnsi="Arial Narrow" w:cs="Arial"/>
                <w:b/>
                <w:sz w:val="20"/>
                <w:szCs w:val="20"/>
              </w:rPr>
            </w:pPr>
            <w:r w:rsidRPr="00E823DE">
              <w:rPr>
                <w:rFonts w:ascii="Arial Narrow" w:hAnsi="Arial Narrow" w:cs="Arial"/>
                <w:b/>
                <w:sz w:val="20"/>
                <w:szCs w:val="20"/>
              </w:rPr>
              <w:t>Protocol Name:</w:t>
            </w:r>
          </w:p>
        </w:tc>
        <w:tc>
          <w:tcPr>
            <w:tcW w:w="8918" w:type="dxa"/>
            <w:gridSpan w:val="2"/>
            <w:tcBorders>
              <w:bottom w:val="single" w:sz="4" w:space="0" w:color="auto"/>
            </w:tcBorders>
            <w:vAlign w:val="center"/>
          </w:tcPr>
          <w:p w14:paraId="6B58690D" w14:textId="77777777" w:rsidR="001F6BD5" w:rsidRPr="00E823DE" w:rsidRDefault="001F6BD5" w:rsidP="0020379B">
            <w:pPr>
              <w:rPr>
                <w:rFonts w:ascii="Arial Narrow" w:hAnsi="Arial Narrow" w:cs="Arial"/>
                <w:sz w:val="20"/>
                <w:szCs w:val="20"/>
              </w:rPr>
            </w:pPr>
            <w:r w:rsidRPr="00E823DE">
              <w:rPr>
                <w:rFonts w:ascii="Arial Narrow" w:hAnsi="Arial Narrow" w:cs="Arial"/>
                <w:sz w:val="20"/>
                <w:szCs w:val="20"/>
              </w:rPr>
              <w:fldChar w:fldCharType="begin">
                <w:ffData>
                  <w:name w:val=""/>
                  <w:enabled/>
                  <w:calcOnExit w:val="0"/>
                  <w:textInput/>
                </w:ffData>
              </w:fldChar>
            </w:r>
            <w:r w:rsidRPr="00E823DE">
              <w:rPr>
                <w:rFonts w:ascii="Arial Narrow" w:hAnsi="Arial Narrow" w:cs="Arial"/>
                <w:sz w:val="20"/>
                <w:szCs w:val="20"/>
              </w:rPr>
              <w:instrText xml:space="preserve"> FORMTEXT </w:instrText>
            </w:r>
            <w:r w:rsidRPr="00E823DE">
              <w:rPr>
                <w:rFonts w:ascii="Arial Narrow" w:hAnsi="Arial Narrow" w:cs="Arial"/>
                <w:sz w:val="20"/>
                <w:szCs w:val="20"/>
              </w:rPr>
            </w:r>
            <w:r w:rsidRPr="00E823DE">
              <w:rPr>
                <w:rFonts w:ascii="Arial Narrow" w:hAnsi="Arial Narrow" w:cs="Arial"/>
                <w:sz w:val="20"/>
                <w:szCs w:val="20"/>
              </w:rPr>
              <w:fldChar w:fldCharType="separate"/>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sz w:val="20"/>
                <w:szCs w:val="20"/>
              </w:rPr>
              <w:fldChar w:fldCharType="end"/>
            </w:r>
          </w:p>
        </w:tc>
      </w:tr>
      <w:tr w:rsidR="001F6BD5" w:rsidRPr="00BB32C1" w14:paraId="257BC0D2" w14:textId="77777777" w:rsidTr="00D132BE">
        <w:tc>
          <w:tcPr>
            <w:tcW w:w="1876" w:type="dxa"/>
            <w:tcBorders>
              <w:bottom w:val="single" w:sz="4" w:space="0" w:color="auto"/>
            </w:tcBorders>
            <w:vAlign w:val="center"/>
          </w:tcPr>
          <w:p w14:paraId="0A7E6EA4" w14:textId="77777777" w:rsidR="001F6BD5" w:rsidRPr="00E823DE" w:rsidRDefault="001F6BD5" w:rsidP="0020379B">
            <w:pPr>
              <w:jc w:val="right"/>
              <w:rPr>
                <w:rFonts w:ascii="Arial Narrow" w:hAnsi="Arial Narrow" w:cs="Arial"/>
                <w:b/>
                <w:sz w:val="20"/>
                <w:szCs w:val="20"/>
              </w:rPr>
            </w:pPr>
            <w:r w:rsidRPr="00E823DE">
              <w:rPr>
                <w:rFonts w:ascii="Arial Narrow" w:hAnsi="Arial Narrow" w:cs="Arial"/>
                <w:b/>
                <w:sz w:val="20"/>
                <w:szCs w:val="20"/>
              </w:rPr>
              <w:t>Investigator:</w:t>
            </w:r>
          </w:p>
        </w:tc>
        <w:tc>
          <w:tcPr>
            <w:tcW w:w="8918" w:type="dxa"/>
            <w:gridSpan w:val="2"/>
            <w:tcBorders>
              <w:bottom w:val="single" w:sz="36" w:space="0" w:color="auto"/>
            </w:tcBorders>
            <w:vAlign w:val="center"/>
          </w:tcPr>
          <w:p w14:paraId="2F67357D" w14:textId="77777777" w:rsidR="001F6BD5" w:rsidRPr="00E823DE" w:rsidRDefault="001F6BD5" w:rsidP="0020379B">
            <w:pPr>
              <w:rPr>
                <w:rFonts w:ascii="Arial Narrow" w:hAnsi="Arial Narrow" w:cs="Arial"/>
                <w:sz w:val="20"/>
                <w:szCs w:val="20"/>
              </w:rPr>
            </w:pPr>
            <w:r w:rsidRPr="00E823DE">
              <w:rPr>
                <w:rFonts w:ascii="Arial Narrow" w:hAnsi="Arial Narrow" w:cs="Arial"/>
                <w:sz w:val="20"/>
                <w:szCs w:val="20"/>
              </w:rPr>
              <w:fldChar w:fldCharType="begin">
                <w:ffData>
                  <w:name w:val="Text1"/>
                  <w:enabled/>
                  <w:calcOnExit w:val="0"/>
                  <w:textInput/>
                </w:ffData>
              </w:fldChar>
            </w:r>
            <w:r w:rsidRPr="00E823DE">
              <w:rPr>
                <w:rFonts w:ascii="Arial Narrow" w:hAnsi="Arial Narrow" w:cs="Arial"/>
                <w:sz w:val="20"/>
                <w:szCs w:val="20"/>
              </w:rPr>
              <w:instrText xml:space="preserve"> FORMTEXT </w:instrText>
            </w:r>
            <w:r w:rsidRPr="00E823DE">
              <w:rPr>
                <w:rFonts w:ascii="Arial Narrow" w:hAnsi="Arial Narrow" w:cs="Arial"/>
                <w:sz w:val="20"/>
                <w:szCs w:val="20"/>
              </w:rPr>
            </w:r>
            <w:r w:rsidRPr="00E823DE">
              <w:rPr>
                <w:rFonts w:ascii="Arial Narrow" w:hAnsi="Arial Narrow" w:cs="Arial"/>
                <w:sz w:val="20"/>
                <w:szCs w:val="20"/>
              </w:rPr>
              <w:fldChar w:fldCharType="separate"/>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noProof/>
                <w:sz w:val="20"/>
                <w:szCs w:val="20"/>
              </w:rPr>
              <w:t> </w:t>
            </w:r>
            <w:r w:rsidRPr="00E823DE">
              <w:rPr>
                <w:rFonts w:ascii="Arial Narrow" w:hAnsi="Arial Narrow" w:cs="Arial"/>
                <w:sz w:val="20"/>
                <w:szCs w:val="20"/>
              </w:rPr>
              <w:fldChar w:fldCharType="end"/>
            </w:r>
          </w:p>
        </w:tc>
      </w:tr>
      <w:tr w:rsidR="001F6BD5" w:rsidRPr="00BB32C1" w14:paraId="1852B866" w14:textId="77777777" w:rsidTr="00D132BE">
        <w:trPr>
          <w:trHeight w:hRule="exact" w:val="70"/>
        </w:trPr>
        <w:tc>
          <w:tcPr>
            <w:tcW w:w="10794" w:type="dxa"/>
            <w:gridSpan w:val="3"/>
            <w:tcBorders>
              <w:bottom w:val="single" w:sz="4" w:space="0" w:color="auto"/>
            </w:tcBorders>
            <w:shd w:val="clear" w:color="auto" w:fill="000000" w:themeFill="text1"/>
            <w:vAlign w:val="center"/>
          </w:tcPr>
          <w:p w14:paraId="17A10BE9" w14:textId="77777777" w:rsidR="001F6BD5" w:rsidRPr="00E823DE" w:rsidRDefault="001F6BD5" w:rsidP="001948A0">
            <w:pPr>
              <w:rPr>
                <w:rFonts w:ascii="Arial Narrow" w:hAnsi="Arial Narrow" w:cs="Arial"/>
              </w:rPr>
            </w:pPr>
          </w:p>
        </w:tc>
      </w:tr>
      <w:tr w:rsidR="00E823DE" w:rsidRPr="00BB32C1" w14:paraId="7F998F02" w14:textId="77777777" w:rsidTr="00E823DE">
        <w:trPr>
          <w:trHeight w:hRule="exact" w:val="253"/>
        </w:trPr>
        <w:tc>
          <w:tcPr>
            <w:tcW w:w="1884" w:type="dxa"/>
            <w:gridSpan w:val="2"/>
            <w:tcBorders>
              <w:bottom w:val="single" w:sz="4" w:space="0" w:color="auto"/>
            </w:tcBorders>
            <w:shd w:val="clear" w:color="auto" w:fill="auto"/>
            <w:vAlign w:val="center"/>
          </w:tcPr>
          <w:p w14:paraId="3878D0DC" w14:textId="77777777" w:rsidR="00E823DE" w:rsidRPr="00E823DE" w:rsidRDefault="00E823DE" w:rsidP="00E823DE">
            <w:pPr>
              <w:jc w:val="right"/>
              <w:rPr>
                <w:rFonts w:ascii="Arial Narrow" w:hAnsi="Arial Narrow" w:cs="Arial"/>
                <w:b/>
                <w:sz w:val="20"/>
                <w:szCs w:val="20"/>
              </w:rPr>
            </w:pPr>
            <w:r w:rsidRPr="00E823DE">
              <w:rPr>
                <w:rFonts w:ascii="Arial Narrow" w:hAnsi="Arial Narrow" w:cs="Arial"/>
                <w:b/>
                <w:sz w:val="20"/>
                <w:szCs w:val="20"/>
              </w:rPr>
              <w:t>Consultant Name:</w:t>
            </w:r>
          </w:p>
        </w:tc>
        <w:tc>
          <w:tcPr>
            <w:tcW w:w="8910" w:type="dxa"/>
            <w:vAlign w:val="center"/>
          </w:tcPr>
          <w:p w14:paraId="0DF15D6B" w14:textId="77777777" w:rsidR="00E823DE" w:rsidRPr="008C1FC8" w:rsidRDefault="00E823DE" w:rsidP="00E823DE">
            <w:pPr>
              <w:rPr>
                <w:rFonts w:ascii="Arial" w:hAnsi="Arial" w:cs="Arial"/>
                <w:sz w:val="20"/>
                <w:szCs w:val="20"/>
              </w:rPr>
            </w:pPr>
            <w:r w:rsidRPr="008C1FC8">
              <w:rPr>
                <w:rFonts w:ascii="Arial" w:hAnsi="Arial" w:cs="Arial"/>
                <w:sz w:val="20"/>
                <w:szCs w:val="20"/>
              </w:rPr>
              <w:fldChar w:fldCharType="begin">
                <w:ffData>
                  <w:name w:val="Text1"/>
                  <w:enabled/>
                  <w:calcOnExit w:val="0"/>
                  <w:textInput/>
                </w:ffData>
              </w:fldChar>
            </w:r>
            <w:r w:rsidRPr="008C1FC8">
              <w:rPr>
                <w:rFonts w:ascii="Arial" w:hAnsi="Arial" w:cs="Arial"/>
                <w:sz w:val="20"/>
                <w:szCs w:val="20"/>
              </w:rPr>
              <w:instrText xml:space="preserve"> FORMTEXT </w:instrText>
            </w:r>
            <w:r w:rsidRPr="008C1FC8">
              <w:rPr>
                <w:rFonts w:ascii="Arial" w:hAnsi="Arial" w:cs="Arial"/>
                <w:sz w:val="20"/>
                <w:szCs w:val="20"/>
              </w:rPr>
            </w:r>
            <w:r w:rsidRPr="008C1FC8">
              <w:rPr>
                <w:rFonts w:ascii="Arial" w:hAnsi="Arial" w:cs="Arial"/>
                <w:sz w:val="20"/>
                <w:szCs w:val="20"/>
              </w:rPr>
              <w:fldChar w:fldCharType="separate"/>
            </w:r>
            <w:r w:rsidRPr="008C1FC8">
              <w:rPr>
                <w:rFonts w:ascii="Arial" w:hAnsi="Arial" w:cs="Arial"/>
                <w:noProof/>
                <w:sz w:val="20"/>
                <w:szCs w:val="20"/>
              </w:rPr>
              <w:t> </w:t>
            </w:r>
            <w:r w:rsidRPr="008C1FC8">
              <w:rPr>
                <w:rFonts w:ascii="Arial" w:hAnsi="Arial" w:cs="Arial"/>
                <w:noProof/>
                <w:sz w:val="20"/>
                <w:szCs w:val="20"/>
              </w:rPr>
              <w:t> </w:t>
            </w:r>
            <w:r w:rsidRPr="008C1FC8">
              <w:rPr>
                <w:rFonts w:ascii="Arial" w:hAnsi="Arial" w:cs="Arial"/>
                <w:noProof/>
                <w:sz w:val="20"/>
                <w:szCs w:val="20"/>
              </w:rPr>
              <w:t> </w:t>
            </w:r>
            <w:r w:rsidRPr="008C1FC8">
              <w:rPr>
                <w:rFonts w:ascii="Arial" w:hAnsi="Arial" w:cs="Arial"/>
                <w:noProof/>
                <w:sz w:val="20"/>
                <w:szCs w:val="20"/>
              </w:rPr>
              <w:t> </w:t>
            </w:r>
            <w:r w:rsidRPr="008C1FC8">
              <w:rPr>
                <w:rFonts w:ascii="Arial" w:hAnsi="Arial" w:cs="Arial"/>
                <w:noProof/>
                <w:sz w:val="20"/>
                <w:szCs w:val="20"/>
              </w:rPr>
              <w:t> </w:t>
            </w:r>
            <w:r w:rsidRPr="008C1FC8">
              <w:rPr>
                <w:rFonts w:ascii="Arial" w:hAnsi="Arial" w:cs="Arial"/>
                <w:sz w:val="20"/>
                <w:szCs w:val="20"/>
              </w:rPr>
              <w:fldChar w:fldCharType="end"/>
            </w:r>
          </w:p>
        </w:tc>
      </w:tr>
      <w:tr w:rsidR="00E823DE" w:rsidRPr="00BB32C1" w14:paraId="022CA85F" w14:textId="77777777" w:rsidTr="00D132BE">
        <w:trPr>
          <w:trHeight w:hRule="exact" w:val="253"/>
        </w:trPr>
        <w:tc>
          <w:tcPr>
            <w:tcW w:w="1884" w:type="dxa"/>
            <w:gridSpan w:val="2"/>
            <w:tcBorders>
              <w:bottom w:val="single" w:sz="4" w:space="0" w:color="auto"/>
            </w:tcBorders>
            <w:shd w:val="clear" w:color="auto" w:fill="auto"/>
            <w:vAlign w:val="center"/>
          </w:tcPr>
          <w:p w14:paraId="41104852" w14:textId="77777777" w:rsidR="00E823DE" w:rsidRPr="00E823DE" w:rsidRDefault="00E823DE" w:rsidP="00E823DE">
            <w:pPr>
              <w:jc w:val="right"/>
              <w:rPr>
                <w:rFonts w:ascii="Arial Narrow" w:hAnsi="Arial Narrow" w:cs="Arial"/>
                <w:b/>
                <w:sz w:val="20"/>
                <w:szCs w:val="20"/>
              </w:rPr>
            </w:pPr>
            <w:r>
              <w:rPr>
                <w:rFonts w:ascii="Arial Narrow" w:hAnsi="Arial Narrow" w:cs="Arial"/>
                <w:b/>
                <w:sz w:val="20"/>
                <w:szCs w:val="20"/>
              </w:rPr>
              <w:t>Relevant Expertise</w:t>
            </w:r>
            <w:r w:rsidRPr="00E823DE">
              <w:rPr>
                <w:rFonts w:ascii="Arial Narrow" w:hAnsi="Arial Narrow" w:cs="Arial"/>
                <w:b/>
                <w:sz w:val="20"/>
                <w:szCs w:val="20"/>
              </w:rPr>
              <w:t>:</w:t>
            </w:r>
          </w:p>
        </w:tc>
        <w:tc>
          <w:tcPr>
            <w:tcW w:w="8910" w:type="dxa"/>
            <w:tcBorders>
              <w:bottom w:val="single" w:sz="36" w:space="0" w:color="auto"/>
            </w:tcBorders>
            <w:vAlign w:val="center"/>
          </w:tcPr>
          <w:p w14:paraId="28B350BA" w14:textId="77777777" w:rsidR="00E823DE" w:rsidRPr="00E823DE" w:rsidRDefault="00E823DE" w:rsidP="00E823DE">
            <w:pPr>
              <w:rPr>
                <w:rFonts w:ascii="Arial Narrow" w:hAnsi="Arial Narrow" w:cs="Arial"/>
                <w:sz w:val="20"/>
                <w:szCs w:val="20"/>
              </w:rPr>
            </w:pPr>
            <w:r w:rsidRPr="00E823DE">
              <w:rPr>
                <w:rFonts w:ascii="Arial Narrow" w:hAnsi="Arial Narrow" w:cs="Arial"/>
                <w:sz w:val="20"/>
                <w:szCs w:val="20"/>
              </w:rPr>
              <w:fldChar w:fldCharType="begin">
                <w:ffData>
                  <w:name w:val="Text1"/>
                  <w:enabled/>
                  <w:calcOnExit w:val="0"/>
                  <w:textInput>
                    <w:default w:val="Describe the consultant's relevant expertise"/>
                  </w:textInput>
                </w:ffData>
              </w:fldChar>
            </w:r>
            <w:bookmarkStart w:id="0" w:name="Text1"/>
            <w:r w:rsidRPr="00E823DE">
              <w:rPr>
                <w:rFonts w:ascii="Arial Narrow" w:hAnsi="Arial Narrow" w:cs="Arial"/>
                <w:sz w:val="20"/>
                <w:szCs w:val="20"/>
              </w:rPr>
              <w:instrText xml:space="preserve"> FORMTEXT </w:instrText>
            </w:r>
            <w:r w:rsidRPr="00E823DE">
              <w:rPr>
                <w:rFonts w:ascii="Arial Narrow" w:hAnsi="Arial Narrow" w:cs="Arial"/>
                <w:sz w:val="20"/>
                <w:szCs w:val="20"/>
              </w:rPr>
            </w:r>
            <w:r w:rsidRPr="00E823DE">
              <w:rPr>
                <w:rFonts w:ascii="Arial Narrow" w:hAnsi="Arial Narrow" w:cs="Arial"/>
                <w:sz w:val="20"/>
                <w:szCs w:val="20"/>
              </w:rPr>
              <w:fldChar w:fldCharType="separate"/>
            </w:r>
            <w:r w:rsidRPr="00E823DE">
              <w:rPr>
                <w:rFonts w:ascii="Arial Narrow" w:hAnsi="Arial Narrow" w:cs="Arial"/>
                <w:noProof/>
                <w:sz w:val="20"/>
                <w:szCs w:val="20"/>
              </w:rPr>
              <w:t>Describe the consultant's relevant expertise</w:t>
            </w:r>
            <w:r w:rsidRPr="00E823DE">
              <w:rPr>
                <w:rFonts w:ascii="Arial Narrow" w:hAnsi="Arial Narrow" w:cs="Arial"/>
                <w:sz w:val="20"/>
                <w:szCs w:val="20"/>
              </w:rPr>
              <w:fldChar w:fldCharType="end"/>
            </w:r>
            <w:bookmarkEnd w:id="0"/>
          </w:p>
        </w:tc>
      </w:tr>
      <w:tr w:rsidR="00E823DE" w:rsidRPr="00BB32C1" w14:paraId="76BBCB88" w14:textId="77777777" w:rsidTr="00E823DE">
        <w:trPr>
          <w:trHeight w:hRule="exact" w:val="70"/>
        </w:trPr>
        <w:tc>
          <w:tcPr>
            <w:tcW w:w="10794" w:type="dxa"/>
            <w:gridSpan w:val="3"/>
            <w:tcBorders>
              <w:bottom w:val="single" w:sz="4" w:space="0" w:color="auto"/>
            </w:tcBorders>
            <w:shd w:val="clear" w:color="auto" w:fill="000000" w:themeFill="text1"/>
            <w:vAlign w:val="center"/>
          </w:tcPr>
          <w:p w14:paraId="0643EBDA" w14:textId="77777777" w:rsidR="00E823DE" w:rsidRPr="006C0AA5" w:rsidRDefault="00E823DE" w:rsidP="00E823DE">
            <w:pPr>
              <w:rPr>
                <w:rFonts w:ascii="Arial Narrow" w:hAnsi="Arial Narrow" w:cs="Arial"/>
              </w:rPr>
            </w:pPr>
          </w:p>
        </w:tc>
      </w:tr>
      <w:tr w:rsidR="00E823DE" w:rsidRPr="00BB32C1" w14:paraId="6EF9FC81" w14:textId="77777777" w:rsidTr="00E823DE">
        <w:trPr>
          <w:trHeight w:val="230"/>
        </w:trPr>
        <w:tc>
          <w:tcPr>
            <w:tcW w:w="10794" w:type="dxa"/>
            <w:gridSpan w:val="3"/>
            <w:tcBorders>
              <w:bottom w:val="single" w:sz="4" w:space="0" w:color="auto"/>
            </w:tcBorders>
          </w:tcPr>
          <w:p w14:paraId="1D7C203A" w14:textId="77777777" w:rsidR="00E823DE" w:rsidRPr="00B705BB" w:rsidRDefault="00E823DE" w:rsidP="00E823DE">
            <w:pPr>
              <w:spacing w:before="60" w:after="60"/>
              <w:rPr>
                <w:rFonts w:ascii="Arial Narrow" w:hAnsi="Arial Narrow" w:cs="Arial"/>
                <w:sz w:val="20"/>
                <w:szCs w:val="20"/>
              </w:rPr>
            </w:pPr>
            <w:r w:rsidRPr="00B705BB">
              <w:rPr>
                <w:rFonts w:ascii="Arial Narrow" w:hAnsi="Arial Narrow" w:cs="Arial"/>
                <w:b/>
                <w:sz w:val="20"/>
                <w:szCs w:val="20"/>
              </w:rPr>
              <w:t>Confidentiality Agreement</w:t>
            </w:r>
            <w:r w:rsidRPr="00B705BB">
              <w:rPr>
                <w:rFonts w:ascii="Arial Narrow" w:hAnsi="Arial Narrow" w:cs="Arial"/>
                <w:sz w:val="20"/>
                <w:szCs w:val="20"/>
              </w:rPr>
              <w:t xml:space="preserve">: </w:t>
            </w:r>
          </w:p>
          <w:p w14:paraId="3DED1721" w14:textId="77777777" w:rsidR="00E823DE" w:rsidRPr="00B705BB" w:rsidRDefault="00E823DE" w:rsidP="00E823DE">
            <w:pPr>
              <w:spacing w:before="60" w:after="60"/>
              <w:rPr>
                <w:rFonts w:ascii="Arial Narrow" w:hAnsi="Arial Narrow" w:cs="Arial"/>
                <w:sz w:val="20"/>
                <w:szCs w:val="20"/>
              </w:rPr>
            </w:pPr>
            <w:r w:rsidRPr="00B705BB">
              <w:rPr>
                <w:rFonts w:ascii="Arial Narrow" w:hAnsi="Arial Narrow" w:cs="Arial"/>
                <w:sz w:val="20"/>
                <w:szCs w:val="20"/>
              </w:rPr>
              <w:t xml:space="preserve">The University of Minnesota treats research proposals, </w:t>
            </w:r>
            <w:proofErr w:type="gramStart"/>
            <w:r w:rsidRPr="00B705BB">
              <w:rPr>
                <w:rFonts w:ascii="Arial Narrow" w:hAnsi="Arial Narrow" w:cs="Arial"/>
                <w:sz w:val="20"/>
                <w:szCs w:val="20"/>
              </w:rPr>
              <w:t>protocols</w:t>
            </w:r>
            <w:proofErr w:type="gramEnd"/>
            <w:r w:rsidRPr="00B705BB">
              <w:rPr>
                <w:rFonts w:ascii="Arial Narrow" w:hAnsi="Arial Narrow" w:cs="Arial"/>
                <w:sz w:val="20"/>
                <w:szCs w:val="20"/>
              </w:rPr>
              <w:t xml:space="preserve"> and all supporting materials confidentially. A protocol normally is considered proprietary to the principal investigator. Further, a protocol may contain data that are proprietary to the sponsor, which the University is contractually obligated to keep confidential.  Information shared with you is for consultation purposes only.  Please check the box below acknowledging you will keep these materials shared with you confidential.</w:t>
            </w:r>
          </w:p>
          <w:p w14:paraId="4B9D2075" w14:textId="77777777" w:rsidR="00E823DE" w:rsidRPr="00B705BB" w:rsidRDefault="00E823DE" w:rsidP="00E823DE">
            <w:pPr>
              <w:spacing w:before="60" w:after="60"/>
              <w:rPr>
                <w:rFonts w:ascii="Arial Narrow" w:hAnsi="Arial Narrow"/>
                <w:sz w:val="20"/>
                <w:szCs w:val="20"/>
              </w:rPr>
            </w:pPr>
          </w:p>
          <w:p w14:paraId="65F30FAE" w14:textId="77777777" w:rsidR="00E823DE" w:rsidRPr="00B705BB" w:rsidRDefault="00E823DE" w:rsidP="00E823DE">
            <w:pPr>
              <w:spacing w:before="60" w:after="60"/>
              <w:rPr>
                <w:rFonts w:ascii="Arial Narrow" w:hAnsi="Arial Narrow" w:cs="Arial"/>
                <w:sz w:val="20"/>
                <w:szCs w:val="20"/>
              </w:rPr>
            </w:pPr>
            <w:r w:rsidRPr="00B705BB">
              <w:rPr>
                <w:rFonts w:ascii="Arial Narrow" w:hAnsi="Arial Narrow" w:cs="Arial"/>
                <w:sz w:val="20"/>
                <w:szCs w:val="20"/>
              </w:rPr>
              <w:fldChar w:fldCharType="begin">
                <w:ffData>
                  <w:name w:val="Check3"/>
                  <w:enabled/>
                  <w:calcOnExit w:val="0"/>
                  <w:checkBox>
                    <w:sizeAuto/>
                    <w:default w:val="0"/>
                  </w:checkBox>
                </w:ffData>
              </w:fldChar>
            </w:r>
            <w:bookmarkStart w:id="1" w:name="Check3"/>
            <w:r w:rsidRPr="00B705BB">
              <w:rPr>
                <w:rFonts w:ascii="Arial Narrow" w:hAnsi="Arial Narrow" w:cs="Arial"/>
                <w:sz w:val="20"/>
                <w:szCs w:val="20"/>
              </w:rPr>
              <w:instrText xml:space="preserve"> FORMCHECKBOX </w:instrText>
            </w:r>
            <w:r w:rsidR="00F54133">
              <w:rPr>
                <w:rFonts w:ascii="Arial Narrow" w:hAnsi="Arial Narrow" w:cs="Arial"/>
                <w:sz w:val="20"/>
                <w:szCs w:val="20"/>
              </w:rPr>
            </w:r>
            <w:r w:rsidR="00F54133">
              <w:rPr>
                <w:rFonts w:ascii="Arial Narrow" w:hAnsi="Arial Narrow" w:cs="Arial"/>
                <w:sz w:val="20"/>
                <w:szCs w:val="20"/>
              </w:rPr>
              <w:fldChar w:fldCharType="separate"/>
            </w:r>
            <w:r w:rsidRPr="00B705BB">
              <w:rPr>
                <w:rFonts w:ascii="Arial Narrow" w:hAnsi="Arial Narrow" w:cs="Arial"/>
                <w:sz w:val="20"/>
                <w:szCs w:val="20"/>
              </w:rPr>
              <w:fldChar w:fldCharType="end"/>
            </w:r>
            <w:bookmarkEnd w:id="1"/>
            <w:r w:rsidRPr="00B705BB">
              <w:rPr>
                <w:rFonts w:ascii="Arial Narrow" w:hAnsi="Arial Narrow" w:cs="Arial"/>
                <w:sz w:val="20"/>
                <w:szCs w:val="20"/>
              </w:rPr>
              <w:t xml:space="preserve"> I agree to keep all IRB materials shared with me confidential.</w:t>
            </w:r>
          </w:p>
          <w:p w14:paraId="38AD649F" w14:textId="77777777" w:rsidR="00E823DE" w:rsidRPr="00B705BB" w:rsidRDefault="00E823DE" w:rsidP="00E823DE">
            <w:pPr>
              <w:pStyle w:val="ChecklistLevel1"/>
              <w:numPr>
                <w:ilvl w:val="0"/>
                <w:numId w:val="0"/>
              </w:numPr>
              <w:spacing w:line="220" w:lineRule="exact"/>
              <w:ind w:left="360" w:hanging="360"/>
            </w:pPr>
          </w:p>
        </w:tc>
      </w:tr>
      <w:tr w:rsidR="00E823DE" w:rsidRPr="00BB32C1" w14:paraId="68DAA82B" w14:textId="77777777" w:rsidTr="00D132BE">
        <w:trPr>
          <w:trHeight w:val="1520"/>
        </w:trPr>
        <w:tc>
          <w:tcPr>
            <w:tcW w:w="10794" w:type="dxa"/>
            <w:gridSpan w:val="3"/>
            <w:tcBorders>
              <w:bottom w:val="single" w:sz="36" w:space="0" w:color="auto"/>
            </w:tcBorders>
          </w:tcPr>
          <w:p w14:paraId="0758CB6A" w14:textId="77777777" w:rsidR="00E823DE" w:rsidRPr="00B705BB" w:rsidRDefault="00E823DE" w:rsidP="00E823DE">
            <w:pPr>
              <w:spacing w:beforeLines="60" w:before="144" w:afterLines="60" w:after="144" w:line="276" w:lineRule="auto"/>
              <w:rPr>
                <w:rFonts w:ascii="Arial Narrow" w:hAnsi="Arial Narrow" w:cs="Arial"/>
                <w:sz w:val="20"/>
                <w:szCs w:val="20"/>
              </w:rPr>
            </w:pPr>
            <w:r w:rsidRPr="00B705BB">
              <w:rPr>
                <w:rFonts w:ascii="Arial Narrow" w:hAnsi="Arial Narrow" w:cs="Arial"/>
                <w:b/>
                <w:sz w:val="20"/>
                <w:szCs w:val="20"/>
              </w:rPr>
              <w:t>Conflicting Interests</w:t>
            </w:r>
            <w:r w:rsidRPr="00B705BB">
              <w:rPr>
                <w:rFonts w:ascii="Arial Narrow" w:hAnsi="Arial Narrow" w:cs="Arial"/>
                <w:sz w:val="20"/>
                <w:szCs w:val="20"/>
              </w:rPr>
              <w:t xml:space="preserve">: </w:t>
            </w:r>
          </w:p>
          <w:p w14:paraId="7480605F" w14:textId="77777777" w:rsidR="00E823DE" w:rsidRPr="00B705BB" w:rsidRDefault="00E823DE" w:rsidP="00E823DE">
            <w:pPr>
              <w:spacing w:beforeLines="60" w:before="144" w:afterLines="60" w:after="144" w:line="276" w:lineRule="auto"/>
              <w:rPr>
                <w:rFonts w:ascii="Arial Narrow" w:hAnsi="Arial Narrow" w:cs="Arial"/>
                <w:color w:val="222222"/>
                <w:sz w:val="20"/>
                <w:szCs w:val="20"/>
              </w:rPr>
            </w:pPr>
            <w:r w:rsidRPr="00B705BB">
              <w:rPr>
                <w:rFonts w:ascii="Arial Narrow" w:hAnsi="Arial Narrow" w:cs="Arial"/>
                <w:sz w:val="20"/>
                <w:szCs w:val="20"/>
              </w:rPr>
              <w:t xml:space="preserve">Do you have a </w:t>
            </w:r>
            <w:r w:rsidRPr="00B705BB">
              <w:rPr>
                <w:rFonts w:ascii="Arial Narrow" w:hAnsi="Arial Narrow" w:cs="Arial"/>
                <w:sz w:val="20"/>
                <w:szCs w:val="20"/>
                <w:u w:val="double"/>
              </w:rPr>
              <w:t>conflicting interest</w:t>
            </w:r>
            <w:r w:rsidRPr="00B705BB">
              <w:rPr>
                <w:rFonts w:ascii="Arial Narrow" w:hAnsi="Arial Narrow" w:cs="Arial"/>
                <w:sz w:val="20"/>
                <w:szCs w:val="20"/>
              </w:rPr>
              <w:t xml:space="preserve"> that prohibits you from providing an unbiased evaluation</w:t>
            </w:r>
            <w:r w:rsidR="00B705BB">
              <w:rPr>
                <w:rFonts w:ascii="Arial Narrow" w:hAnsi="Arial Narrow" w:cs="Arial"/>
                <w:sz w:val="20"/>
                <w:szCs w:val="20"/>
              </w:rPr>
              <w:t xml:space="preserve"> (see HRP-001 Definitions)</w:t>
            </w:r>
            <w:r w:rsidRPr="00B705BB">
              <w:rPr>
                <w:rFonts w:ascii="Arial Narrow" w:hAnsi="Arial Narrow" w:cs="Arial"/>
                <w:sz w:val="20"/>
                <w:szCs w:val="20"/>
              </w:rPr>
              <w:t xml:space="preserve">?  </w:t>
            </w:r>
          </w:p>
          <w:p w14:paraId="7BFE058F" w14:textId="77777777" w:rsidR="00E823DE" w:rsidRPr="00B705BB" w:rsidRDefault="00E823DE" w:rsidP="00E823DE">
            <w:pPr>
              <w:shd w:val="clear" w:color="auto" w:fill="FFFFFF"/>
              <w:spacing w:line="276" w:lineRule="auto"/>
              <w:ind w:left="-30"/>
              <w:rPr>
                <w:rFonts w:ascii="Arial Narrow" w:hAnsi="Arial Narrow" w:cs="Arial"/>
                <w:color w:val="222222"/>
                <w:sz w:val="20"/>
                <w:szCs w:val="20"/>
              </w:rPr>
            </w:pPr>
            <w:r w:rsidRPr="00B705BB">
              <w:rPr>
                <w:rFonts w:ascii="Arial Narrow" w:hAnsi="Arial Narrow" w:cs="Arial"/>
                <w:color w:val="222222"/>
                <w:sz w:val="20"/>
                <w:szCs w:val="20"/>
              </w:rPr>
              <w:fldChar w:fldCharType="begin">
                <w:ffData>
                  <w:name w:val="Check1"/>
                  <w:enabled/>
                  <w:calcOnExit w:val="0"/>
                  <w:checkBox>
                    <w:sizeAuto/>
                    <w:default w:val="0"/>
                  </w:checkBox>
                </w:ffData>
              </w:fldChar>
            </w:r>
            <w:bookmarkStart w:id="2" w:name="Check1"/>
            <w:r w:rsidRPr="00B705BB">
              <w:rPr>
                <w:rFonts w:ascii="Arial Narrow" w:hAnsi="Arial Narrow" w:cs="Arial"/>
                <w:color w:val="222222"/>
                <w:sz w:val="20"/>
                <w:szCs w:val="20"/>
              </w:rPr>
              <w:instrText xml:space="preserve"> FORMCHECKBOX </w:instrText>
            </w:r>
            <w:r w:rsidR="00F54133">
              <w:rPr>
                <w:rFonts w:ascii="Arial Narrow" w:hAnsi="Arial Narrow" w:cs="Arial"/>
                <w:color w:val="222222"/>
                <w:sz w:val="20"/>
                <w:szCs w:val="20"/>
              </w:rPr>
            </w:r>
            <w:r w:rsidR="00F54133">
              <w:rPr>
                <w:rFonts w:ascii="Arial Narrow" w:hAnsi="Arial Narrow" w:cs="Arial"/>
                <w:color w:val="222222"/>
                <w:sz w:val="20"/>
                <w:szCs w:val="20"/>
              </w:rPr>
              <w:fldChar w:fldCharType="separate"/>
            </w:r>
            <w:r w:rsidRPr="00B705BB">
              <w:rPr>
                <w:rFonts w:ascii="Arial Narrow" w:hAnsi="Arial Narrow" w:cs="Arial"/>
                <w:color w:val="222222"/>
                <w:sz w:val="20"/>
                <w:szCs w:val="20"/>
              </w:rPr>
              <w:fldChar w:fldCharType="end"/>
            </w:r>
            <w:bookmarkEnd w:id="2"/>
            <w:r w:rsidRPr="00B705BB">
              <w:rPr>
                <w:rFonts w:ascii="Arial Narrow" w:hAnsi="Arial Narrow" w:cs="Arial"/>
                <w:color w:val="222222"/>
                <w:sz w:val="20"/>
                <w:szCs w:val="20"/>
              </w:rPr>
              <w:t xml:space="preserve"> I DO NOT HAVE A CONFLICT OF INTEREST TO DECLARE.</w:t>
            </w:r>
          </w:p>
          <w:p w14:paraId="5B283243" w14:textId="77777777" w:rsidR="00E823DE" w:rsidRPr="00B705BB" w:rsidRDefault="00E823DE" w:rsidP="00E823DE">
            <w:pPr>
              <w:pStyle w:val="ChecklistLevel1"/>
              <w:numPr>
                <w:ilvl w:val="0"/>
                <w:numId w:val="0"/>
              </w:numPr>
              <w:spacing w:line="220" w:lineRule="exact"/>
              <w:ind w:left="-30"/>
              <w:rPr>
                <w:rFonts w:cs="Arial"/>
                <w:color w:val="222222"/>
                <w:szCs w:val="20"/>
              </w:rPr>
            </w:pPr>
            <w:r w:rsidRPr="00B705BB">
              <w:rPr>
                <w:rFonts w:cs="Arial"/>
                <w:color w:val="222222"/>
                <w:szCs w:val="20"/>
              </w:rPr>
              <w:fldChar w:fldCharType="begin">
                <w:ffData>
                  <w:name w:val="Check2"/>
                  <w:enabled/>
                  <w:calcOnExit w:val="0"/>
                  <w:checkBox>
                    <w:sizeAuto/>
                    <w:default w:val="0"/>
                  </w:checkBox>
                </w:ffData>
              </w:fldChar>
            </w:r>
            <w:bookmarkStart w:id="3" w:name="Check2"/>
            <w:r w:rsidRPr="00B705BB">
              <w:rPr>
                <w:rFonts w:cs="Arial"/>
                <w:color w:val="222222"/>
                <w:szCs w:val="20"/>
              </w:rPr>
              <w:instrText xml:space="preserve"> FORMCHECKBOX </w:instrText>
            </w:r>
            <w:r w:rsidR="00F54133">
              <w:rPr>
                <w:rFonts w:cs="Arial"/>
                <w:color w:val="222222"/>
                <w:szCs w:val="20"/>
              </w:rPr>
            </w:r>
            <w:r w:rsidR="00F54133">
              <w:rPr>
                <w:rFonts w:cs="Arial"/>
                <w:color w:val="222222"/>
                <w:szCs w:val="20"/>
              </w:rPr>
              <w:fldChar w:fldCharType="separate"/>
            </w:r>
            <w:r w:rsidRPr="00B705BB">
              <w:rPr>
                <w:rFonts w:cs="Arial"/>
                <w:color w:val="222222"/>
                <w:szCs w:val="20"/>
              </w:rPr>
              <w:fldChar w:fldCharType="end"/>
            </w:r>
            <w:bookmarkEnd w:id="3"/>
            <w:r w:rsidRPr="00B705BB">
              <w:rPr>
                <w:rFonts w:cs="Arial"/>
                <w:color w:val="222222"/>
                <w:szCs w:val="20"/>
              </w:rPr>
              <w:t xml:space="preserve"> I RECUSE MYSELF FROM REVIEW OF THIS PROJECT BASED ON A CONFLICT OF INTEREST.</w:t>
            </w:r>
          </w:p>
          <w:p w14:paraId="301D2329" w14:textId="77777777" w:rsidR="00E823DE" w:rsidRPr="00B705BB" w:rsidRDefault="00E823DE" w:rsidP="00E823DE">
            <w:pPr>
              <w:pStyle w:val="ChecklistLevel1"/>
              <w:numPr>
                <w:ilvl w:val="0"/>
                <w:numId w:val="0"/>
              </w:numPr>
              <w:spacing w:line="220" w:lineRule="exact"/>
              <w:ind w:left="-30"/>
              <w:rPr>
                <w:b w:val="0"/>
              </w:rPr>
            </w:pPr>
          </w:p>
        </w:tc>
      </w:tr>
      <w:tr w:rsidR="00E823DE" w:rsidRPr="00BB32C1" w14:paraId="3FC90B78" w14:textId="77777777" w:rsidTr="00D132BE">
        <w:trPr>
          <w:trHeight w:val="230"/>
        </w:trPr>
        <w:tc>
          <w:tcPr>
            <w:tcW w:w="10794" w:type="dxa"/>
            <w:gridSpan w:val="3"/>
            <w:tcBorders>
              <w:top w:val="single" w:sz="36" w:space="0" w:color="auto"/>
              <w:bottom w:val="single" w:sz="4" w:space="0" w:color="auto"/>
            </w:tcBorders>
            <w:shd w:val="clear" w:color="auto" w:fill="auto"/>
          </w:tcPr>
          <w:p w14:paraId="27727661" w14:textId="77777777" w:rsidR="00E823DE" w:rsidRPr="00EB2CCA" w:rsidRDefault="00EB2CCA" w:rsidP="00D132BE">
            <w:pPr>
              <w:pStyle w:val="ChecklistLevel1"/>
              <w:tabs>
                <w:tab w:val="clear" w:pos="720"/>
                <w:tab w:val="num" w:pos="328"/>
              </w:tabs>
              <w:spacing w:line="220" w:lineRule="exact"/>
              <w:ind w:left="328" w:hanging="270"/>
            </w:pPr>
            <w:r>
              <w:t xml:space="preserve">Questions or Concerns (IRB Office Only): </w:t>
            </w:r>
            <w:r w:rsidR="00E823DE">
              <w:rPr>
                <w:b w:val="0"/>
              </w:rPr>
              <w:t xml:space="preserve">Use the space below to </w:t>
            </w:r>
            <w:r w:rsidRPr="00EB2CCA">
              <w:rPr>
                <w:b w:val="0"/>
                <w:color w:val="000000" w:themeColor="text1"/>
              </w:rPr>
              <w:t>indicate any specific questions/concerns to be addressed by the expert consultant.</w:t>
            </w:r>
          </w:p>
          <w:p w14:paraId="6D342B45" w14:textId="5C3C710D" w:rsidR="00EB2CCA" w:rsidRDefault="00EB2CCA" w:rsidP="00D132BE">
            <w:pPr>
              <w:pStyle w:val="ChecklistLevel1"/>
              <w:numPr>
                <w:ilvl w:val="0"/>
                <w:numId w:val="0"/>
              </w:numPr>
              <w:tabs>
                <w:tab w:val="num" w:pos="508"/>
              </w:tabs>
              <w:spacing w:line="220" w:lineRule="exact"/>
              <w:ind w:left="598" w:hanging="270"/>
              <w:rPr>
                <w:rFonts w:cs="Arial"/>
              </w:rPr>
            </w:pPr>
            <w:r w:rsidRPr="003C4B86">
              <w:rPr>
                <w:rFonts w:cs="Arial"/>
              </w:rPr>
              <w:fldChar w:fldCharType="begin">
                <w:ffData>
                  <w:name w:val="Text1"/>
                  <w:enabled/>
                  <w:calcOnExit w:val="0"/>
                  <w:textInput/>
                </w:ffData>
              </w:fldChar>
            </w:r>
            <w:r w:rsidRPr="003C4B86">
              <w:rPr>
                <w:rFonts w:cs="Arial"/>
              </w:rPr>
              <w:instrText xml:space="preserve"> FORMTEXT </w:instrText>
            </w:r>
            <w:r w:rsidRPr="003C4B86">
              <w:rPr>
                <w:rFonts w:cs="Arial"/>
              </w:rPr>
            </w:r>
            <w:r w:rsidRPr="003C4B86">
              <w:rPr>
                <w:rFonts w:cs="Arial"/>
              </w:rPr>
              <w:fldChar w:fldCharType="separate"/>
            </w:r>
            <w:r w:rsidR="00002B7B">
              <w:rPr>
                <w:rFonts w:cs="Arial"/>
                <w:noProof/>
              </w:rPr>
              <w:t>[Input Information Here]</w:t>
            </w:r>
            <w:r w:rsidRPr="003C4B86">
              <w:rPr>
                <w:rFonts w:cs="Arial"/>
              </w:rPr>
              <w:fldChar w:fldCharType="end"/>
            </w:r>
          </w:p>
          <w:p w14:paraId="056CF393" w14:textId="77777777" w:rsidR="00EB2CCA" w:rsidRPr="00BB32C1" w:rsidRDefault="00EB2CCA" w:rsidP="00D132BE">
            <w:pPr>
              <w:pStyle w:val="ChecklistLevel1"/>
              <w:numPr>
                <w:ilvl w:val="0"/>
                <w:numId w:val="0"/>
              </w:numPr>
              <w:tabs>
                <w:tab w:val="num" w:pos="328"/>
              </w:tabs>
              <w:spacing w:line="220" w:lineRule="exact"/>
              <w:ind w:left="328" w:hanging="270"/>
            </w:pPr>
          </w:p>
        </w:tc>
      </w:tr>
      <w:tr w:rsidR="00E823DE" w:rsidRPr="00BB32C1" w14:paraId="283C0D9F" w14:textId="77777777" w:rsidTr="00AA1CB2">
        <w:trPr>
          <w:trHeight w:val="863"/>
        </w:trPr>
        <w:tc>
          <w:tcPr>
            <w:tcW w:w="10794" w:type="dxa"/>
            <w:gridSpan w:val="3"/>
            <w:tcBorders>
              <w:bottom w:val="single" w:sz="36" w:space="0" w:color="auto"/>
            </w:tcBorders>
          </w:tcPr>
          <w:p w14:paraId="1EC9D5DC" w14:textId="77777777" w:rsidR="00E823DE" w:rsidRPr="00EB2CCA" w:rsidRDefault="00EB2CCA" w:rsidP="00D132BE">
            <w:pPr>
              <w:pStyle w:val="ChecklistLevel1"/>
              <w:tabs>
                <w:tab w:val="clear" w:pos="720"/>
                <w:tab w:val="num" w:pos="328"/>
              </w:tabs>
              <w:spacing w:line="220" w:lineRule="exact"/>
              <w:ind w:left="328" w:hanging="270"/>
            </w:pPr>
            <w:r>
              <w:t>Consultant Reponses to Questions or Concerns</w:t>
            </w:r>
            <w:r>
              <w:rPr>
                <w:b w:val="0"/>
              </w:rPr>
              <w:t>: Use the space below to answer any specific questions/concerns to the questions noted above.</w:t>
            </w:r>
          </w:p>
          <w:p w14:paraId="401E158A" w14:textId="77777777" w:rsidR="00EB2CCA" w:rsidRDefault="00EB2CCA" w:rsidP="00D132BE">
            <w:pPr>
              <w:pStyle w:val="ChecklistLevel1"/>
              <w:numPr>
                <w:ilvl w:val="0"/>
                <w:numId w:val="0"/>
              </w:numPr>
              <w:tabs>
                <w:tab w:val="num" w:pos="418"/>
              </w:tabs>
              <w:spacing w:line="220" w:lineRule="exact"/>
              <w:ind w:left="598" w:hanging="270"/>
              <w:rPr>
                <w:rFonts w:cs="Arial"/>
              </w:rPr>
            </w:pPr>
            <w:r w:rsidRPr="003C4B86">
              <w:rPr>
                <w:rFonts w:cs="Arial"/>
              </w:rPr>
              <w:fldChar w:fldCharType="begin">
                <w:ffData>
                  <w:name w:val="Text1"/>
                  <w:enabled/>
                  <w:calcOnExit w:val="0"/>
                  <w:textInput/>
                </w:ffData>
              </w:fldChar>
            </w:r>
            <w:r w:rsidRPr="003C4B86">
              <w:rPr>
                <w:rFonts w:cs="Arial"/>
              </w:rPr>
              <w:instrText xml:space="preserve"> FORMTEXT </w:instrText>
            </w:r>
            <w:r w:rsidRPr="003C4B86">
              <w:rPr>
                <w:rFonts w:cs="Arial"/>
              </w:rPr>
            </w:r>
            <w:r w:rsidRPr="003C4B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C4B86">
              <w:rPr>
                <w:rFonts w:cs="Arial"/>
              </w:rPr>
              <w:fldChar w:fldCharType="end"/>
            </w:r>
          </w:p>
          <w:p w14:paraId="5D2D26F3" w14:textId="77777777" w:rsidR="00EB2CCA" w:rsidRPr="00BB32C1" w:rsidRDefault="00EB2CCA" w:rsidP="00D132BE">
            <w:pPr>
              <w:pStyle w:val="ChecklistLevel1"/>
              <w:numPr>
                <w:ilvl w:val="0"/>
                <w:numId w:val="0"/>
              </w:numPr>
              <w:tabs>
                <w:tab w:val="num" w:pos="328"/>
              </w:tabs>
              <w:spacing w:line="220" w:lineRule="exact"/>
              <w:ind w:left="328" w:hanging="270"/>
            </w:pPr>
          </w:p>
        </w:tc>
      </w:tr>
      <w:tr w:rsidR="00E823DE" w:rsidRPr="00BB32C1" w14:paraId="39B6B10D" w14:textId="77777777" w:rsidTr="00AA1CB2">
        <w:trPr>
          <w:trHeight w:val="230"/>
        </w:trPr>
        <w:tc>
          <w:tcPr>
            <w:tcW w:w="10794" w:type="dxa"/>
            <w:gridSpan w:val="3"/>
            <w:tcBorders>
              <w:top w:val="single" w:sz="36" w:space="0" w:color="auto"/>
              <w:bottom w:val="single" w:sz="24" w:space="0" w:color="auto"/>
            </w:tcBorders>
          </w:tcPr>
          <w:p w14:paraId="22E36255" w14:textId="77777777" w:rsidR="00E823DE" w:rsidRDefault="00EB2CCA" w:rsidP="00D132BE">
            <w:pPr>
              <w:pStyle w:val="ChecklistLevel1"/>
              <w:tabs>
                <w:tab w:val="num" w:pos="328"/>
              </w:tabs>
              <w:ind w:left="328" w:hanging="270"/>
            </w:pPr>
            <w:r>
              <w:t>Describe any concerns you may have with the scientific validity of research design.</w:t>
            </w:r>
          </w:p>
          <w:p w14:paraId="08401AFE" w14:textId="77777777" w:rsidR="00E823DE" w:rsidRDefault="00E823DE" w:rsidP="00D132BE">
            <w:pPr>
              <w:pStyle w:val="StatementLevel1"/>
              <w:tabs>
                <w:tab w:val="num" w:pos="418"/>
              </w:tabs>
              <w:spacing w:line="220" w:lineRule="exact"/>
              <w:ind w:left="598" w:hanging="270"/>
              <w:rPr>
                <w:rFonts w:cs="Arial"/>
              </w:rPr>
            </w:pPr>
            <w:r w:rsidRPr="003C4B86">
              <w:rPr>
                <w:rFonts w:cs="Arial"/>
              </w:rPr>
              <w:fldChar w:fldCharType="begin">
                <w:ffData>
                  <w:name w:val="Text1"/>
                  <w:enabled/>
                  <w:calcOnExit w:val="0"/>
                  <w:textInput/>
                </w:ffData>
              </w:fldChar>
            </w:r>
            <w:r w:rsidRPr="003C4B86">
              <w:rPr>
                <w:rFonts w:cs="Arial"/>
              </w:rPr>
              <w:instrText xml:space="preserve"> FORMTEXT </w:instrText>
            </w:r>
            <w:r w:rsidRPr="003C4B86">
              <w:rPr>
                <w:rFonts w:cs="Arial"/>
              </w:rPr>
            </w:r>
            <w:r w:rsidRPr="003C4B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C4B86">
              <w:rPr>
                <w:rFonts w:cs="Arial"/>
              </w:rPr>
              <w:fldChar w:fldCharType="end"/>
            </w:r>
          </w:p>
          <w:p w14:paraId="1E583A06" w14:textId="77777777" w:rsidR="00E823DE" w:rsidRPr="00BA3A72" w:rsidRDefault="00E823DE" w:rsidP="00D132BE">
            <w:pPr>
              <w:pStyle w:val="StatementLevel1"/>
              <w:tabs>
                <w:tab w:val="num" w:pos="328"/>
              </w:tabs>
              <w:spacing w:line="220" w:lineRule="exact"/>
              <w:ind w:left="328" w:hanging="270"/>
            </w:pPr>
          </w:p>
        </w:tc>
      </w:tr>
      <w:tr w:rsidR="00E823DE" w:rsidRPr="00BB32C1" w14:paraId="23C39D6C" w14:textId="77777777" w:rsidTr="00AA1CB2">
        <w:trPr>
          <w:trHeight w:val="230"/>
        </w:trPr>
        <w:tc>
          <w:tcPr>
            <w:tcW w:w="10794" w:type="dxa"/>
            <w:gridSpan w:val="3"/>
            <w:tcBorders>
              <w:top w:val="single" w:sz="24" w:space="0" w:color="auto"/>
              <w:bottom w:val="single" w:sz="24" w:space="0" w:color="auto"/>
            </w:tcBorders>
            <w:shd w:val="clear" w:color="auto" w:fill="auto"/>
          </w:tcPr>
          <w:p w14:paraId="30B31465" w14:textId="77777777" w:rsidR="00E823DE" w:rsidRDefault="00D132BE" w:rsidP="00D132BE">
            <w:pPr>
              <w:pStyle w:val="ChecklistLevel1"/>
              <w:tabs>
                <w:tab w:val="clear" w:pos="720"/>
                <w:tab w:val="num" w:pos="328"/>
              </w:tabs>
              <w:ind w:left="328" w:hanging="328"/>
            </w:pPr>
            <w:r>
              <w:t>A key consideration of IRB review is the appropriateness of risk in relation to expected benefit.  Benefits may be individual or societal.  Please provide the committee with your evaluation of the anticipated risk associated with the proposed research.</w:t>
            </w:r>
          </w:p>
          <w:p w14:paraId="612223E8" w14:textId="77777777" w:rsidR="00D132BE" w:rsidRDefault="00D132BE" w:rsidP="00D132BE">
            <w:pPr>
              <w:pStyle w:val="StatementLevel1"/>
              <w:spacing w:line="220" w:lineRule="exact"/>
              <w:ind w:left="328"/>
              <w:rPr>
                <w:rFonts w:cs="Arial"/>
              </w:rPr>
            </w:pPr>
            <w:r w:rsidRPr="003C4B86">
              <w:rPr>
                <w:rFonts w:cs="Arial"/>
              </w:rPr>
              <w:fldChar w:fldCharType="begin">
                <w:ffData>
                  <w:name w:val="Text1"/>
                  <w:enabled/>
                  <w:calcOnExit w:val="0"/>
                  <w:textInput/>
                </w:ffData>
              </w:fldChar>
            </w:r>
            <w:r w:rsidRPr="003C4B86">
              <w:rPr>
                <w:rFonts w:cs="Arial"/>
              </w:rPr>
              <w:instrText xml:space="preserve"> FORMTEXT </w:instrText>
            </w:r>
            <w:r w:rsidRPr="003C4B86">
              <w:rPr>
                <w:rFonts w:cs="Arial"/>
              </w:rPr>
            </w:r>
            <w:r w:rsidRPr="003C4B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C4B86">
              <w:rPr>
                <w:rFonts w:cs="Arial"/>
              </w:rPr>
              <w:fldChar w:fldCharType="end"/>
            </w:r>
          </w:p>
          <w:p w14:paraId="75C8647A" w14:textId="77777777" w:rsidR="00D132BE" w:rsidRPr="001948A0" w:rsidRDefault="00D132BE" w:rsidP="00D132BE">
            <w:pPr>
              <w:pStyle w:val="ChecklistLevel1"/>
              <w:numPr>
                <w:ilvl w:val="0"/>
                <w:numId w:val="0"/>
              </w:numPr>
              <w:ind w:left="360"/>
            </w:pPr>
          </w:p>
        </w:tc>
      </w:tr>
      <w:tr w:rsidR="00D132BE" w:rsidRPr="00BB32C1" w14:paraId="3D976ABA" w14:textId="77777777" w:rsidTr="00AA1CB2">
        <w:trPr>
          <w:trHeight w:val="230"/>
        </w:trPr>
        <w:tc>
          <w:tcPr>
            <w:tcW w:w="10794" w:type="dxa"/>
            <w:gridSpan w:val="3"/>
            <w:tcBorders>
              <w:top w:val="single" w:sz="24" w:space="0" w:color="auto"/>
              <w:bottom w:val="single" w:sz="4" w:space="0" w:color="auto"/>
            </w:tcBorders>
          </w:tcPr>
          <w:p w14:paraId="227B10E0" w14:textId="77777777" w:rsidR="00D132BE" w:rsidRDefault="00AA1CB2" w:rsidP="00AA1CB2">
            <w:pPr>
              <w:pStyle w:val="ChecklistLevel1"/>
              <w:tabs>
                <w:tab w:val="clear" w:pos="720"/>
                <w:tab w:val="num" w:pos="328"/>
              </w:tabs>
              <w:ind w:left="328" w:hanging="328"/>
            </w:pPr>
            <w:r>
              <w:t>Provide any a</w:t>
            </w:r>
            <w:r w:rsidR="00D132BE">
              <w:t>dditional considerations</w:t>
            </w:r>
            <w:r>
              <w:t xml:space="preserve"> that may be relevant to the IRB review of this study.</w:t>
            </w:r>
            <w:r w:rsidR="00D132BE">
              <w:t xml:space="preserve"> </w:t>
            </w:r>
          </w:p>
          <w:p w14:paraId="664336A4" w14:textId="77777777" w:rsidR="00AA1CB2" w:rsidRDefault="00AA1CB2" w:rsidP="00AA1CB2">
            <w:pPr>
              <w:pStyle w:val="StatementLevel1"/>
              <w:spacing w:line="220" w:lineRule="exact"/>
              <w:ind w:left="328"/>
              <w:rPr>
                <w:rFonts w:cs="Arial"/>
              </w:rPr>
            </w:pPr>
            <w:r w:rsidRPr="003C4B86">
              <w:rPr>
                <w:rFonts w:cs="Arial"/>
              </w:rPr>
              <w:fldChar w:fldCharType="begin">
                <w:ffData>
                  <w:name w:val="Text1"/>
                  <w:enabled/>
                  <w:calcOnExit w:val="0"/>
                  <w:textInput/>
                </w:ffData>
              </w:fldChar>
            </w:r>
            <w:r w:rsidRPr="003C4B86">
              <w:rPr>
                <w:rFonts w:cs="Arial"/>
              </w:rPr>
              <w:instrText xml:space="preserve"> FORMTEXT </w:instrText>
            </w:r>
            <w:r w:rsidRPr="003C4B86">
              <w:rPr>
                <w:rFonts w:cs="Arial"/>
              </w:rPr>
            </w:r>
            <w:r w:rsidRPr="003C4B8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3C4B86">
              <w:rPr>
                <w:rFonts w:cs="Arial"/>
              </w:rPr>
              <w:fldChar w:fldCharType="end"/>
            </w:r>
          </w:p>
          <w:p w14:paraId="3B94268B" w14:textId="77777777" w:rsidR="00AA1CB2" w:rsidRPr="00BB32C1" w:rsidRDefault="00AA1CB2" w:rsidP="00AA1CB2">
            <w:pPr>
              <w:pStyle w:val="ChecklistLevel1"/>
              <w:numPr>
                <w:ilvl w:val="0"/>
                <w:numId w:val="0"/>
              </w:numPr>
              <w:ind w:left="328"/>
            </w:pPr>
          </w:p>
        </w:tc>
      </w:tr>
      <w:tr w:rsidR="00E823DE" w:rsidRPr="00BB32C1" w14:paraId="40177617" w14:textId="77777777" w:rsidTr="00E823DE">
        <w:trPr>
          <w:trHeight w:hRule="exact" w:val="72"/>
        </w:trPr>
        <w:tc>
          <w:tcPr>
            <w:tcW w:w="10794" w:type="dxa"/>
            <w:gridSpan w:val="3"/>
            <w:tcBorders>
              <w:bottom w:val="single" w:sz="4" w:space="0" w:color="auto"/>
            </w:tcBorders>
            <w:shd w:val="clear" w:color="auto" w:fill="000000"/>
          </w:tcPr>
          <w:p w14:paraId="74E63F4D" w14:textId="77777777" w:rsidR="00E823DE" w:rsidRPr="00BB32C1" w:rsidRDefault="00E823DE" w:rsidP="00E823DE">
            <w:pPr>
              <w:pStyle w:val="StatementLevel1"/>
              <w:spacing w:line="220" w:lineRule="exact"/>
            </w:pPr>
          </w:p>
        </w:tc>
      </w:tr>
    </w:tbl>
    <w:p w14:paraId="5F1A39C7" w14:textId="77777777" w:rsidR="00123F57" w:rsidRPr="00ED28AC" w:rsidRDefault="00123F57" w:rsidP="00951E74">
      <w:pPr>
        <w:spacing w:line="200" w:lineRule="exact"/>
        <w:rPr>
          <w:sz w:val="2"/>
          <w:szCs w:val="2"/>
        </w:rPr>
      </w:pPr>
    </w:p>
    <w:sectPr w:rsidR="00123F57" w:rsidRPr="00ED28AC" w:rsidSect="002674EB">
      <w:headerReference w:type="default" r:id="rId8"/>
      <w:footerReference w:type="default" r:id="rId9"/>
      <w:pgSz w:w="12240" w:h="15840"/>
      <w:pgMar w:top="720" w:right="720" w:bottom="43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9A13" w14:textId="77777777" w:rsidR="00F54133" w:rsidRDefault="00F54133">
      <w:r>
        <w:separator/>
      </w:r>
    </w:p>
  </w:endnote>
  <w:endnote w:type="continuationSeparator" w:id="0">
    <w:p w14:paraId="7821DA7F" w14:textId="77777777" w:rsidR="00F54133" w:rsidRDefault="00F5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FE80" w14:textId="77777777" w:rsidR="001948A0" w:rsidRPr="006E07AB" w:rsidRDefault="00F54133" w:rsidP="000D270F">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9B9F" w14:textId="77777777" w:rsidR="00F54133" w:rsidRDefault="00F54133">
      <w:r>
        <w:separator/>
      </w:r>
    </w:p>
  </w:footnote>
  <w:footnote w:type="continuationSeparator" w:id="0">
    <w:p w14:paraId="6A6E1964" w14:textId="77777777" w:rsidR="00F54133" w:rsidRDefault="00F54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3"/>
      <w:gridCol w:w="2759"/>
      <w:gridCol w:w="2748"/>
    </w:tblGrid>
    <w:tr w:rsidR="001948A0" w:rsidRPr="006520A8" w14:paraId="41ECA4ED" w14:textId="77777777" w:rsidTr="00755CDB">
      <w:trPr>
        <w:cantSplit/>
        <w:trHeight w:hRule="exact" w:val="360"/>
      </w:trPr>
      <w:tc>
        <w:tcPr>
          <w:tcW w:w="2421" w:type="dxa"/>
          <w:vMerge w:val="restart"/>
          <w:tcBorders>
            <w:top w:val="nil"/>
            <w:left w:val="nil"/>
            <w:right w:val="nil"/>
          </w:tcBorders>
          <w:vAlign w:val="center"/>
        </w:tcPr>
        <w:p w14:paraId="67D27936" w14:textId="77777777" w:rsidR="001948A0" w:rsidRPr="006520A8" w:rsidRDefault="001948A0" w:rsidP="00BC64ED">
          <w:pPr>
            <w:jc w:val="center"/>
            <w:rPr>
              <w:b/>
              <w:color w:val="FFFFFF"/>
            </w:rPr>
          </w:pPr>
          <w:r>
            <w:rPr>
              <w:noProof/>
            </w:rPr>
            <w:drawing>
              <wp:inline distT="0" distB="0" distL="0" distR="0" wp14:anchorId="10AD3428" wp14:editId="5FB6A896">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10810D6C" w14:textId="77777777" w:rsidR="001948A0" w:rsidRPr="006520A8" w:rsidRDefault="001948A0" w:rsidP="00BC64ED">
          <w:pPr>
            <w:pStyle w:val="SOPName"/>
            <w:jc w:val="right"/>
            <w:rPr>
              <w:rStyle w:val="SOPLeader"/>
              <w:rFonts w:ascii="Arial" w:hAnsi="Arial" w:cs="Arial"/>
            </w:rPr>
          </w:pPr>
        </w:p>
      </w:tc>
    </w:tr>
    <w:tr w:rsidR="001948A0" w:rsidRPr="006520A8" w14:paraId="6E1EFF18" w14:textId="77777777" w:rsidTr="00755CDB">
      <w:trPr>
        <w:cantSplit/>
        <w:trHeight w:hRule="exact" w:val="360"/>
      </w:trPr>
      <w:tc>
        <w:tcPr>
          <w:tcW w:w="2421" w:type="dxa"/>
          <w:vMerge/>
          <w:tcBorders>
            <w:left w:val="nil"/>
            <w:right w:val="single" w:sz="8" w:space="0" w:color="auto"/>
          </w:tcBorders>
        </w:tcPr>
        <w:p w14:paraId="2E7FF6E2" w14:textId="77777777" w:rsidR="001948A0" w:rsidRDefault="001948A0"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14:paraId="7E2F0D52" w14:textId="77777777" w:rsidR="001948A0" w:rsidRPr="00EA6348" w:rsidRDefault="00EE2AFB" w:rsidP="007B00B1">
          <w:pPr>
            <w:pStyle w:val="SOPName"/>
            <w:rPr>
              <w:rFonts w:cs="Arial"/>
            </w:rPr>
          </w:pPr>
          <w:r>
            <w:rPr>
              <w:rStyle w:val="SOPLeader"/>
              <w:rFonts w:ascii="Arial" w:hAnsi="Arial" w:cs="Arial"/>
            </w:rPr>
            <w:t>Form</w:t>
          </w:r>
          <w:r w:rsidR="001948A0">
            <w:rPr>
              <w:rStyle w:val="SOPLeader"/>
              <w:rFonts w:ascii="Arial" w:hAnsi="Arial" w:cs="Arial"/>
            </w:rPr>
            <w:t xml:space="preserve">: </w:t>
          </w:r>
          <w:r w:rsidR="007B00B1">
            <w:rPr>
              <w:rStyle w:val="SOPLeader"/>
              <w:rFonts w:ascii="Arial" w:hAnsi="Arial" w:cs="Arial"/>
            </w:rPr>
            <w:t>Expert Consult Form</w:t>
          </w:r>
        </w:p>
      </w:tc>
    </w:tr>
    <w:tr w:rsidR="001948A0" w:rsidRPr="006520A8" w14:paraId="72159254" w14:textId="77777777" w:rsidTr="00755CDB">
      <w:trPr>
        <w:cantSplit/>
        <w:trHeight w:val="195"/>
      </w:trPr>
      <w:tc>
        <w:tcPr>
          <w:tcW w:w="2421" w:type="dxa"/>
          <w:vMerge/>
          <w:tcBorders>
            <w:left w:val="nil"/>
            <w:right w:val="single" w:sz="8" w:space="0" w:color="auto"/>
          </w:tcBorders>
        </w:tcPr>
        <w:p w14:paraId="362D22BF" w14:textId="77777777" w:rsidR="001948A0" w:rsidRDefault="001948A0" w:rsidP="00BC64ED"/>
      </w:tc>
      <w:tc>
        <w:tcPr>
          <w:tcW w:w="2865" w:type="dxa"/>
          <w:tcBorders>
            <w:top w:val="single" w:sz="8" w:space="0" w:color="auto"/>
            <w:left w:val="single" w:sz="8" w:space="0" w:color="auto"/>
            <w:bottom w:val="single" w:sz="8" w:space="0" w:color="auto"/>
            <w:right w:val="single" w:sz="8" w:space="0" w:color="auto"/>
          </w:tcBorders>
          <w:vAlign w:val="center"/>
        </w:tcPr>
        <w:p w14:paraId="7C9AC9EE" w14:textId="77777777" w:rsidR="001948A0" w:rsidRPr="00985449" w:rsidRDefault="001948A0" w:rsidP="00BC64E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941B9C7" w14:textId="77777777" w:rsidR="001948A0" w:rsidRPr="006520A8" w:rsidRDefault="001948A0" w:rsidP="00BC64E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4980ED1F" w14:textId="77777777" w:rsidR="001948A0" w:rsidRPr="006520A8" w:rsidRDefault="001948A0" w:rsidP="00BC64ED">
          <w:pPr>
            <w:pStyle w:val="SOPTableHeader"/>
            <w:rPr>
              <w:rFonts w:ascii="Arial" w:hAnsi="Arial" w:cs="Arial"/>
              <w:sz w:val="18"/>
              <w:szCs w:val="18"/>
            </w:rPr>
          </w:pPr>
          <w:r w:rsidRPr="006520A8">
            <w:rPr>
              <w:rFonts w:ascii="Arial" w:hAnsi="Arial" w:cs="Arial"/>
              <w:sz w:val="18"/>
              <w:szCs w:val="18"/>
            </w:rPr>
            <w:t>PAGE</w:t>
          </w:r>
        </w:p>
      </w:tc>
    </w:tr>
    <w:tr w:rsidR="001948A0" w:rsidRPr="006520A8" w14:paraId="0F430D7C" w14:textId="77777777" w:rsidTr="00755CDB">
      <w:trPr>
        <w:cantSplit/>
        <w:trHeight w:val="195"/>
      </w:trPr>
      <w:tc>
        <w:tcPr>
          <w:tcW w:w="2421" w:type="dxa"/>
          <w:vMerge/>
          <w:tcBorders>
            <w:left w:val="nil"/>
            <w:bottom w:val="nil"/>
            <w:right w:val="single" w:sz="8" w:space="0" w:color="auto"/>
          </w:tcBorders>
        </w:tcPr>
        <w:p w14:paraId="409B9913" w14:textId="77777777" w:rsidR="001948A0" w:rsidRDefault="001948A0" w:rsidP="00BC64ED"/>
      </w:tc>
      <w:tc>
        <w:tcPr>
          <w:tcW w:w="2865" w:type="dxa"/>
          <w:tcBorders>
            <w:top w:val="single" w:sz="8" w:space="0" w:color="auto"/>
            <w:left w:val="single" w:sz="8" w:space="0" w:color="auto"/>
            <w:bottom w:val="single" w:sz="8" w:space="0" w:color="auto"/>
            <w:right w:val="single" w:sz="8" w:space="0" w:color="auto"/>
          </w:tcBorders>
          <w:vAlign w:val="center"/>
        </w:tcPr>
        <w:p w14:paraId="2C4C51C9" w14:textId="77777777" w:rsidR="001948A0" w:rsidRPr="00C97966" w:rsidRDefault="001948A0" w:rsidP="00460273">
          <w:pPr>
            <w:pStyle w:val="SOPTableEntry"/>
            <w:rPr>
              <w:rFonts w:ascii="Arial" w:hAnsi="Arial" w:cs="Arial"/>
            </w:rPr>
          </w:pPr>
          <w:r w:rsidRPr="00C97966">
            <w:rPr>
              <w:rFonts w:ascii="Arial" w:hAnsi="Arial" w:cs="Arial"/>
            </w:rPr>
            <w:t>HRP-</w:t>
          </w:r>
          <w:r w:rsidR="007B00B1">
            <w:rPr>
              <w:rFonts w:ascii="Arial" w:hAnsi="Arial" w:cs="Arial"/>
            </w:rPr>
            <w:t>210</w:t>
          </w:r>
        </w:p>
      </w:tc>
      <w:tc>
        <w:tcPr>
          <w:tcW w:w="2865" w:type="dxa"/>
          <w:tcBorders>
            <w:top w:val="single" w:sz="8" w:space="0" w:color="auto"/>
            <w:left w:val="single" w:sz="8" w:space="0" w:color="auto"/>
            <w:bottom w:val="single" w:sz="8" w:space="0" w:color="auto"/>
            <w:right w:val="single" w:sz="8" w:space="0" w:color="auto"/>
          </w:tcBorders>
          <w:vAlign w:val="center"/>
        </w:tcPr>
        <w:p w14:paraId="06EA445F" w14:textId="77777777" w:rsidR="001948A0" w:rsidRPr="006520A8" w:rsidRDefault="00024282" w:rsidP="00A436B4">
          <w:pPr>
            <w:pStyle w:val="SOPTableEntry"/>
            <w:rPr>
              <w:rFonts w:ascii="Arial" w:hAnsi="Arial" w:cs="Arial"/>
            </w:rPr>
          </w:pPr>
          <w:r>
            <w:rPr>
              <w:rFonts w:ascii="Arial" w:hAnsi="Arial" w:cs="Arial"/>
            </w:rPr>
            <w:t>6/6/2017</w:t>
          </w:r>
        </w:p>
      </w:tc>
      <w:tc>
        <w:tcPr>
          <w:tcW w:w="2865" w:type="dxa"/>
          <w:tcBorders>
            <w:top w:val="single" w:sz="8" w:space="0" w:color="auto"/>
            <w:left w:val="single" w:sz="8" w:space="0" w:color="auto"/>
            <w:bottom w:val="single" w:sz="8" w:space="0" w:color="auto"/>
            <w:right w:val="single" w:sz="8" w:space="0" w:color="auto"/>
          </w:tcBorders>
          <w:vAlign w:val="center"/>
        </w:tcPr>
        <w:p w14:paraId="644D9467" w14:textId="77777777" w:rsidR="001948A0" w:rsidRPr="006520A8" w:rsidRDefault="001948A0"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15E41">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15E41">
            <w:rPr>
              <w:rFonts w:ascii="Arial" w:hAnsi="Arial" w:cs="Arial"/>
              <w:noProof/>
            </w:rPr>
            <w:t>1</w:t>
          </w:r>
          <w:r w:rsidRPr="006520A8">
            <w:rPr>
              <w:rFonts w:ascii="Arial" w:hAnsi="Arial" w:cs="Arial"/>
            </w:rPr>
            <w:fldChar w:fldCharType="end"/>
          </w:r>
        </w:p>
      </w:tc>
    </w:tr>
  </w:tbl>
  <w:p w14:paraId="1A690E43" w14:textId="77777777" w:rsidR="001948A0" w:rsidRPr="00321577" w:rsidRDefault="001948A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1408E2"/>
    <w:multiLevelType w:val="hybridMultilevel"/>
    <w:tmpl w:val="CFA22240"/>
    <w:lvl w:ilvl="0" w:tplc="41B42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254748"/>
    <w:multiLevelType w:val="hybridMultilevel"/>
    <w:tmpl w:val="9FAE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67166"/>
    <w:multiLevelType w:val="multilevel"/>
    <w:tmpl w:val="6B10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AC583E"/>
    <w:multiLevelType w:val="hybridMultilevel"/>
    <w:tmpl w:val="F514A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A7C3D"/>
    <w:multiLevelType w:val="hybridMultilevel"/>
    <w:tmpl w:val="114C0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F4013"/>
    <w:multiLevelType w:val="hybridMultilevel"/>
    <w:tmpl w:val="ABBE07B2"/>
    <w:lvl w:ilvl="0" w:tplc="41B42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10"/>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35"/>
  </w:num>
  <w:num w:numId="16">
    <w:abstractNumId w:val="39"/>
  </w:num>
  <w:num w:numId="17">
    <w:abstractNumId w:val="16"/>
  </w:num>
  <w:num w:numId="18">
    <w:abstractNumId w:val="38"/>
  </w:num>
  <w:num w:numId="19">
    <w:abstractNumId w:val="37"/>
  </w:num>
  <w:num w:numId="20">
    <w:abstractNumId w:val="36"/>
  </w:num>
  <w:num w:numId="21">
    <w:abstractNumId w:val="40"/>
  </w:num>
  <w:num w:numId="22">
    <w:abstractNumId w:val="19"/>
  </w:num>
  <w:num w:numId="23">
    <w:abstractNumId w:val="13"/>
  </w:num>
  <w:num w:numId="24">
    <w:abstractNumId w:val="42"/>
  </w:num>
  <w:num w:numId="25">
    <w:abstractNumId w:val="18"/>
  </w:num>
  <w:num w:numId="26">
    <w:abstractNumId w:val="24"/>
  </w:num>
  <w:num w:numId="27">
    <w:abstractNumId w:val="41"/>
  </w:num>
  <w:num w:numId="28">
    <w:abstractNumId w:val="24"/>
  </w:num>
  <w:num w:numId="29">
    <w:abstractNumId w:val="24"/>
  </w:num>
  <w:num w:numId="30">
    <w:abstractNumId w:val="24"/>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8"/>
  </w:num>
  <w:num w:numId="35">
    <w:abstractNumId w:val="17"/>
  </w:num>
  <w:num w:numId="36">
    <w:abstractNumId w:val="27"/>
  </w:num>
  <w:num w:numId="37">
    <w:abstractNumId w:val="20"/>
  </w:num>
  <w:num w:numId="38">
    <w:abstractNumId w:val="23"/>
  </w:num>
  <w:num w:numId="39">
    <w:abstractNumId w:val="11"/>
  </w:num>
  <w:num w:numId="40">
    <w:abstractNumId w:val="14"/>
  </w:num>
  <w:num w:numId="41">
    <w:abstractNumId w:val="15"/>
  </w:num>
  <w:num w:numId="42">
    <w:abstractNumId w:val="32"/>
  </w:num>
  <w:num w:numId="43">
    <w:abstractNumId w:val="22"/>
  </w:num>
  <w:num w:numId="44">
    <w:abstractNumId w:val="31"/>
  </w:num>
  <w:num w:numId="45">
    <w:abstractNumId w:val="30"/>
  </w:num>
  <w:num w:numId="46">
    <w:abstractNumId w:val="29"/>
  </w:num>
  <w:num w:numId="47">
    <w:abstractNumId w:val="21"/>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AowIsIOa2DcigYFmK/yd2Dzwzxoomzh4XaCqGiuH6UYWGfcLMfqyyjCMrp7tjQNZxR6I0R4ZJFdc1bppV3ibKg==" w:salt="/h3IvCqFhIaOCuNFO+hY2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90585D-72DA-4C0D-AEF0-E9473C08B3C2}"/>
    <w:docVar w:name="dgnword-eventsink" w:val="169419560"/>
  </w:docVars>
  <w:rsids>
    <w:rsidRoot w:val="00E4430C"/>
    <w:rsid w:val="00002548"/>
    <w:rsid w:val="00002B7B"/>
    <w:rsid w:val="0000546F"/>
    <w:rsid w:val="000057AE"/>
    <w:rsid w:val="00010E09"/>
    <w:rsid w:val="00016731"/>
    <w:rsid w:val="00016C09"/>
    <w:rsid w:val="00017C6E"/>
    <w:rsid w:val="00020A6D"/>
    <w:rsid w:val="0002128E"/>
    <w:rsid w:val="000212FF"/>
    <w:rsid w:val="0002362C"/>
    <w:rsid w:val="000236EE"/>
    <w:rsid w:val="0002399C"/>
    <w:rsid w:val="0002406A"/>
    <w:rsid w:val="00024282"/>
    <w:rsid w:val="00026452"/>
    <w:rsid w:val="000275A6"/>
    <w:rsid w:val="00030328"/>
    <w:rsid w:val="000357C1"/>
    <w:rsid w:val="00036923"/>
    <w:rsid w:val="00041EF1"/>
    <w:rsid w:val="00053A88"/>
    <w:rsid w:val="00056E43"/>
    <w:rsid w:val="000606C0"/>
    <w:rsid w:val="0006224B"/>
    <w:rsid w:val="00072C40"/>
    <w:rsid w:val="00074EED"/>
    <w:rsid w:val="0007645F"/>
    <w:rsid w:val="00076A61"/>
    <w:rsid w:val="000772C1"/>
    <w:rsid w:val="00087D0D"/>
    <w:rsid w:val="0009263A"/>
    <w:rsid w:val="00093FAD"/>
    <w:rsid w:val="000954C3"/>
    <w:rsid w:val="000A291F"/>
    <w:rsid w:val="000B4AAD"/>
    <w:rsid w:val="000B76A2"/>
    <w:rsid w:val="000C00A9"/>
    <w:rsid w:val="000C3E6C"/>
    <w:rsid w:val="000D270F"/>
    <w:rsid w:val="000E048E"/>
    <w:rsid w:val="000E1448"/>
    <w:rsid w:val="000E3E09"/>
    <w:rsid w:val="000E6A27"/>
    <w:rsid w:val="000E74D4"/>
    <w:rsid w:val="000E7698"/>
    <w:rsid w:val="000F4494"/>
    <w:rsid w:val="000F509A"/>
    <w:rsid w:val="000F6B1D"/>
    <w:rsid w:val="0010050B"/>
    <w:rsid w:val="00101768"/>
    <w:rsid w:val="00106598"/>
    <w:rsid w:val="00107476"/>
    <w:rsid w:val="00107567"/>
    <w:rsid w:val="0010786C"/>
    <w:rsid w:val="0011335B"/>
    <w:rsid w:val="00122840"/>
    <w:rsid w:val="00123F57"/>
    <w:rsid w:val="00126A31"/>
    <w:rsid w:val="00126CBC"/>
    <w:rsid w:val="00126D3F"/>
    <w:rsid w:val="00126E7C"/>
    <w:rsid w:val="001324B1"/>
    <w:rsid w:val="0013535B"/>
    <w:rsid w:val="00137A9D"/>
    <w:rsid w:val="00153F36"/>
    <w:rsid w:val="0015634D"/>
    <w:rsid w:val="00161453"/>
    <w:rsid w:val="00164891"/>
    <w:rsid w:val="00167008"/>
    <w:rsid w:val="00172C6B"/>
    <w:rsid w:val="001732E3"/>
    <w:rsid w:val="001743E6"/>
    <w:rsid w:val="0018080F"/>
    <w:rsid w:val="00182F94"/>
    <w:rsid w:val="00193A32"/>
    <w:rsid w:val="001948A0"/>
    <w:rsid w:val="00194A43"/>
    <w:rsid w:val="001955F7"/>
    <w:rsid w:val="001969D3"/>
    <w:rsid w:val="001A07E7"/>
    <w:rsid w:val="001A2057"/>
    <w:rsid w:val="001A2CB0"/>
    <w:rsid w:val="001A3BC4"/>
    <w:rsid w:val="001A4B9C"/>
    <w:rsid w:val="001B56EF"/>
    <w:rsid w:val="001B5832"/>
    <w:rsid w:val="001C2446"/>
    <w:rsid w:val="001D037D"/>
    <w:rsid w:val="001D05A4"/>
    <w:rsid w:val="001D45D2"/>
    <w:rsid w:val="001D4ED6"/>
    <w:rsid w:val="001E199F"/>
    <w:rsid w:val="001E35C5"/>
    <w:rsid w:val="001E3794"/>
    <w:rsid w:val="001E3854"/>
    <w:rsid w:val="001E40EE"/>
    <w:rsid w:val="001F2783"/>
    <w:rsid w:val="001F58AB"/>
    <w:rsid w:val="001F6BD5"/>
    <w:rsid w:val="00202150"/>
    <w:rsid w:val="00204827"/>
    <w:rsid w:val="00210464"/>
    <w:rsid w:val="00223099"/>
    <w:rsid w:val="002266CE"/>
    <w:rsid w:val="00226DAD"/>
    <w:rsid w:val="00232FDC"/>
    <w:rsid w:val="002330FD"/>
    <w:rsid w:val="00234E78"/>
    <w:rsid w:val="0023684C"/>
    <w:rsid w:val="002378B8"/>
    <w:rsid w:val="0024306C"/>
    <w:rsid w:val="00251E06"/>
    <w:rsid w:val="00253925"/>
    <w:rsid w:val="00262268"/>
    <w:rsid w:val="00262A31"/>
    <w:rsid w:val="002646F2"/>
    <w:rsid w:val="002674EB"/>
    <w:rsid w:val="002847A8"/>
    <w:rsid w:val="00286759"/>
    <w:rsid w:val="00286D49"/>
    <w:rsid w:val="002879B1"/>
    <w:rsid w:val="002A1A39"/>
    <w:rsid w:val="002A4416"/>
    <w:rsid w:val="002A4EBF"/>
    <w:rsid w:val="002A7B41"/>
    <w:rsid w:val="002B0A07"/>
    <w:rsid w:val="002B51BE"/>
    <w:rsid w:val="002E01D1"/>
    <w:rsid w:val="002E098E"/>
    <w:rsid w:val="002E47C0"/>
    <w:rsid w:val="0030441F"/>
    <w:rsid w:val="00305112"/>
    <w:rsid w:val="00310100"/>
    <w:rsid w:val="00313988"/>
    <w:rsid w:val="00315E41"/>
    <w:rsid w:val="0031618F"/>
    <w:rsid w:val="00321577"/>
    <w:rsid w:val="003267B9"/>
    <w:rsid w:val="00336638"/>
    <w:rsid w:val="00336905"/>
    <w:rsid w:val="00336C08"/>
    <w:rsid w:val="00352071"/>
    <w:rsid w:val="00355626"/>
    <w:rsid w:val="003558CA"/>
    <w:rsid w:val="003631F9"/>
    <w:rsid w:val="00366242"/>
    <w:rsid w:val="003675B4"/>
    <w:rsid w:val="00374FEA"/>
    <w:rsid w:val="00375948"/>
    <w:rsid w:val="003763A0"/>
    <w:rsid w:val="0038008C"/>
    <w:rsid w:val="00380737"/>
    <w:rsid w:val="0038226C"/>
    <w:rsid w:val="00385B11"/>
    <w:rsid w:val="003872A3"/>
    <w:rsid w:val="003943EF"/>
    <w:rsid w:val="00394451"/>
    <w:rsid w:val="00397FA8"/>
    <w:rsid w:val="003A24CF"/>
    <w:rsid w:val="003A2792"/>
    <w:rsid w:val="003A32F0"/>
    <w:rsid w:val="003A3F6E"/>
    <w:rsid w:val="003A4566"/>
    <w:rsid w:val="003A4D2B"/>
    <w:rsid w:val="003A5951"/>
    <w:rsid w:val="003A7EEE"/>
    <w:rsid w:val="003B082E"/>
    <w:rsid w:val="003B3ABA"/>
    <w:rsid w:val="003C2A34"/>
    <w:rsid w:val="003C7235"/>
    <w:rsid w:val="003E016F"/>
    <w:rsid w:val="003E04E6"/>
    <w:rsid w:val="003E1AF6"/>
    <w:rsid w:val="003E1BF3"/>
    <w:rsid w:val="003E402D"/>
    <w:rsid w:val="003E6066"/>
    <w:rsid w:val="003E702D"/>
    <w:rsid w:val="003E7E4F"/>
    <w:rsid w:val="003F230A"/>
    <w:rsid w:val="003F418F"/>
    <w:rsid w:val="00400AE7"/>
    <w:rsid w:val="0040124B"/>
    <w:rsid w:val="00401797"/>
    <w:rsid w:val="00402775"/>
    <w:rsid w:val="004037EA"/>
    <w:rsid w:val="00406DAC"/>
    <w:rsid w:val="00407EEA"/>
    <w:rsid w:val="004113B3"/>
    <w:rsid w:val="00414881"/>
    <w:rsid w:val="004351BF"/>
    <w:rsid w:val="00436538"/>
    <w:rsid w:val="00454F44"/>
    <w:rsid w:val="00456400"/>
    <w:rsid w:val="0045720D"/>
    <w:rsid w:val="004572B6"/>
    <w:rsid w:val="00460273"/>
    <w:rsid w:val="0046138D"/>
    <w:rsid w:val="00462616"/>
    <w:rsid w:val="00463B2C"/>
    <w:rsid w:val="004717DD"/>
    <w:rsid w:val="004732A0"/>
    <w:rsid w:val="00473615"/>
    <w:rsid w:val="004775C1"/>
    <w:rsid w:val="004A08DA"/>
    <w:rsid w:val="004A209C"/>
    <w:rsid w:val="004A545A"/>
    <w:rsid w:val="004A6735"/>
    <w:rsid w:val="004B0D3D"/>
    <w:rsid w:val="004B2237"/>
    <w:rsid w:val="004B27B7"/>
    <w:rsid w:val="004B57C4"/>
    <w:rsid w:val="004B6C95"/>
    <w:rsid w:val="004C18EF"/>
    <w:rsid w:val="004C49F0"/>
    <w:rsid w:val="004C5550"/>
    <w:rsid w:val="004D2272"/>
    <w:rsid w:val="004D2EA4"/>
    <w:rsid w:val="004D350A"/>
    <w:rsid w:val="004F1352"/>
    <w:rsid w:val="004F149A"/>
    <w:rsid w:val="00505115"/>
    <w:rsid w:val="00507C4D"/>
    <w:rsid w:val="0052158F"/>
    <w:rsid w:val="00523559"/>
    <w:rsid w:val="00525060"/>
    <w:rsid w:val="00525CFC"/>
    <w:rsid w:val="005309B5"/>
    <w:rsid w:val="0055085F"/>
    <w:rsid w:val="00550A66"/>
    <w:rsid w:val="005534E2"/>
    <w:rsid w:val="005540BA"/>
    <w:rsid w:val="005669F8"/>
    <w:rsid w:val="00572A90"/>
    <w:rsid w:val="0057438B"/>
    <w:rsid w:val="00574615"/>
    <w:rsid w:val="00577406"/>
    <w:rsid w:val="00580181"/>
    <w:rsid w:val="0058422A"/>
    <w:rsid w:val="00595917"/>
    <w:rsid w:val="00595E8A"/>
    <w:rsid w:val="00596EA6"/>
    <w:rsid w:val="005A0732"/>
    <w:rsid w:val="005B7790"/>
    <w:rsid w:val="005C0B61"/>
    <w:rsid w:val="005C197E"/>
    <w:rsid w:val="005C1FEB"/>
    <w:rsid w:val="005C301F"/>
    <w:rsid w:val="005C667E"/>
    <w:rsid w:val="005C6E97"/>
    <w:rsid w:val="005C75CE"/>
    <w:rsid w:val="005D4DC2"/>
    <w:rsid w:val="005D6FAF"/>
    <w:rsid w:val="005D78CE"/>
    <w:rsid w:val="005E1566"/>
    <w:rsid w:val="005E2192"/>
    <w:rsid w:val="005E2D23"/>
    <w:rsid w:val="005E50F8"/>
    <w:rsid w:val="005E5248"/>
    <w:rsid w:val="005F2B44"/>
    <w:rsid w:val="005F3917"/>
    <w:rsid w:val="005F3EF9"/>
    <w:rsid w:val="005F5C39"/>
    <w:rsid w:val="005F668A"/>
    <w:rsid w:val="00601B0C"/>
    <w:rsid w:val="00605A52"/>
    <w:rsid w:val="00605B3B"/>
    <w:rsid w:val="006102E9"/>
    <w:rsid w:val="00621037"/>
    <w:rsid w:val="006271BC"/>
    <w:rsid w:val="00627728"/>
    <w:rsid w:val="00635C5D"/>
    <w:rsid w:val="00635D8D"/>
    <w:rsid w:val="006601AD"/>
    <w:rsid w:val="006614C1"/>
    <w:rsid w:val="00661B56"/>
    <w:rsid w:val="00662B81"/>
    <w:rsid w:val="00663FD1"/>
    <w:rsid w:val="006847B0"/>
    <w:rsid w:val="00685DDD"/>
    <w:rsid w:val="00690C47"/>
    <w:rsid w:val="0069117E"/>
    <w:rsid w:val="006950F0"/>
    <w:rsid w:val="00697CED"/>
    <w:rsid w:val="006A2E2A"/>
    <w:rsid w:val="006A42ED"/>
    <w:rsid w:val="006A7F27"/>
    <w:rsid w:val="006B2D3F"/>
    <w:rsid w:val="006B56BD"/>
    <w:rsid w:val="006C0AA5"/>
    <w:rsid w:val="006C4A82"/>
    <w:rsid w:val="006D50E3"/>
    <w:rsid w:val="006E07AB"/>
    <w:rsid w:val="006E3D54"/>
    <w:rsid w:val="006E6A10"/>
    <w:rsid w:val="006E6ACC"/>
    <w:rsid w:val="00702E83"/>
    <w:rsid w:val="0070322A"/>
    <w:rsid w:val="00706E66"/>
    <w:rsid w:val="00711AFA"/>
    <w:rsid w:val="0071526C"/>
    <w:rsid w:val="00717C0A"/>
    <w:rsid w:val="00731340"/>
    <w:rsid w:val="00733C50"/>
    <w:rsid w:val="00734F4F"/>
    <w:rsid w:val="00740C29"/>
    <w:rsid w:val="00743D26"/>
    <w:rsid w:val="0074468E"/>
    <w:rsid w:val="00746093"/>
    <w:rsid w:val="00746AEB"/>
    <w:rsid w:val="00750835"/>
    <w:rsid w:val="00753655"/>
    <w:rsid w:val="00755CDB"/>
    <w:rsid w:val="007621F3"/>
    <w:rsid w:val="007632DC"/>
    <w:rsid w:val="00765CA8"/>
    <w:rsid w:val="00771C55"/>
    <w:rsid w:val="0077377F"/>
    <w:rsid w:val="00782D1E"/>
    <w:rsid w:val="00783284"/>
    <w:rsid w:val="00783BAB"/>
    <w:rsid w:val="00792850"/>
    <w:rsid w:val="0079437B"/>
    <w:rsid w:val="00797DE8"/>
    <w:rsid w:val="007A07E1"/>
    <w:rsid w:val="007A17D5"/>
    <w:rsid w:val="007A497A"/>
    <w:rsid w:val="007B00B1"/>
    <w:rsid w:val="007B3E6A"/>
    <w:rsid w:val="007B5D07"/>
    <w:rsid w:val="007B745C"/>
    <w:rsid w:val="007C4FBC"/>
    <w:rsid w:val="007D1201"/>
    <w:rsid w:val="007D1258"/>
    <w:rsid w:val="007D15D5"/>
    <w:rsid w:val="007D69DA"/>
    <w:rsid w:val="007E0A5A"/>
    <w:rsid w:val="007E7480"/>
    <w:rsid w:val="007F661D"/>
    <w:rsid w:val="008100FE"/>
    <w:rsid w:val="0081088A"/>
    <w:rsid w:val="008124C4"/>
    <w:rsid w:val="00826164"/>
    <w:rsid w:val="00826805"/>
    <w:rsid w:val="00837738"/>
    <w:rsid w:val="00837B0C"/>
    <w:rsid w:val="008412C0"/>
    <w:rsid w:val="00842A85"/>
    <w:rsid w:val="00853295"/>
    <w:rsid w:val="008648CB"/>
    <w:rsid w:val="00875DD7"/>
    <w:rsid w:val="00892BA4"/>
    <w:rsid w:val="00892E87"/>
    <w:rsid w:val="00895054"/>
    <w:rsid w:val="00895C7A"/>
    <w:rsid w:val="008A0FC9"/>
    <w:rsid w:val="008A1449"/>
    <w:rsid w:val="008A7B0B"/>
    <w:rsid w:val="008B413F"/>
    <w:rsid w:val="008C1FC8"/>
    <w:rsid w:val="008C56A1"/>
    <w:rsid w:val="008D1068"/>
    <w:rsid w:val="008D1C49"/>
    <w:rsid w:val="008D500E"/>
    <w:rsid w:val="008D5B60"/>
    <w:rsid w:val="008D601B"/>
    <w:rsid w:val="008D6BA0"/>
    <w:rsid w:val="008E4A3F"/>
    <w:rsid w:val="008E5C54"/>
    <w:rsid w:val="008E775A"/>
    <w:rsid w:val="008F22E5"/>
    <w:rsid w:val="00904983"/>
    <w:rsid w:val="009051E6"/>
    <w:rsid w:val="00907180"/>
    <w:rsid w:val="00913A87"/>
    <w:rsid w:val="009159F2"/>
    <w:rsid w:val="00920ECA"/>
    <w:rsid w:val="00935477"/>
    <w:rsid w:val="009424D9"/>
    <w:rsid w:val="009425EE"/>
    <w:rsid w:val="00943040"/>
    <w:rsid w:val="00944550"/>
    <w:rsid w:val="00947CAF"/>
    <w:rsid w:val="00951E74"/>
    <w:rsid w:val="00952A8A"/>
    <w:rsid w:val="009560E9"/>
    <w:rsid w:val="00961A01"/>
    <w:rsid w:val="009667C1"/>
    <w:rsid w:val="00966C39"/>
    <w:rsid w:val="0097750F"/>
    <w:rsid w:val="009805B5"/>
    <w:rsid w:val="00991225"/>
    <w:rsid w:val="009A0341"/>
    <w:rsid w:val="009A1E54"/>
    <w:rsid w:val="009A331A"/>
    <w:rsid w:val="009A3EF8"/>
    <w:rsid w:val="009A5C53"/>
    <w:rsid w:val="009A7136"/>
    <w:rsid w:val="009B211A"/>
    <w:rsid w:val="009B4189"/>
    <w:rsid w:val="009B748B"/>
    <w:rsid w:val="009D1718"/>
    <w:rsid w:val="009D2310"/>
    <w:rsid w:val="009E2705"/>
    <w:rsid w:val="009F7938"/>
    <w:rsid w:val="00A002DC"/>
    <w:rsid w:val="00A00729"/>
    <w:rsid w:val="00A052E9"/>
    <w:rsid w:val="00A05445"/>
    <w:rsid w:val="00A05CF2"/>
    <w:rsid w:val="00A11916"/>
    <w:rsid w:val="00A13062"/>
    <w:rsid w:val="00A1310D"/>
    <w:rsid w:val="00A13290"/>
    <w:rsid w:val="00A203E7"/>
    <w:rsid w:val="00A204E2"/>
    <w:rsid w:val="00A2351F"/>
    <w:rsid w:val="00A23A86"/>
    <w:rsid w:val="00A25B51"/>
    <w:rsid w:val="00A26D09"/>
    <w:rsid w:val="00A35F20"/>
    <w:rsid w:val="00A436B4"/>
    <w:rsid w:val="00A44F1D"/>
    <w:rsid w:val="00A5299F"/>
    <w:rsid w:val="00A52D19"/>
    <w:rsid w:val="00A54E8A"/>
    <w:rsid w:val="00A578EE"/>
    <w:rsid w:val="00A604ED"/>
    <w:rsid w:val="00A61D30"/>
    <w:rsid w:val="00A673BA"/>
    <w:rsid w:val="00A67BC3"/>
    <w:rsid w:val="00A8125F"/>
    <w:rsid w:val="00A81D66"/>
    <w:rsid w:val="00A821FD"/>
    <w:rsid w:val="00A826AF"/>
    <w:rsid w:val="00A8320C"/>
    <w:rsid w:val="00A83974"/>
    <w:rsid w:val="00A85615"/>
    <w:rsid w:val="00A86B41"/>
    <w:rsid w:val="00A874C8"/>
    <w:rsid w:val="00A87535"/>
    <w:rsid w:val="00A91A3E"/>
    <w:rsid w:val="00A9428B"/>
    <w:rsid w:val="00AA1CB2"/>
    <w:rsid w:val="00AA1DC9"/>
    <w:rsid w:val="00AA305A"/>
    <w:rsid w:val="00AA7935"/>
    <w:rsid w:val="00AA7FBE"/>
    <w:rsid w:val="00AB1110"/>
    <w:rsid w:val="00AB5B22"/>
    <w:rsid w:val="00AC0C51"/>
    <w:rsid w:val="00AC20E0"/>
    <w:rsid w:val="00AC2E8B"/>
    <w:rsid w:val="00AC365D"/>
    <w:rsid w:val="00AC6E24"/>
    <w:rsid w:val="00AD07D8"/>
    <w:rsid w:val="00AD4F01"/>
    <w:rsid w:val="00AD5394"/>
    <w:rsid w:val="00AE0268"/>
    <w:rsid w:val="00AE10B5"/>
    <w:rsid w:val="00AE1DBD"/>
    <w:rsid w:val="00AE2818"/>
    <w:rsid w:val="00B014FE"/>
    <w:rsid w:val="00B03DB4"/>
    <w:rsid w:val="00B0703F"/>
    <w:rsid w:val="00B10125"/>
    <w:rsid w:val="00B12468"/>
    <w:rsid w:val="00B23539"/>
    <w:rsid w:val="00B25FF0"/>
    <w:rsid w:val="00B37E28"/>
    <w:rsid w:val="00B4278A"/>
    <w:rsid w:val="00B46460"/>
    <w:rsid w:val="00B573AC"/>
    <w:rsid w:val="00B57E10"/>
    <w:rsid w:val="00B60709"/>
    <w:rsid w:val="00B60B83"/>
    <w:rsid w:val="00B65BB1"/>
    <w:rsid w:val="00B705BB"/>
    <w:rsid w:val="00B71377"/>
    <w:rsid w:val="00B721DC"/>
    <w:rsid w:val="00B72CBE"/>
    <w:rsid w:val="00B75C58"/>
    <w:rsid w:val="00B86C18"/>
    <w:rsid w:val="00B93A07"/>
    <w:rsid w:val="00BA00A1"/>
    <w:rsid w:val="00BA1959"/>
    <w:rsid w:val="00BA3A72"/>
    <w:rsid w:val="00BA6075"/>
    <w:rsid w:val="00BA6600"/>
    <w:rsid w:val="00BA6FF6"/>
    <w:rsid w:val="00BB2DD2"/>
    <w:rsid w:val="00BB32C1"/>
    <w:rsid w:val="00BB4D78"/>
    <w:rsid w:val="00BB615C"/>
    <w:rsid w:val="00BB776E"/>
    <w:rsid w:val="00BC30C9"/>
    <w:rsid w:val="00BC36BD"/>
    <w:rsid w:val="00BC3A96"/>
    <w:rsid w:val="00BC64ED"/>
    <w:rsid w:val="00BD27BE"/>
    <w:rsid w:val="00BD2B56"/>
    <w:rsid w:val="00BD37F2"/>
    <w:rsid w:val="00BD443A"/>
    <w:rsid w:val="00BD6BD2"/>
    <w:rsid w:val="00BE260D"/>
    <w:rsid w:val="00BE54A6"/>
    <w:rsid w:val="00BE7CB2"/>
    <w:rsid w:val="00BF52E3"/>
    <w:rsid w:val="00BF72C8"/>
    <w:rsid w:val="00C00CDE"/>
    <w:rsid w:val="00C01429"/>
    <w:rsid w:val="00C02214"/>
    <w:rsid w:val="00C029B5"/>
    <w:rsid w:val="00C0319E"/>
    <w:rsid w:val="00C04396"/>
    <w:rsid w:val="00C04E60"/>
    <w:rsid w:val="00C1257C"/>
    <w:rsid w:val="00C14973"/>
    <w:rsid w:val="00C164F0"/>
    <w:rsid w:val="00C22E0F"/>
    <w:rsid w:val="00C257A1"/>
    <w:rsid w:val="00C317A8"/>
    <w:rsid w:val="00C34274"/>
    <w:rsid w:val="00C34D93"/>
    <w:rsid w:val="00C37641"/>
    <w:rsid w:val="00C57631"/>
    <w:rsid w:val="00C613F4"/>
    <w:rsid w:val="00C808C4"/>
    <w:rsid w:val="00C83D97"/>
    <w:rsid w:val="00C85880"/>
    <w:rsid w:val="00C93AEA"/>
    <w:rsid w:val="00CA0F7E"/>
    <w:rsid w:val="00CA1BA2"/>
    <w:rsid w:val="00CA4960"/>
    <w:rsid w:val="00CA66F2"/>
    <w:rsid w:val="00CB0429"/>
    <w:rsid w:val="00CB2E6C"/>
    <w:rsid w:val="00CB7A43"/>
    <w:rsid w:val="00CC3125"/>
    <w:rsid w:val="00CC4F87"/>
    <w:rsid w:val="00CC5120"/>
    <w:rsid w:val="00CC6914"/>
    <w:rsid w:val="00CC6C2B"/>
    <w:rsid w:val="00CC78CF"/>
    <w:rsid w:val="00CE097F"/>
    <w:rsid w:val="00CE32C8"/>
    <w:rsid w:val="00CE3E3F"/>
    <w:rsid w:val="00CF1C3B"/>
    <w:rsid w:val="00CF7DB2"/>
    <w:rsid w:val="00D04330"/>
    <w:rsid w:val="00D054B6"/>
    <w:rsid w:val="00D068B5"/>
    <w:rsid w:val="00D10A06"/>
    <w:rsid w:val="00D1287B"/>
    <w:rsid w:val="00D132BE"/>
    <w:rsid w:val="00D20637"/>
    <w:rsid w:val="00D213DA"/>
    <w:rsid w:val="00D21E28"/>
    <w:rsid w:val="00D3248D"/>
    <w:rsid w:val="00D429E7"/>
    <w:rsid w:val="00D434D9"/>
    <w:rsid w:val="00D55EAC"/>
    <w:rsid w:val="00D56021"/>
    <w:rsid w:val="00D56B82"/>
    <w:rsid w:val="00D61B09"/>
    <w:rsid w:val="00D716D6"/>
    <w:rsid w:val="00D8010C"/>
    <w:rsid w:val="00D81CF7"/>
    <w:rsid w:val="00D91DFA"/>
    <w:rsid w:val="00DA1AFB"/>
    <w:rsid w:val="00DA5519"/>
    <w:rsid w:val="00DA6C63"/>
    <w:rsid w:val="00DA7B22"/>
    <w:rsid w:val="00DB2D43"/>
    <w:rsid w:val="00DB5050"/>
    <w:rsid w:val="00DB52BD"/>
    <w:rsid w:val="00DC557E"/>
    <w:rsid w:val="00DD1E19"/>
    <w:rsid w:val="00DD4828"/>
    <w:rsid w:val="00DD6D23"/>
    <w:rsid w:val="00DE14FF"/>
    <w:rsid w:val="00DE7DC9"/>
    <w:rsid w:val="00E01921"/>
    <w:rsid w:val="00E03EC4"/>
    <w:rsid w:val="00E0540B"/>
    <w:rsid w:val="00E07539"/>
    <w:rsid w:val="00E1205F"/>
    <w:rsid w:val="00E13D16"/>
    <w:rsid w:val="00E168CC"/>
    <w:rsid w:val="00E20324"/>
    <w:rsid w:val="00E21482"/>
    <w:rsid w:val="00E22ED0"/>
    <w:rsid w:val="00E236FA"/>
    <w:rsid w:val="00E259BA"/>
    <w:rsid w:val="00E2750E"/>
    <w:rsid w:val="00E27F05"/>
    <w:rsid w:val="00E401ED"/>
    <w:rsid w:val="00E41C86"/>
    <w:rsid w:val="00E4430C"/>
    <w:rsid w:val="00E52578"/>
    <w:rsid w:val="00E54DA5"/>
    <w:rsid w:val="00E76ADD"/>
    <w:rsid w:val="00E77BA3"/>
    <w:rsid w:val="00E81D78"/>
    <w:rsid w:val="00E823DE"/>
    <w:rsid w:val="00E953D1"/>
    <w:rsid w:val="00E95D7E"/>
    <w:rsid w:val="00EA3778"/>
    <w:rsid w:val="00EB2000"/>
    <w:rsid w:val="00EB2CCA"/>
    <w:rsid w:val="00EB5427"/>
    <w:rsid w:val="00EB6CED"/>
    <w:rsid w:val="00ED1201"/>
    <w:rsid w:val="00ED28AC"/>
    <w:rsid w:val="00ED29B4"/>
    <w:rsid w:val="00ED3A61"/>
    <w:rsid w:val="00ED76CF"/>
    <w:rsid w:val="00EE2AFB"/>
    <w:rsid w:val="00EE3BD5"/>
    <w:rsid w:val="00EE6CE2"/>
    <w:rsid w:val="00EF1B36"/>
    <w:rsid w:val="00F0754A"/>
    <w:rsid w:val="00F120B3"/>
    <w:rsid w:val="00F133CB"/>
    <w:rsid w:val="00F13961"/>
    <w:rsid w:val="00F22175"/>
    <w:rsid w:val="00F22262"/>
    <w:rsid w:val="00F304D4"/>
    <w:rsid w:val="00F348B2"/>
    <w:rsid w:val="00F35360"/>
    <w:rsid w:val="00F35496"/>
    <w:rsid w:val="00F377F5"/>
    <w:rsid w:val="00F40516"/>
    <w:rsid w:val="00F54133"/>
    <w:rsid w:val="00F57A07"/>
    <w:rsid w:val="00F63566"/>
    <w:rsid w:val="00F641D0"/>
    <w:rsid w:val="00F679AA"/>
    <w:rsid w:val="00F67A0C"/>
    <w:rsid w:val="00F7089E"/>
    <w:rsid w:val="00F75B05"/>
    <w:rsid w:val="00F773C1"/>
    <w:rsid w:val="00F84E59"/>
    <w:rsid w:val="00F86CBF"/>
    <w:rsid w:val="00F86E7F"/>
    <w:rsid w:val="00FC07E4"/>
    <w:rsid w:val="00FC26DD"/>
    <w:rsid w:val="00FC5EB6"/>
    <w:rsid w:val="00FC6602"/>
    <w:rsid w:val="00FC7F5A"/>
    <w:rsid w:val="00FD1C90"/>
    <w:rsid w:val="00FD6121"/>
    <w:rsid w:val="00FD7409"/>
    <w:rsid w:val="00FE0F6D"/>
    <w:rsid w:val="00FE10B3"/>
    <w:rsid w:val="00FE605F"/>
    <w:rsid w:val="00FE6964"/>
    <w:rsid w:val="00FF0BE6"/>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2A46355"/>
  <w15:docId w15:val="{25A3FBD1-3E1F-4166-8ACC-13384AB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pPr>
    <w:rPr>
      <w:b/>
    </w:rPr>
  </w:style>
  <w:style w:type="paragraph" w:customStyle="1" w:styleId="ChecklistLevel2">
    <w:name w:val="Checklist Level 2"/>
    <w:basedOn w:val="ChecklistLevel1"/>
    <w:rsid w:val="00DA7B22"/>
    <w:pPr>
      <w:numPr>
        <w:ilvl w:val="1"/>
      </w:numPr>
      <w:tabs>
        <w:tab w:val="clear" w:pos="1080"/>
        <w:tab w:val="left" w:pos="720"/>
      </w:tabs>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pPr>
  </w:style>
  <w:style w:type="paragraph" w:customStyle="1" w:styleId="ChecklistLevel4">
    <w:name w:val="Checklist Level 4"/>
    <w:basedOn w:val="ChecklistLevel3"/>
    <w:rsid w:val="00B014FE"/>
    <w:pPr>
      <w:numPr>
        <w:ilvl w:val="3"/>
      </w:numPr>
      <w:tabs>
        <w:tab w:val="clear" w:pos="1728"/>
        <w:tab w:val="clear" w:pos="3744"/>
        <w:tab w:val="left" w:pos="3024"/>
      </w:tabs>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24E8-D866-40E6-B5F4-1D1032C4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WORKSHEET: Criteria for Approval</vt:lpstr>
    </vt:vector>
  </TitlesOfParts>
  <Manager>Huron Consulting Group, Inc.</Manager>
  <Company>Huron Consulting Group, Inc.</Company>
  <LinksUpToDate>false</LinksUpToDate>
  <CharactersWithSpaces>1992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Holly S Santiago</cp:lastModifiedBy>
  <cp:revision>3</cp:revision>
  <cp:lastPrinted>2011-01-24T13:50:00Z</cp:lastPrinted>
  <dcterms:created xsi:type="dcterms:W3CDTF">2017-06-28T18:35:00Z</dcterms:created>
  <dcterms:modified xsi:type="dcterms:W3CDTF">2021-12-03T01:51:00Z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